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1F" w:rsidRDefault="0044491F" w:rsidP="004449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Звіт про базове відстеження результативності </w:t>
      </w:r>
    </w:p>
    <w:p w:rsidR="0044491F" w:rsidRDefault="0044491F" w:rsidP="0044491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Рішення Бучанської міської ради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«Про </w:t>
      </w:r>
      <w:r w:rsidR="006D7EAE">
        <w:rPr>
          <w:rFonts w:ascii="Times New Roman" w:hAnsi="Times New Roman"/>
          <w:b/>
          <w:bCs/>
          <w:sz w:val="24"/>
          <w:szCs w:val="24"/>
          <w:lang w:val="uk-UA"/>
        </w:rPr>
        <w:t>затвердження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ставок орендної плати за земельні ділянки на території </w:t>
      </w:r>
      <w:r w:rsidR="006D7EAE">
        <w:rPr>
          <w:rFonts w:ascii="Times New Roman" w:hAnsi="Times New Roman"/>
          <w:b/>
          <w:bCs/>
          <w:sz w:val="24"/>
          <w:szCs w:val="24"/>
          <w:lang w:val="uk-UA"/>
        </w:rPr>
        <w:t>Блиставицького, Гаврилівського, Луб</w:t>
      </w:r>
      <w:r w:rsidR="006D7EAE" w:rsidRPr="006D7EAE">
        <w:rPr>
          <w:rFonts w:ascii="Times New Roman" w:hAnsi="Times New Roman"/>
          <w:b/>
          <w:bCs/>
          <w:sz w:val="24"/>
          <w:szCs w:val="24"/>
          <w:lang w:val="uk-UA"/>
        </w:rPr>
        <w:t>’</w:t>
      </w:r>
      <w:r w:rsidR="006D7EAE">
        <w:rPr>
          <w:rFonts w:ascii="Times New Roman" w:hAnsi="Times New Roman"/>
          <w:b/>
          <w:bCs/>
          <w:sz w:val="24"/>
          <w:szCs w:val="24"/>
          <w:lang w:val="uk-UA"/>
        </w:rPr>
        <w:t>янського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старостинських округів</w:t>
      </w:r>
      <w:r w:rsidR="006D7EAE">
        <w:rPr>
          <w:rFonts w:ascii="Times New Roman" w:hAnsi="Times New Roman"/>
          <w:b/>
          <w:bCs/>
          <w:sz w:val="24"/>
          <w:szCs w:val="24"/>
          <w:lang w:val="uk-UA"/>
        </w:rPr>
        <w:t xml:space="preserve"> у новій редакції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» </w:t>
      </w:r>
    </w:p>
    <w:p w:rsidR="0044491F" w:rsidRDefault="0044491F" w:rsidP="0044491F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1. Вид та назва регуляторного акту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44491F" w:rsidRDefault="0044491F" w:rsidP="0044491F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Рішення Бучанської міської </w:t>
      </w:r>
      <w:r w:rsidR="006D7EAE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ради 25.04.2019 № 3325-57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VII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«</w:t>
      </w:r>
      <w:r w:rsidR="006D7EAE" w:rsidRPr="006D7EAE">
        <w:rPr>
          <w:rFonts w:ascii="Times New Roman" w:hAnsi="Times New Roman"/>
          <w:bCs/>
          <w:sz w:val="24"/>
          <w:szCs w:val="24"/>
          <w:lang w:val="uk-UA"/>
        </w:rPr>
        <w:t>Про затвердження ставок орендної плати за земельні ділянки на території Блиставицького, Гаврилівського, Луб’янського старостинських округів у новій редакції</w:t>
      </w:r>
      <w:r>
        <w:rPr>
          <w:rFonts w:ascii="Times New Roman" w:hAnsi="Times New Roman"/>
          <w:sz w:val="24"/>
          <w:szCs w:val="24"/>
          <w:lang w:val="uk-UA" w:eastAsia="ru-RU"/>
        </w:rPr>
        <w:t>».</w:t>
      </w:r>
    </w:p>
    <w:p w:rsidR="0044491F" w:rsidRDefault="0044491F" w:rsidP="0044491F">
      <w:pPr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      2.  Назва виконавця заходів з відстеження результативності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44491F" w:rsidRDefault="0044491F" w:rsidP="0044491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Відділ економічного розвитку та інвестицій Бучанської міської ради.</w:t>
      </w:r>
    </w:p>
    <w:p w:rsidR="0044491F" w:rsidRDefault="0044491F" w:rsidP="0044491F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3.  Цілі прийняття акту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44491F" w:rsidRDefault="0044491F" w:rsidP="0044491F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дотримання вимог Податкового кодексу в частині встановлення місцевих податків і зборів, а саме </w:t>
      </w:r>
      <w:r>
        <w:rPr>
          <w:rFonts w:ascii="Times New Roman" w:hAnsi="Times New Roman"/>
          <w:bCs/>
          <w:sz w:val="24"/>
          <w:szCs w:val="24"/>
          <w:lang w:val="uk-UA"/>
        </w:rPr>
        <w:t>ставки орендної плати на земельні ділянки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44491F" w:rsidRDefault="0044491F" w:rsidP="0044491F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збільшення доходної частини, отримання до місцевого бюджету Бучанської міської територіальної громади відповідних надходжень;</w:t>
      </w:r>
    </w:p>
    <w:p w:rsidR="0044491F" w:rsidRDefault="0044491F" w:rsidP="0044491F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удосконалення регулювання земельних відносин;</w:t>
      </w:r>
    </w:p>
    <w:p w:rsidR="0044491F" w:rsidRDefault="0044491F" w:rsidP="0044491F">
      <w:pPr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раціональне використання земельного ресурсу;</w:t>
      </w:r>
    </w:p>
    <w:p w:rsidR="0044491F" w:rsidRDefault="0044491F" w:rsidP="0044491F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встановлення розмірів орендної плати за землю, які відповідають вимогам чинного законодавства.</w:t>
      </w:r>
    </w:p>
    <w:p w:rsidR="0044491F" w:rsidRDefault="0044491F" w:rsidP="0044491F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4. Строк виконання заходів з відстеження результативності</w:t>
      </w:r>
      <w:r>
        <w:rPr>
          <w:rFonts w:ascii="Times New Roman" w:hAnsi="Times New Roman"/>
          <w:i/>
          <w:iCs/>
          <w:sz w:val="24"/>
          <w:szCs w:val="24"/>
          <w:lang w:val="uk-UA" w:eastAsia="ru-RU"/>
        </w:rPr>
        <w:t>:</w:t>
      </w:r>
    </w:p>
    <w:p w:rsidR="0044491F" w:rsidRDefault="0044491F" w:rsidP="0044491F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  01.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val="uk-UA" w:eastAsia="ru-RU"/>
        </w:rPr>
        <w:t>.2022 по 02.12.2022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</w:p>
    <w:p w:rsidR="0044491F" w:rsidRDefault="0044491F" w:rsidP="0044491F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5. Тип відстеження: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44491F" w:rsidRDefault="0044491F" w:rsidP="0044491F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Базове відстеження. 01.01.2022 по 01.10.2022</w:t>
      </w:r>
    </w:p>
    <w:p w:rsidR="0044491F" w:rsidRDefault="0044491F" w:rsidP="0044491F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6. Метод одержання результатів відстеження результативності:</w:t>
      </w:r>
    </w:p>
    <w:p w:rsidR="0044491F" w:rsidRDefault="0044491F" w:rsidP="0044491F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Для проведення базового відстеження використовувався статистичний метод одержання результатів відстеження. </w:t>
      </w:r>
    </w:p>
    <w:p w:rsidR="0044491F" w:rsidRDefault="0044491F" w:rsidP="0044491F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7.  Дані та припущення, на основі яких відстежується результативність, а також способи одержання даних:</w:t>
      </w:r>
    </w:p>
    <w:p w:rsidR="0044491F" w:rsidRDefault="0044491F" w:rsidP="0044491F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Для проведення базового відстеження результативності даного регуляторного акту були визначені такі статистичні показники результативності:</w:t>
      </w:r>
    </w:p>
    <w:p w:rsidR="0044491F" w:rsidRDefault="0044491F" w:rsidP="0044491F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hanging="164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кількість зареєстрованих договорів оренди земельних ділянок </w:t>
      </w:r>
      <w:r w:rsidR="002D0EAE" w:rsidRPr="006D7EAE">
        <w:rPr>
          <w:rFonts w:ascii="Times New Roman" w:hAnsi="Times New Roman"/>
          <w:bCs/>
          <w:sz w:val="24"/>
          <w:szCs w:val="24"/>
          <w:lang w:val="uk-UA"/>
        </w:rPr>
        <w:t>Блиставицького, Гаврилівського, Луб’янського старостинських</w:t>
      </w:r>
      <w:r w:rsidR="002D0EA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округів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44491F" w:rsidRDefault="0044491F" w:rsidP="0044491F">
      <w:pPr>
        <w:pStyle w:val="a3"/>
        <w:numPr>
          <w:ilvl w:val="1"/>
          <w:numId w:val="2"/>
        </w:numPr>
        <w:spacing w:before="100" w:beforeAutospacing="1" w:after="100" w:afterAutospacing="1" w:line="240" w:lineRule="auto"/>
        <w:ind w:hanging="164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сума надходжень до міського бюджету Бучанської міської територіальної громади від сплати оренди земельних ділянок.</w:t>
      </w:r>
    </w:p>
    <w:p w:rsidR="0044491F" w:rsidRDefault="0044491F" w:rsidP="0044491F">
      <w:pPr>
        <w:spacing w:after="160" w:line="256" w:lineRule="auto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br w:type="page"/>
      </w:r>
    </w:p>
    <w:p w:rsidR="0044491F" w:rsidRDefault="0044491F" w:rsidP="004449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lastRenderedPageBreak/>
        <w:t>Кількісні та якісні значення показників результативності:</w:t>
      </w:r>
    </w:p>
    <w:tbl>
      <w:tblPr>
        <w:tblW w:w="10065" w:type="dxa"/>
        <w:tblCellSpacing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"/>
        <w:gridCol w:w="2694"/>
        <w:gridCol w:w="2410"/>
        <w:gridCol w:w="1418"/>
        <w:gridCol w:w="1417"/>
        <w:gridCol w:w="1843"/>
      </w:tblGrid>
      <w:tr w:rsidR="0044491F" w:rsidTr="0044491F">
        <w:trPr>
          <w:tblCellSpacing w:w="0" w:type="dxa"/>
        </w:trPr>
        <w:tc>
          <w:tcPr>
            <w:tcW w:w="2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4491F" w:rsidRDefault="004449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4491F" w:rsidRDefault="0044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Показник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491F" w:rsidRDefault="0044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491F" w:rsidRDefault="0044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4491F" w:rsidRDefault="0044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Відхилення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4491F" w:rsidRDefault="00444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Відповідний період 2022 року до 2021 року, %</w:t>
            </w:r>
          </w:p>
        </w:tc>
      </w:tr>
      <w:tr w:rsidR="00FC6F11" w:rsidTr="00015B76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6F11" w:rsidRDefault="00FC6F11" w:rsidP="00FC6F1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6F11" w:rsidRDefault="00FC6F11" w:rsidP="00FC6F11">
            <w:pPr>
              <w:spacing w:line="240" w:lineRule="auto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</w:rPr>
              <w:t>Кількість платників податку за оренду земельних длянок, юридичні особи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F11" w:rsidRPr="00015B76" w:rsidRDefault="00FC6F11" w:rsidP="00015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uk-UA"/>
              </w:rPr>
            </w:pPr>
            <w:r w:rsidRPr="00015B76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F11" w:rsidRPr="00015B76" w:rsidRDefault="00FC6F11" w:rsidP="00015B7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15B76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F11" w:rsidRPr="00015B76" w:rsidRDefault="00FC6F11" w:rsidP="00015B7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15B76">
              <w:rPr>
                <w:rFonts w:ascii="Times New Roman" w:hAnsi="Times New Roman"/>
                <w:color w:val="000000"/>
                <w:sz w:val="24"/>
              </w:rPr>
              <w:t>-6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F11" w:rsidRPr="00015B76" w:rsidRDefault="00FC6F11" w:rsidP="00015B7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15B76">
              <w:rPr>
                <w:rFonts w:ascii="Times New Roman" w:hAnsi="Times New Roman"/>
                <w:color w:val="000000"/>
                <w:sz w:val="24"/>
              </w:rPr>
              <w:t>57,14286</w:t>
            </w:r>
          </w:p>
        </w:tc>
      </w:tr>
      <w:tr w:rsidR="00FC6F11" w:rsidTr="00015B76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6F11" w:rsidRDefault="00FC6F11" w:rsidP="00FC6F1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6F11" w:rsidRDefault="00FC6F11" w:rsidP="00FC6F11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Сума надходжень до бюджету від сплати податку за оренду земельних длянок юридичними особами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F11" w:rsidRPr="00015B76" w:rsidRDefault="00FC6F11" w:rsidP="00015B7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15B76">
              <w:rPr>
                <w:rFonts w:ascii="Times New Roman" w:hAnsi="Times New Roman"/>
                <w:color w:val="000000"/>
                <w:sz w:val="24"/>
              </w:rPr>
              <w:t>871132,95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F11" w:rsidRPr="00015B76" w:rsidRDefault="00FC6F11" w:rsidP="00015B7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15B76">
              <w:rPr>
                <w:rFonts w:ascii="Times New Roman" w:hAnsi="Times New Roman"/>
                <w:color w:val="000000"/>
                <w:sz w:val="24"/>
              </w:rPr>
              <w:t>365234,94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F11" w:rsidRPr="00015B76" w:rsidRDefault="00FC6F11" w:rsidP="00015B7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15B76">
              <w:rPr>
                <w:rFonts w:ascii="Times New Roman" w:hAnsi="Times New Roman"/>
                <w:color w:val="000000"/>
                <w:sz w:val="24"/>
              </w:rPr>
              <w:t>-505898,01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F11" w:rsidRPr="00015B76" w:rsidRDefault="00FC6F11" w:rsidP="00015B7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15B76">
              <w:rPr>
                <w:rFonts w:ascii="Times New Roman" w:hAnsi="Times New Roman"/>
                <w:color w:val="000000"/>
                <w:sz w:val="24"/>
              </w:rPr>
              <w:t>41,92643</w:t>
            </w:r>
          </w:p>
        </w:tc>
      </w:tr>
      <w:tr w:rsidR="00FC6F11" w:rsidTr="00015B76">
        <w:trPr>
          <w:trHeight w:val="6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6F11" w:rsidRDefault="00FC6F11" w:rsidP="00FC6F1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6F11" w:rsidRDefault="00FC6F11" w:rsidP="00FC6F11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Кількість платників податку за оренду земельних длянок, фізичні особи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F11" w:rsidRPr="00015B76" w:rsidRDefault="00FC6F11" w:rsidP="00015B7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15B76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F11" w:rsidRPr="00015B76" w:rsidRDefault="00FC6F11" w:rsidP="00015B7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15B76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F11" w:rsidRPr="00015B76" w:rsidRDefault="00FC6F11" w:rsidP="00015B7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15B76">
              <w:rPr>
                <w:rFonts w:ascii="Times New Roman" w:hAnsi="Times New Roman"/>
                <w:color w:val="000000"/>
                <w:sz w:val="24"/>
              </w:rPr>
              <w:t>-5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F11" w:rsidRPr="00015B76" w:rsidRDefault="00FC6F11" w:rsidP="00015B7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15B76">
              <w:rPr>
                <w:rFonts w:ascii="Times New Roman" w:hAnsi="Times New Roman"/>
                <w:color w:val="000000"/>
                <w:sz w:val="24"/>
              </w:rPr>
              <w:t>68,75</w:t>
            </w:r>
          </w:p>
        </w:tc>
      </w:tr>
      <w:tr w:rsidR="00FC6F11" w:rsidTr="00015B76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6F11" w:rsidRDefault="00FC6F11" w:rsidP="00FC6F1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FC6F11" w:rsidRDefault="00FC6F11" w:rsidP="00FC6F11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Сума надходжень до бюджету від сплати податку за оренду земельних длянок фізичними особами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F11" w:rsidRPr="00015B76" w:rsidRDefault="00FC6F11" w:rsidP="00015B7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15B76">
              <w:rPr>
                <w:rFonts w:ascii="Times New Roman" w:hAnsi="Times New Roman"/>
                <w:color w:val="000000"/>
                <w:sz w:val="24"/>
              </w:rPr>
              <w:t>374848,08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6F11" w:rsidRPr="00015B76" w:rsidRDefault="00FC6F11" w:rsidP="00015B7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15B76">
              <w:rPr>
                <w:rFonts w:ascii="Times New Roman" w:hAnsi="Times New Roman"/>
                <w:color w:val="000000"/>
                <w:sz w:val="24"/>
              </w:rPr>
              <w:t>136655,64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F11" w:rsidRPr="00015B76" w:rsidRDefault="00FC6F11" w:rsidP="00015B7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15B76">
              <w:rPr>
                <w:rFonts w:ascii="Times New Roman" w:hAnsi="Times New Roman"/>
                <w:color w:val="000000"/>
                <w:sz w:val="24"/>
              </w:rPr>
              <w:t>-238192,44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F11" w:rsidRPr="00015B76" w:rsidRDefault="00FC6F11" w:rsidP="00015B7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15B76">
              <w:rPr>
                <w:rFonts w:ascii="Times New Roman" w:hAnsi="Times New Roman"/>
                <w:color w:val="000000"/>
                <w:sz w:val="24"/>
              </w:rPr>
              <w:t>36,45627</w:t>
            </w:r>
          </w:p>
        </w:tc>
      </w:tr>
    </w:tbl>
    <w:p w:rsidR="0044491F" w:rsidRDefault="0044491F" w:rsidP="0044491F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9.  Оцінка результатів реалізації регуляторного акту та ступеня досягнення визначених цілей: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  </w:t>
      </w:r>
    </w:p>
    <w:p w:rsidR="0044491F" w:rsidRDefault="00CE2197" w:rsidP="0044491F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Прийняте 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рішення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Бучанської міської 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ради від </w:t>
      </w:r>
      <w:bookmarkStart w:id="0" w:name="_GoBack"/>
      <w:bookmarkEnd w:id="0"/>
      <w:r w:rsidR="005E27BE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25.04.2019 № 3325-57-</w:t>
      </w:r>
      <w:r w:rsidR="005E27BE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VII</w:t>
      </w:r>
      <w:r w:rsidR="005E27BE">
        <w:rPr>
          <w:rFonts w:ascii="Times New Roman" w:hAnsi="Times New Roman"/>
          <w:sz w:val="24"/>
          <w:szCs w:val="24"/>
          <w:lang w:val="uk-UA" w:eastAsia="ru-RU"/>
        </w:rPr>
        <w:t xml:space="preserve"> «</w:t>
      </w:r>
      <w:r w:rsidR="005E27BE" w:rsidRPr="006D7EAE">
        <w:rPr>
          <w:rFonts w:ascii="Times New Roman" w:hAnsi="Times New Roman"/>
          <w:bCs/>
          <w:sz w:val="24"/>
          <w:szCs w:val="24"/>
          <w:lang w:val="uk-UA"/>
        </w:rPr>
        <w:t>Про затвердження ставок орендної плати за земельні ділянки на території Блиставицького, Гаврилівського, Луб’янського старостинських округів у новій редакції</w:t>
      </w:r>
      <w:r w:rsidR="0044491F">
        <w:rPr>
          <w:rFonts w:ascii="Times New Roman" w:hAnsi="Times New Roman"/>
          <w:sz w:val="24"/>
          <w:szCs w:val="24"/>
          <w:lang w:val="uk-UA" w:eastAsia="ru-RU"/>
        </w:rPr>
        <w:t>»</w:t>
      </w:r>
      <w:r w:rsidR="00ED421B">
        <w:rPr>
          <w:rFonts w:ascii="Times New Roman" w:hAnsi="Times New Roman"/>
          <w:sz w:val="24"/>
          <w:szCs w:val="24"/>
          <w:lang w:val="uk-UA" w:eastAsia="ru-RU"/>
        </w:rPr>
        <w:t xml:space="preserve"> сприятиме</w:t>
      </w:r>
      <w:r w:rsidR="0044491F">
        <w:rPr>
          <w:rFonts w:ascii="Times New Roman" w:hAnsi="Times New Roman"/>
          <w:sz w:val="24"/>
          <w:szCs w:val="24"/>
          <w:lang w:val="uk-UA" w:eastAsia="ru-RU"/>
        </w:rPr>
        <w:t xml:space="preserve">: </w:t>
      </w:r>
    </w:p>
    <w:p w:rsidR="0044491F" w:rsidRDefault="0044491F" w:rsidP="0044491F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приведенню нормативних актів місцевого самоврядування у відповідність до Податкового кодексу України;</w:t>
      </w:r>
    </w:p>
    <w:p w:rsidR="0044491F" w:rsidRDefault="0044491F" w:rsidP="0044491F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удосконаленню системи місцевого оподаткування;</w:t>
      </w:r>
    </w:p>
    <w:p w:rsidR="0044491F" w:rsidRDefault="0044491F" w:rsidP="0044491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збільшенню доходної частини місцевого бюджету;</w:t>
      </w:r>
    </w:p>
    <w:p w:rsidR="0044491F" w:rsidRDefault="0044491F" w:rsidP="004449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удосконалення регулювання земельних відносин;</w:t>
      </w:r>
    </w:p>
    <w:p w:rsidR="0044491F" w:rsidRDefault="0044491F" w:rsidP="0044491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раціональне використання земельного ресурсу.</w:t>
      </w:r>
    </w:p>
    <w:p w:rsidR="0044491F" w:rsidRDefault="0044491F" w:rsidP="0044491F">
      <w:pPr>
        <w:rPr>
          <w:lang w:val="uk-UA"/>
        </w:rPr>
      </w:pPr>
    </w:p>
    <w:p w:rsidR="0044491F" w:rsidRDefault="0044491F" w:rsidP="0044491F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96"/>
      </w:tblGrid>
      <w:tr w:rsidR="0044491F" w:rsidTr="004449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491F" w:rsidRDefault="004449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491F" w:rsidRDefault="0044491F" w:rsidP="0044491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Заступник міського голови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Михайлина СКОРИК-ШКАРІВСЬКА</w:t>
      </w:r>
    </w:p>
    <w:p w:rsidR="0044491F" w:rsidRDefault="0044491F" w:rsidP="0044491F">
      <w:pPr>
        <w:rPr>
          <w:lang w:val="uk-UA"/>
        </w:rPr>
      </w:pPr>
    </w:p>
    <w:p w:rsidR="0044491F" w:rsidRDefault="0044491F" w:rsidP="0044491F"/>
    <w:p w:rsidR="003A0AFE" w:rsidRDefault="003A0AFE"/>
    <w:sectPr w:rsidR="003A0A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451"/>
    <w:multiLevelType w:val="hybridMultilevel"/>
    <w:tmpl w:val="B1D60782"/>
    <w:lvl w:ilvl="0" w:tplc="764E16D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39703CB7"/>
    <w:multiLevelType w:val="hybridMultilevel"/>
    <w:tmpl w:val="E2AA2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D433D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6BD53B2"/>
    <w:multiLevelType w:val="hybridMultilevel"/>
    <w:tmpl w:val="4E20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B0D4C"/>
    <w:multiLevelType w:val="hybridMultilevel"/>
    <w:tmpl w:val="A8207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29"/>
    <w:rsid w:val="00015B76"/>
    <w:rsid w:val="002D0EAE"/>
    <w:rsid w:val="003A0AFE"/>
    <w:rsid w:val="0044491F"/>
    <w:rsid w:val="005E27BE"/>
    <w:rsid w:val="006D7EAE"/>
    <w:rsid w:val="00A21F29"/>
    <w:rsid w:val="00CE2197"/>
    <w:rsid w:val="00ED421B"/>
    <w:rsid w:val="00FC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C5A51-E3C4-4A46-A11A-5822DF3B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91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4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2047</Words>
  <Characters>1168</Characters>
  <Application>Microsoft Office Word</Application>
  <DocSecurity>0</DocSecurity>
  <Lines>9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2022-12-14T12:44:00Z</dcterms:created>
  <dcterms:modified xsi:type="dcterms:W3CDTF">2022-12-14T13:38:00Z</dcterms:modified>
</cp:coreProperties>
</file>