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66" w:rsidRDefault="00C04B66" w:rsidP="00C04B66">
      <w:pPr>
        <w:pStyle w:val="a3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E3" w:rsidRPr="00773BD7" w:rsidRDefault="005B4EE3" w:rsidP="00C04B66">
      <w:pPr>
        <w:pStyle w:val="a3"/>
        <w:rPr>
          <w:b/>
        </w:rPr>
      </w:pPr>
    </w:p>
    <w:p w:rsidR="00C04B66" w:rsidRPr="00773BD7" w:rsidRDefault="00C04B66" w:rsidP="00C04B66">
      <w:pPr>
        <w:pStyle w:val="a3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>БУЧАНСЬКИЙ  МІСЬКИЙ   ГОЛОВА</w:t>
      </w:r>
    </w:p>
    <w:p w:rsidR="00C04B66" w:rsidRPr="00773BD7" w:rsidRDefault="00C04B66" w:rsidP="00C04B66">
      <w:pPr>
        <w:pStyle w:val="a5"/>
        <w:rPr>
          <w:b/>
          <w:sz w:val="28"/>
          <w:szCs w:val="28"/>
        </w:rPr>
      </w:pPr>
    </w:p>
    <w:p w:rsidR="00C04B66" w:rsidRPr="00773BD7" w:rsidRDefault="00C04B66" w:rsidP="00C04B66">
      <w:pPr>
        <w:pStyle w:val="1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 xml:space="preserve">Р О З П О Р Я Д Ж Е Н </w:t>
      </w:r>
      <w:proofErr w:type="spellStart"/>
      <w:r w:rsidRPr="00773BD7">
        <w:rPr>
          <w:b/>
          <w:sz w:val="28"/>
          <w:szCs w:val="28"/>
        </w:rPr>
        <w:t>Н</w:t>
      </w:r>
      <w:proofErr w:type="spellEnd"/>
      <w:r w:rsidRPr="00773BD7">
        <w:rPr>
          <w:b/>
          <w:sz w:val="28"/>
          <w:szCs w:val="28"/>
        </w:rPr>
        <w:t xml:space="preserve"> Я</w:t>
      </w:r>
    </w:p>
    <w:p w:rsidR="00C04B66" w:rsidRDefault="00C04B66" w:rsidP="00C04B66">
      <w:pPr>
        <w:jc w:val="both"/>
        <w:rPr>
          <w:b/>
          <w:lang w:val="uk-UA"/>
        </w:rPr>
      </w:pPr>
    </w:p>
    <w:p w:rsidR="00C04B66" w:rsidRDefault="00C04B66" w:rsidP="00C04B66">
      <w:pPr>
        <w:jc w:val="both"/>
        <w:rPr>
          <w:b/>
          <w:u w:val="single"/>
          <w:lang w:val="uk-UA"/>
        </w:rPr>
      </w:pPr>
    </w:p>
    <w:p w:rsidR="00C04B66" w:rsidRPr="00532181" w:rsidRDefault="00C04B66" w:rsidP="00AB10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="005B4E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18</w:t>
      </w:r>
      <w:r w:rsidR="00AB102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» </w:t>
      </w:r>
      <w:proofErr w:type="spellStart"/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E05520">
        <w:rPr>
          <w:rFonts w:ascii="Times New Roman" w:hAnsi="Times New Roman"/>
          <w:b/>
          <w:sz w:val="24"/>
          <w:szCs w:val="24"/>
          <w:u w:val="single"/>
          <w:lang w:val="uk-UA"/>
        </w:rPr>
        <w:t>берез</w:t>
      </w:r>
      <w:proofErr w:type="spellEnd"/>
      <w:r w:rsidR="00E05520">
        <w:rPr>
          <w:rFonts w:ascii="Times New Roman" w:hAnsi="Times New Roman"/>
          <w:b/>
          <w:sz w:val="24"/>
          <w:szCs w:val="24"/>
          <w:u w:val="single"/>
          <w:lang w:val="uk-UA"/>
        </w:rPr>
        <w:t>ня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2016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р.  № </w:t>
      </w:r>
      <w:r w:rsidR="005B4EE3">
        <w:rPr>
          <w:rFonts w:ascii="Times New Roman" w:hAnsi="Times New Roman"/>
          <w:b/>
          <w:sz w:val="24"/>
          <w:szCs w:val="24"/>
          <w:u w:val="single"/>
          <w:lang w:val="uk-UA"/>
        </w:rPr>
        <w:t>30</w:t>
      </w:r>
    </w:p>
    <w:p w:rsidR="00C04B66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uk-UA"/>
        </w:rPr>
        <w:t>Про скликання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чергового засідання </w:t>
      </w:r>
    </w:p>
    <w:p w:rsidR="00C04B66" w:rsidRPr="00861EAC" w:rsidRDefault="00E05520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>-ї сесії</w:t>
      </w:r>
      <w:r w:rsidR="00C04B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C04B66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C04B66" w:rsidRPr="00861EAC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04B66" w:rsidRPr="000626A9" w:rsidRDefault="00C04B66" w:rsidP="00C04B66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626A9">
        <w:rPr>
          <w:rFonts w:ascii="Times New Roman" w:hAnsi="Times New Roman"/>
          <w:bCs/>
          <w:sz w:val="24"/>
          <w:szCs w:val="24"/>
          <w:lang w:val="uk-UA"/>
        </w:rPr>
        <w:t>На підставі ст. 4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0626A9">
        <w:rPr>
          <w:rFonts w:ascii="Times New Roman" w:hAnsi="Times New Roman"/>
          <w:bCs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C04B66" w:rsidRPr="00532181" w:rsidRDefault="00C04B66" w:rsidP="00C04B66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РОЗПОРЯДЖАЮСЬ:</w:t>
      </w:r>
    </w:p>
    <w:p w:rsidR="00C04B66" w:rsidRPr="00532181" w:rsidRDefault="00C04B66" w:rsidP="00C04B66">
      <w:pPr>
        <w:spacing w:line="360" w:lineRule="auto"/>
        <w:ind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1. Скликати </w:t>
      </w:r>
      <w:r w:rsidR="00E05520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-му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чергову сесію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</w:t>
      </w:r>
      <w:r w:rsidRPr="0053218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скликання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="00E05520">
        <w:rPr>
          <w:rFonts w:ascii="Times New Roman" w:hAnsi="Times New Roman"/>
          <w:bCs/>
          <w:sz w:val="24"/>
          <w:szCs w:val="24"/>
          <w:lang w:val="uk-UA"/>
        </w:rPr>
        <w:t>31 березня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2016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 року о 1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-год. в приміщенні </w:t>
      </w:r>
      <w:r>
        <w:rPr>
          <w:rFonts w:ascii="Times New Roman" w:hAnsi="Times New Roman"/>
          <w:bCs/>
          <w:sz w:val="24"/>
          <w:szCs w:val="24"/>
          <w:lang w:val="uk-UA"/>
        </w:rPr>
        <w:t>Центрального будинку культури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, за адресою: м. Буча, вул. </w:t>
      </w:r>
      <w:r>
        <w:rPr>
          <w:rFonts w:ascii="Times New Roman" w:hAnsi="Times New Roman"/>
          <w:bCs/>
          <w:sz w:val="24"/>
          <w:szCs w:val="24"/>
          <w:lang w:val="uk-UA"/>
        </w:rPr>
        <w:t>Пушкінська, 61-В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2. До порядку денного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-ї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чергової 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сесії внести питання у відповідності з додатком.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авідувач</w:t>
      </w:r>
      <w:r w:rsidR="00FF08ED" w:rsidRPr="00FF08ED">
        <w:rPr>
          <w:rFonts w:ascii="Times New Roman" w:hAnsi="Times New Roman"/>
          <w:bCs/>
          <w:sz w:val="24"/>
          <w:szCs w:val="24"/>
        </w:rPr>
        <w:t>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загальним відділом,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Пронько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О.Ф.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, довести дане розпорядження до відома депутатів міської ради.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5. Контроль за виконанням даного розпорядження покласти на секретаря ради,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Олексюка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В.П.</w:t>
      </w:r>
    </w:p>
    <w:p w:rsidR="00C04B66" w:rsidRPr="00532181" w:rsidRDefault="00C04B66" w:rsidP="00C04B66">
      <w:pPr>
        <w:spacing w:line="360" w:lineRule="auto"/>
        <w:ind w:left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Міський голова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                                  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А.П. </w:t>
      </w:r>
      <w:proofErr w:type="spellStart"/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Федорук</w:t>
      </w:r>
      <w:proofErr w:type="spellEnd"/>
    </w:p>
    <w:p w:rsidR="00C04B66" w:rsidRPr="00532181" w:rsidRDefault="00C04B66" w:rsidP="005B4EE3">
      <w:pPr>
        <w:spacing w:line="240" w:lineRule="auto"/>
        <w:ind w:left="22" w:firstLine="54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Погоджено:</w:t>
      </w:r>
    </w:p>
    <w:p w:rsidR="00C04B66" w:rsidRPr="00532181" w:rsidRDefault="00C04B66" w:rsidP="005B4EE3">
      <w:pPr>
        <w:tabs>
          <w:tab w:val="left" w:pos="3119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еруюч</w:t>
      </w:r>
      <w:r>
        <w:rPr>
          <w:rFonts w:ascii="Times New Roman" w:hAnsi="Times New Roman"/>
          <w:bCs/>
          <w:sz w:val="24"/>
          <w:szCs w:val="24"/>
          <w:lang w:val="uk-UA"/>
        </w:rPr>
        <w:t>ий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справами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Сурай</w:t>
      </w:r>
      <w:proofErr w:type="spellEnd"/>
    </w:p>
    <w:p w:rsidR="00C04B66" w:rsidRDefault="00C04B66" w:rsidP="00C04B66">
      <w:pPr>
        <w:spacing w:line="360" w:lineRule="auto"/>
        <w:ind w:left="11" w:firstLine="55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Завідувач юридичним відділом                        </w:t>
      </w:r>
      <w:bookmarkStart w:id="0" w:name="_GoBack"/>
      <w:bookmarkEnd w:id="0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Т.О.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Шаправський</w:t>
      </w:r>
      <w:proofErr w:type="spellEnd"/>
    </w:p>
    <w:p w:rsidR="00A23D0B" w:rsidRPr="00C04B66" w:rsidRDefault="005B4EE3">
      <w:pPr>
        <w:rPr>
          <w:lang w:val="uk-UA"/>
        </w:rPr>
      </w:pPr>
    </w:p>
    <w:sectPr w:rsidR="00A23D0B" w:rsidRPr="00C0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5"/>
    <w:rsid w:val="00251AF1"/>
    <w:rsid w:val="002C7067"/>
    <w:rsid w:val="005B4EE3"/>
    <w:rsid w:val="00902A95"/>
    <w:rsid w:val="00AB1020"/>
    <w:rsid w:val="00C04B66"/>
    <w:rsid w:val="00E05520"/>
    <w:rsid w:val="00FF08ED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B6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C04B66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C04B66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04B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B6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C04B66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C04B66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04B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2016-03-17T11:17:00Z</cp:lastPrinted>
  <dcterms:created xsi:type="dcterms:W3CDTF">2016-02-18T06:48:00Z</dcterms:created>
  <dcterms:modified xsi:type="dcterms:W3CDTF">2016-03-24T11:33:00Z</dcterms:modified>
</cp:coreProperties>
</file>