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48" w:rsidRDefault="001C6D2A" w:rsidP="001C6D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 xml:space="preserve">                     </w:t>
      </w:r>
      <w:r w:rsidR="00295C4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C48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ПРОЕКТ</w:t>
      </w:r>
    </w:p>
    <w:p w:rsidR="00295C48" w:rsidRDefault="00295C48" w:rsidP="00295C48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295C48" w:rsidRDefault="004C1032" w:rsidP="00295C48">
      <w:pPr>
        <w:keepNext/>
        <w:keepLines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lang w:val="uk-UA"/>
        </w:rPr>
      </w:pPr>
      <w:r>
        <w:rPr>
          <w:rFonts w:ascii="Times New Roman" w:eastAsiaTheme="majorEastAsia" w:hAnsi="Times New Roman" w:cs="Times New Roman"/>
          <w:b/>
          <w:bCs/>
          <w:lang w:val="uk-UA"/>
        </w:rPr>
        <w:t xml:space="preserve">                                                             </w:t>
      </w:r>
      <w:r w:rsidR="00295C48">
        <w:rPr>
          <w:rFonts w:ascii="Times New Roman" w:eastAsiaTheme="majorEastAsia" w:hAnsi="Times New Roman" w:cs="Times New Roman"/>
          <w:b/>
          <w:bCs/>
          <w:lang w:val="uk-UA"/>
        </w:rPr>
        <w:t>КИЇВСЬКОЇ ОБЛАСТІ</w:t>
      </w:r>
      <w:r>
        <w:rPr>
          <w:rFonts w:ascii="Times New Roman" w:eastAsiaTheme="majorEastAsia" w:hAnsi="Times New Roman" w:cs="Times New Roman"/>
          <w:b/>
          <w:bCs/>
          <w:lang w:val="uk-UA"/>
        </w:rPr>
        <w:t xml:space="preserve">                                     </w:t>
      </w:r>
      <w:r w:rsidRPr="000B29D6">
        <w:rPr>
          <w:rFonts w:ascii="Times New Roman" w:eastAsiaTheme="majorEastAsia" w:hAnsi="Times New Roman" w:cs="Times New Roman"/>
          <w:b/>
          <w:bCs/>
          <w:color w:val="FFFFFF" w:themeColor="background1"/>
          <w:lang w:val="uk-UA"/>
        </w:rPr>
        <w:t>ПРОЕКТ</w:t>
      </w:r>
    </w:p>
    <w:p w:rsidR="00295C48" w:rsidRDefault="00295C48" w:rsidP="00295C48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В И К О Н А В Ч </w:t>
      </w:r>
      <w:proofErr w:type="gramStart"/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И Й</w:t>
      </w:r>
      <w:proofErr w:type="gramEnd"/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  <w:r w:rsidR="0038067C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 xml:space="preserve">     </w:t>
      </w: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К О М І Т Е Т</w:t>
      </w:r>
    </w:p>
    <w:p w:rsidR="00295C48" w:rsidRPr="00CF4815" w:rsidRDefault="00295C48" w:rsidP="00295C48">
      <w:pPr>
        <w:spacing w:after="0" w:line="240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295C48" w:rsidRDefault="00295C48" w:rsidP="00295C48">
      <w:pPr>
        <w:keepNext/>
        <w:keepLines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Я</w:t>
      </w:r>
    </w:p>
    <w:p w:rsidR="00295C48" w:rsidRDefault="00CF4815" w:rsidP="00295C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295C4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«</w:t>
      </w:r>
      <w:r w:rsidR="0038067C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1C6D2A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20</w:t>
      </w:r>
      <w:r w:rsidR="0038067C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295C4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» </w:t>
      </w:r>
      <w:r w:rsidR="004E5ED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420DF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липня</w:t>
      </w:r>
      <w:r w:rsidR="0038067C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4E5ED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295C48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BE0B03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21</w:t>
      </w:r>
      <w:r w:rsidR="00295C48">
        <w:rPr>
          <w:rFonts w:ascii="Times New Roman" w:hAnsi="Times New Roman" w:cs="Times New Roman"/>
          <w:b/>
          <w:sz w:val="24"/>
          <w:szCs w:val="24"/>
          <w:u w:val="single"/>
        </w:rPr>
        <w:t xml:space="preserve"> р.</w:t>
      </w:r>
      <w:r w:rsidR="00295C4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</w:t>
      </w:r>
      <w:r w:rsidR="007924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="00BE0B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95C48" w:rsidRPr="004C1032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 w:rsidR="00157D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93AC1">
        <w:rPr>
          <w:b/>
          <w:u w:val="single"/>
          <w:lang w:val="uk-UA"/>
        </w:rPr>
        <w:t>498</w:t>
      </w:r>
    </w:p>
    <w:p w:rsidR="00295C48" w:rsidRDefault="00295C48" w:rsidP="00295C48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35A8F" w:rsidRDefault="004E5ED2" w:rsidP="00BE0B03">
      <w:pPr>
        <w:pStyle w:val="a3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Про</w:t>
      </w:r>
      <w:r w:rsidR="002E57EB"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="00A35A8F">
        <w:rPr>
          <w:rFonts w:ascii="Times New Roman" w:hAnsi="Times New Roman" w:cs="Times New Roman"/>
          <w:b/>
          <w:lang w:val="uk-UA"/>
        </w:rPr>
        <w:t>затвердження акт</w:t>
      </w:r>
      <w:r w:rsidR="00BE0B03">
        <w:rPr>
          <w:rFonts w:ascii="Times New Roman" w:hAnsi="Times New Roman" w:cs="Times New Roman"/>
          <w:b/>
          <w:lang w:val="uk-UA"/>
        </w:rPr>
        <w:t>у</w:t>
      </w:r>
      <w:r w:rsidR="00A35A8F">
        <w:rPr>
          <w:rFonts w:ascii="Times New Roman" w:hAnsi="Times New Roman" w:cs="Times New Roman"/>
          <w:b/>
          <w:lang w:val="uk-UA"/>
        </w:rPr>
        <w:t xml:space="preserve"> обстеження </w:t>
      </w:r>
      <w:r w:rsidR="00BE0B03">
        <w:rPr>
          <w:rFonts w:ascii="Times New Roman" w:hAnsi="Times New Roman" w:cs="Times New Roman"/>
          <w:b/>
          <w:lang w:val="uk-UA"/>
        </w:rPr>
        <w:t xml:space="preserve">каналізаційної насосної станції </w:t>
      </w:r>
    </w:p>
    <w:p w:rsidR="00BE0B03" w:rsidRDefault="00253145" w:rsidP="00BE0B03">
      <w:pPr>
        <w:pStyle w:val="a3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житлових масивів «</w:t>
      </w:r>
      <w:proofErr w:type="spellStart"/>
      <w:r>
        <w:rPr>
          <w:rFonts w:ascii="Times New Roman" w:hAnsi="Times New Roman" w:cs="Times New Roman"/>
          <w:b/>
          <w:lang w:val="uk-UA"/>
        </w:rPr>
        <w:t>Річ-</w:t>
      </w:r>
      <w:proofErr w:type="spellEnd"/>
      <w:r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uk-UA"/>
        </w:rPr>
        <w:t>Таун</w:t>
      </w:r>
      <w:proofErr w:type="spellEnd"/>
      <w:r w:rsidR="00BE0B03">
        <w:rPr>
          <w:rFonts w:ascii="Times New Roman" w:hAnsi="Times New Roman" w:cs="Times New Roman"/>
          <w:b/>
          <w:lang w:val="uk-UA"/>
        </w:rPr>
        <w:t>» та «</w:t>
      </w:r>
      <w:proofErr w:type="spellStart"/>
      <w:r w:rsidR="00BE0B03">
        <w:rPr>
          <w:rFonts w:ascii="Times New Roman" w:hAnsi="Times New Roman" w:cs="Times New Roman"/>
          <w:b/>
          <w:lang w:val="uk-UA"/>
        </w:rPr>
        <w:t>Річ-Таун</w:t>
      </w:r>
      <w:proofErr w:type="spellEnd"/>
      <w:r w:rsidR="00BE0B03">
        <w:rPr>
          <w:rFonts w:ascii="Times New Roman" w:hAnsi="Times New Roman" w:cs="Times New Roman"/>
          <w:b/>
          <w:lang w:val="uk-UA"/>
        </w:rPr>
        <w:t>-2» та взяття на облік</w:t>
      </w:r>
    </w:p>
    <w:p w:rsidR="00BE0B03" w:rsidRDefault="00BE0B03" w:rsidP="00BE0B03">
      <w:pPr>
        <w:pStyle w:val="a3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безхазяйної нерухомої речі</w:t>
      </w:r>
    </w:p>
    <w:p w:rsidR="00295C48" w:rsidRDefault="00295C48" w:rsidP="00295C4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val="uk-UA"/>
        </w:rPr>
      </w:pPr>
    </w:p>
    <w:p w:rsidR="00295C48" w:rsidRDefault="00295C48" w:rsidP="00295C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/>
        </w:rPr>
        <w:tab/>
      </w:r>
      <w:r w:rsidR="00865F86">
        <w:rPr>
          <w:rFonts w:ascii="Times New Roman" w:eastAsia="Times New Roman" w:hAnsi="Times New Roman" w:cs="Times New Roman"/>
          <w:sz w:val="24"/>
          <w:szCs w:val="24"/>
          <w:lang w:val="uk-UA"/>
        </w:rPr>
        <w:t>Зважаючи на численні усні</w:t>
      </w:r>
      <w:r w:rsidR="00BE0B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звернення </w:t>
      </w:r>
      <w:r w:rsidR="00A35A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E0B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голови ОСББ «Житловий комплекс « Річ </w:t>
      </w:r>
      <w:proofErr w:type="spellStart"/>
      <w:r w:rsidR="00BE0B03">
        <w:rPr>
          <w:rFonts w:ascii="Times New Roman" w:eastAsia="Times New Roman" w:hAnsi="Times New Roman" w:cs="Times New Roman"/>
          <w:sz w:val="24"/>
          <w:szCs w:val="24"/>
          <w:lang w:val="uk-UA"/>
        </w:rPr>
        <w:t>Таун</w:t>
      </w:r>
      <w:proofErr w:type="spellEnd"/>
      <w:r w:rsidR="00865F8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</w:t>
      </w:r>
      <w:r w:rsidR="00BE0B03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A663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714FE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враховуючи </w:t>
      </w:r>
      <w:r w:rsidR="00865F8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наданий головою ОСББ «»ЖК «Річ </w:t>
      </w:r>
      <w:proofErr w:type="spellStart"/>
      <w:r w:rsidR="00865F86">
        <w:rPr>
          <w:rFonts w:ascii="Times New Roman" w:eastAsia="Times New Roman" w:hAnsi="Times New Roman" w:cs="Times New Roman"/>
          <w:sz w:val="24"/>
          <w:szCs w:val="24"/>
          <w:lang w:val="uk-UA"/>
        </w:rPr>
        <w:t>Таун</w:t>
      </w:r>
      <w:proofErr w:type="spellEnd"/>
      <w:r w:rsidR="00865F8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Єфимович Н.В. </w:t>
      </w:r>
      <w:r w:rsidR="00714FE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лист Комунального підприємства «Ірпіньводоканал» Ірпінської міської ради Київської області від 30.12.2020 № 2982 про </w:t>
      </w:r>
      <w:r w:rsidR="00F03E3E">
        <w:rPr>
          <w:rFonts w:ascii="Times New Roman" w:eastAsia="Times New Roman" w:hAnsi="Times New Roman" w:cs="Times New Roman"/>
          <w:sz w:val="24"/>
          <w:szCs w:val="24"/>
          <w:lang w:val="uk-UA"/>
        </w:rPr>
        <w:t>те, що каналізаційна насосна станція (у м. Буча по вул. Шевченка, 1, біля АЗС)</w:t>
      </w:r>
      <w:r w:rsidR="00714FE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балансі та обслуговуванні </w:t>
      </w:r>
      <w:proofErr w:type="spellStart"/>
      <w:r w:rsidR="00714FE7">
        <w:rPr>
          <w:rFonts w:ascii="Times New Roman" w:eastAsia="Times New Roman" w:hAnsi="Times New Roman" w:cs="Times New Roman"/>
          <w:sz w:val="24"/>
          <w:szCs w:val="24"/>
          <w:lang w:val="uk-UA"/>
        </w:rPr>
        <w:t>КП</w:t>
      </w:r>
      <w:proofErr w:type="spellEnd"/>
      <w:r w:rsidR="00714FE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«Ірпіньводоканал»</w:t>
      </w:r>
      <w:r w:rsidR="00F03E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не перебуває</w:t>
      </w:r>
      <w:r w:rsidR="00714FE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05577F">
        <w:rPr>
          <w:rFonts w:ascii="Times New Roman" w:eastAsia="Times New Roman" w:hAnsi="Times New Roman" w:cs="Times New Roman"/>
          <w:sz w:val="24"/>
          <w:szCs w:val="24"/>
          <w:lang w:val="uk-UA"/>
        </w:rPr>
        <w:t>на підставі ст. 335 Цивільного кодексу України,</w:t>
      </w:r>
      <w:r w:rsidR="00A35A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місцеве самоврядування в Україні»,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виконавчий </w:t>
      </w:r>
      <w:r w:rsidR="007F34CB">
        <w:rPr>
          <w:rFonts w:ascii="Times New Roman" w:eastAsia="Times New Roman" w:hAnsi="Times New Roman" w:cs="Times New Roman"/>
          <w:sz w:val="24"/>
          <w:szCs w:val="24"/>
          <w:lang w:val="uk-UA"/>
        </w:rPr>
        <w:t>к</w:t>
      </w:r>
      <w:r w:rsidR="00110BFD">
        <w:rPr>
          <w:rFonts w:ascii="Times New Roman" w:eastAsia="Times New Roman" w:hAnsi="Times New Roman" w:cs="Times New Roman"/>
          <w:sz w:val="24"/>
          <w:szCs w:val="24"/>
          <w:lang w:val="uk-UA"/>
        </w:rPr>
        <w:t>омітет Бучанської міської ради,</w:t>
      </w:r>
    </w:p>
    <w:p w:rsidR="00295C48" w:rsidRPr="00CF4815" w:rsidRDefault="00295C48" w:rsidP="00295C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val="uk-UA"/>
        </w:rPr>
      </w:pPr>
    </w:p>
    <w:p w:rsidR="00295C48" w:rsidRDefault="00295C48" w:rsidP="00295C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:rsidR="00295C48" w:rsidRPr="00CF4815" w:rsidRDefault="00295C48" w:rsidP="00295C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6"/>
          <w:szCs w:val="6"/>
          <w:lang w:val="uk-UA"/>
        </w:rPr>
      </w:pPr>
    </w:p>
    <w:p w:rsidR="00BE0B03" w:rsidRPr="00110BFD" w:rsidRDefault="00A736E4" w:rsidP="00A736E4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0B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акт обстеження </w:t>
      </w:r>
      <w:r w:rsidR="00BE0B03" w:rsidRPr="00BE0B03">
        <w:rPr>
          <w:rFonts w:ascii="Times New Roman" w:eastAsia="Times New Roman" w:hAnsi="Times New Roman" w:cs="Times New Roman"/>
          <w:sz w:val="24"/>
          <w:szCs w:val="24"/>
          <w:lang w:val="uk-UA"/>
        </w:rPr>
        <w:t>каналізаційної насосної станції</w:t>
      </w:r>
      <w:r w:rsidR="00386A52" w:rsidRPr="00BE0B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10BFD" w:rsidRPr="00110BFD">
        <w:rPr>
          <w:rFonts w:ascii="Times New Roman" w:hAnsi="Times New Roman" w:cs="Times New Roman"/>
          <w:lang w:val="uk-UA"/>
        </w:rPr>
        <w:t>житлових масивів</w:t>
      </w:r>
      <w:r w:rsidR="00136DDF">
        <w:rPr>
          <w:rFonts w:ascii="Times New Roman" w:hAnsi="Times New Roman" w:cs="Times New Roman"/>
          <w:lang w:val="uk-UA"/>
        </w:rPr>
        <w:t xml:space="preserve"> «</w:t>
      </w:r>
      <w:proofErr w:type="spellStart"/>
      <w:r w:rsidR="00136DDF">
        <w:rPr>
          <w:rFonts w:ascii="Times New Roman" w:hAnsi="Times New Roman" w:cs="Times New Roman"/>
          <w:lang w:val="uk-UA"/>
        </w:rPr>
        <w:t>Річ-</w:t>
      </w:r>
      <w:proofErr w:type="spellEnd"/>
      <w:r w:rsidR="00136DDF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136DDF">
        <w:rPr>
          <w:rFonts w:ascii="Times New Roman" w:hAnsi="Times New Roman" w:cs="Times New Roman"/>
          <w:lang w:val="uk-UA"/>
        </w:rPr>
        <w:t>Таун</w:t>
      </w:r>
      <w:proofErr w:type="spellEnd"/>
      <w:r w:rsidR="00110BFD" w:rsidRPr="00110BFD">
        <w:rPr>
          <w:rFonts w:ascii="Times New Roman" w:hAnsi="Times New Roman" w:cs="Times New Roman"/>
          <w:lang w:val="uk-UA"/>
        </w:rPr>
        <w:t>» та «</w:t>
      </w:r>
      <w:proofErr w:type="spellStart"/>
      <w:r w:rsidR="00110BFD" w:rsidRPr="00110BFD">
        <w:rPr>
          <w:rFonts w:ascii="Times New Roman" w:hAnsi="Times New Roman" w:cs="Times New Roman"/>
          <w:lang w:val="uk-UA"/>
        </w:rPr>
        <w:t>Річ-Таун</w:t>
      </w:r>
      <w:proofErr w:type="spellEnd"/>
      <w:r w:rsidR="00110BFD" w:rsidRPr="00110BFD">
        <w:rPr>
          <w:rFonts w:ascii="Times New Roman" w:hAnsi="Times New Roman" w:cs="Times New Roman"/>
          <w:lang w:val="uk-UA"/>
        </w:rPr>
        <w:t xml:space="preserve">-2» </w:t>
      </w:r>
      <w:r w:rsidR="00386A52" w:rsidRPr="00110BFD">
        <w:rPr>
          <w:rFonts w:ascii="Times New Roman" w:eastAsia="Times New Roman" w:hAnsi="Times New Roman" w:cs="Times New Roman"/>
          <w:sz w:val="24"/>
          <w:szCs w:val="24"/>
          <w:lang w:val="uk-UA"/>
        </w:rPr>
        <w:t>(Додаток 1)</w:t>
      </w:r>
      <w:r w:rsidR="00110BFD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A736E4" w:rsidRPr="00BE0B03" w:rsidRDefault="00A736E4" w:rsidP="00A736E4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0B03">
        <w:rPr>
          <w:rFonts w:ascii="Times New Roman" w:hAnsi="Times New Roman" w:cs="Times New Roman"/>
          <w:lang w:val="uk-UA"/>
        </w:rPr>
        <w:t xml:space="preserve">Відділу з питань державної реєстрації речових прав на нерухоме майно та їх обтяжень, державної реєстрації юридичних осіб,  фізичних </w:t>
      </w:r>
      <w:proofErr w:type="spellStart"/>
      <w:r w:rsidRPr="00BE0B03">
        <w:rPr>
          <w:rFonts w:ascii="Times New Roman" w:hAnsi="Times New Roman" w:cs="Times New Roman"/>
          <w:lang w:val="uk-UA"/>
        </w:rPr>
        <w:t>осіб-</w:t>
      </w:r>
      <w:proofErr w:type="spellEnd"/>
      <w:r w:rsidRPr="00BE0B03">
        <w:rPr>
          <w:rFonts w:ascii="Times New Roman" w:hAnsi="Times New Roman" w:cs="Times New Roman"/>
          <w:lang w:val="uk-UA"/>
        </w:rPr>
        <w:t xml:space="preserve"> підприємців Бучанської міської ради взяти на облік безхазяйн</w:t>
      </w:r>
      <w:r w:rsidR="00BE0B03">
        <w:rPr>
          <w:rFonts w:ascii="Times New Roman" w:hAnsi="Times New Roman" w:cs="Times New Roman"/>
          <w:lang w:val="uk-UA"/>
        </w:rPr>
        <w:t>у</w:t>
      </w:r>
      <w:r w:rsidRPr="00BE0B03">
        <w:rPr>
          <w:rFonts w:ascii="Times New Roman" w:hAnsi="Times New Roman" w:cs="Times New Roman"/>
          <w:lang w:val="uk-UA"/>
        </w:rPr>
        <w:t xml:space="preserve"> нерухом</w:t>
      </w:r>
      <w:r w:rsidR="00BE0B03">
        <w:rPr>
          <w:rFonts w:ascii="Times New Roman" w:hAnsi="Times New Roman" w:cs="Times New Roman"/>
          <w:lang w:val="uk-UA"/>
        </w:rPr>
        <w:t>у</w:t>
      </w:r>
      <w:r w:rsidRPr="00BE0B03">
        <w:rPr>
          <w:rFonts w:ascii="Times New Roman" w:hAnsi="Times New Roman" w:cs="Times New Roman"/>
          <w:lang w:val="uk-UA"/>
        </w:rPr>
        <w:t xml:space="preserve"> р</w:t>
      </w:r>
      <w:r w:rsidR="00BE0B03">
        <w:rPr>
          <w:rFonts w:ascii="Times New Roman" w:hAnsi="Times New Roman" w:cs="Times New Roman"/>
          <w:lang w:val="uk-UA"/>
        </w:rPr>
        <w:t>іч</w:t>
      </w:r>
      <w:r w:rsidRPr="00BE0B03">
        <w:rPr>
          <w:rFonts w:ascii="Times New Roman" w:hAnsi="Times New Roman" w:cs="Times New Roman"/>
          <w:lang w:val="uk-UA"/>
        </w:rPr>
        <w:t>, зазначен</w:t>
      </w:r>
      <w:r w:rsidR="00BE0B03">
        <w:rPr>
          <w:rFonts w:ascii="Times New Roman" w:hAnsi="Times New Roman" w:cs="Times New Roman"/>
          <w:lang w:val="uk-UA"/>
        </w:rPr>
        <w:t>у</w:t>
      </w:r>
      <w:r w:rsidRPr="00BE0B03">
        <w:rPr>
          <w:rFonts w:ascii="Times New Roman" w:hAnsi="Times New Roman" w:cs="Times New Roman"/>
          <w:lang w:val="uk-UA"/>
        </w:rPr>
        <w:t xml:space="preserve"> у п. 1 даного рішення.</w:t>
      </w:r>
    </w:p>
    <w:p w:rsidR="00CF4815" w:rsidRPr="00A736E4" w:rsidRDefault="004C1032" w:rsidP="00A736E4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Юридичному відділу управління юридично-кадрової роботи </w:t>
      </w:r>
      <w:r w:rsidR="00CF4815">
        <w:rPr>
          <w:rFonts w:ascii="Times New Roman" w:hAnsi="Times New Roman" w:cs="Times New Roman"/>
          <w:lang w:val="uk-UA"/>
        </w:rPr>
        <w:t xml:space="preserve">Бучанської міської ради зробити оголошення у друкованих засобах </w:t>
      </w:r>
      <w:r w:rsidR="00BE0B03">
        <w:rPr>
          <w:rFonts w:ascii="Times New Roman" w:hAnsi="Times New Roman" w:cs="Times New Roman"/>
          <w:lang w:val="uk-UA"/>
        </w:rPr>
        <w:t xml:space="preserve">масової </w:t>
      </w:r>
      <w:r w:rsidR="00CF4815">
        <w:rPr>
          <w:rFonts w:ascii="Times New Roman" w:hAnsi="Times New Roman" w:cs="Times New Roman"/>
          <w:lang w:val="uk-UA"/>
        </w:rPr>
        <w:t>інформації про взяття безхазяйн</w:t>
      </w:r>
      <w:r w:rsidR="00BE0B03">
        <w:rPr>
          <w:rFonts w:ascii="Times New Roman" w:hAnsi="Times New Roman" w:cs="Times New Roman"/>
          <w:lang w:val="uk-UA"/>
        </w:rPr>
        <w:t>ої</w:t>
      </w:r>
      <w:r w:rsidR="00CF4815">
        <w:rPr>
          <w:rFonts w:ascii="Times New Roman" w:hAnsi="Times New Roman" w:cs="Times New Roman"/>
          <w:lang w:val="uk-UA"/>
        </w:rPr>
        <w:t xml:space="preserve"> нерухом</w:t>
      </w:r>
      <w:r w:rsidR="00BE0B03">
        <w:rPr>
          <w:rFonts w:ascii="Times New Roman" w:hAnsi="Times New Roman" w:cs="Times New Roman"/>
          <w:lang w:val="uk-UA"/>
        </w:rPr>
        <w:t>ої</w:t>
      </w:r>
      <w:r w:rsidR="00CF4815">
        <w:rPr>
          <w:rFonts w:ascii="Times New Roman" w:hAnsi="Times New Roman" w:cs="Times New Roman"/>
          <w:lang w:val="uk-UA"/>
        </w:rPr>
        <w:t xml:space="preserve"> реч</w:t>
      </w:r>
      <w:r w:rsidR="00BE0B03">
        <w:rPr>
          <w:rFonts w:ascii="Times New Roman" w:hAnsi="Times New Roman" w:cs="Times New Roman"/>
          <w:lang w:val="uk-UA"/>
        </w:rPr>
        <w:t>і</w:t>
      </w:r>
      <w:r w:rsidR="00CF4815">
        <w:rPr>
          <w:rFonts w:ascii="Times New Roman" w:hAnsi="Times New Roman" w:cs="Times New Roman"/>
          <w:lang w:val="uk-UA"/>
        </w:rPr>
        <w:t xml:space="preserve"> на облік. </w:t>
      </w:r>
    </w:p>
    <w:p w:rsidR="00A736E4" w:rsidRPr="00A736E4" w:rsidRDefault="00A736E4" w:rsidP="00A736E4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Юридичному відділу </w:t>
      </w:r>
      <w:r w:rsidR="00BE0B03">
        <w:rPr>
          <w:rFonts w:ascii="Times New Roman" w:hAnsi="Times New Roman" w:cs="Times New Roman"/>
          <w:lang w:val="uk-UA"/>
        </w:rPr>
        <w:t xml:space="preserve">управління юридично-кадрової роботи </w:t>
      </w:r>
      <w:r>
        <w:rPr>
          <w:rFonts w:ascii="Times New Roman" w:hAnsi="Times New Roman" w:cs="Times New Roman"/>
          <w:lang w:val="uk-UA"/>
        </w:rPr>
        <w:t xml:space="preserve">Бучанської міської ради </w:t>
      </w:r>
      <w:r w:rsidR="00CF4815">
        <w:rPr>
          <w:rFonts w:ascii="Times New Roman" w:hAnsi="Times New Roman" w:cs="Times New Roman"/>
          <w:lang w:val="uk-UA"/>
        </w:rPr>
        <w:t xml:space="preserve">вжити заходів щодо </w:t>
      </w:r>
      <w:r w:rsidR="00136DDF">
        <w:rPr>
          <w:rFonts w:ascii="Times New Roman" w:hAnsi="Times New Roman" w:cs="Times New Roman"/>
          <w:lang w:val="uk-UA"/>
        </w:rPr>
        <w:t xml:space="preserve">визнання у судовому порядку права власності територіальної громади на </w:t>
      </w:r>
      <w:r w:rsidR="00CF4815">
        <w:rPr>
          <w:rFonts w:ascii="Times New Roman" w:hAnsi="Times New Roman" w:cs="Times New Roman"/>
          <w:lang w:val="uk-UA"/>
        </w:rPr>
        <w:t>безхазяйн</w:t>
      </w:r>
      <w:r w:rsidR="00136DDF">
        <w:rPr>
          <w:rFonts w:ascii="Times New Roman" w:hAnsi="Times New Roman" w:cs="Times New Roman"/>
          <w:lang w:val="uk-UA"/>
        </w:rPr>
        <w:t>у</w:t>
      </w:r>
      <w:r w:rsidR="00CF4815">
        <w:rPr>
          <w:rFonts w:ascii="Times New Roman" w:hAnsi="Times New Roman" w:cs="Times New Roman"/>
          <w:lang w:val="uk-UA"/>
        </w:rPr>
        <w:t xml:space="preserve"> нерухом</w:t>
      </w:r>
      <w:r w:rsidR="00136DDF">
        <w:rPr>
          <w:rFonts w:ascii="Times New Roman" w:hAnsi="Times New Roman" w:cs="Times New Roman"/>
          <w:lang w:val="uk-UA"/>
        </w:rPr>
        <w:t>у</w:t>
      </w:r>
      <w:r w:rsidR="00CF4815">
        <w:rPr>
          <w:rFonts w:ascii="Times New Roman" w:hAnsi="Times New Roman" w:cs="Times New Roman"/>
          <w:lang w:val="uk-UA"/>
        </w:rPr>
        <w:t xml:space="preserve"> р</w:t>
      </w:r>
      <w:r w:rsidR="00136DDF">
        <w:rPr>
          <w:rFonts w:ascii="Times New Roman" w:hAnsi="Times New Roman" w:cs="Times New Roman"/>
          <w:lang w:val="uk-UA"/>
        </w:rPr>
        <w:t>іч</w:t>
      </w:r>
      <w:r w:rsidR="00CF4815">
        <w:rPr>
          <w:rFonts w:ascii="Times New Roman" w:hAnsi="Times New Roman" w:cs="Times New Roman"/>
          <w:lang w:val="uk-UA"/>
        </w:rPr>
        <w:t>, зазначен</w:t>
      </w:r>
      <w:r w:rsidR="00136DDF">
        <w:rPr>
          <w:rFonts w:ascii="Times New Roman" w:hAnsi="Times New Roman" w:cs="Times New Roman"/>
          <w:lang w:val="uk-UA"/>
        </w:rPr>
        <w:t>у</w:t>
      </w:r>
      <w:r w:rsidR="00CF4815">
        <w:rPr>
          <w:rFonts w:ascii="Times New Roman" w:hAnsi="Times New Roman" w:cs="Times New Roman"/>
          <w:lang w:val="uk-UA"/>
        </w:rPr>
        <w:t xml:space="preserve"> у п. 1 даного рішення.</w:t>
      </w:r>
    </w:p>
    <w:p w:rsidR="00295C48" w:rsidRDefault="00295C48" w:rsidP="008C2591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366E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голови,  </w:t>
      </w:r>
      <w:r w:rsidR="00110BFD">
        <w:rPr>
          <w:rFonts w:ascii="Times New Roman" w:eastAsia="Times New Roman" w:hAnsi="Times New Roman" w:cs="Times New Roman"/>
          <w:sz w:val="24"/>
          <w:szCs w:val="24"/>
          <w:lang w:val="uk-UA"/>
        </w:rPr>
        <w:t>Шепетька С.А.</w:t>
      </w:r>
    </w:p>
    <w:p w:rsidR="00110BFD" w:rsidRPr="00D366ED" w:rsidRDefault="00110BFD" w:rsidP="00110BFD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E7884" w:rsidRPr="00295C48" w:rsidRDefault="004E7884" w:rsidP="004E7884">
      <w:pPr>
        <w:pStyle w:val="a4"/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E7884" w:rsidRDefault="00DA2750" w:rsidP="00A36A0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4E788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4E788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4E788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А.П.Федорук</w:t>
      </w:r>
    </w:p>
    <w:p w:rsidR="00110BFD" w:rsidRDefault="00110BFD" w:rsidP="00A36A0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B7B7C" w:rsidRDefault="009B7B7C" w:rsidP="00A36A0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Погоджено:</w:t>
      </w:r>
    </w:p>
    <w:p w:rsidR="009B7B7C" w:rsidRDefault="00110BFD" w:rsidP="00A36A0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="009B7B7C">
        <w:rPr>
          <w:rFonts w:ascii="Times New Roman" w:hAnsi="Times New Roman" w:cs="Times New Roman"/>
          <w:b/>
          <w:sz w:val="24"/>
          <w:szCs w:val="24"/>
          <w:lang w:val="uk-UA"/>
        </w:rPr>
        <w:t>аступник міського голови</w:t>
      </w:r>
      <w:r w:rsidR="009B7B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B7B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B7B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B7B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B7B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С.А. Шепетько</w:t>
      </w:r>
    </w:p>
    <w:p w:rsidR="009B7B7C" w:rsidRDefault="004E7884" w:rsidP="00A36A0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="009B7B7C">
        <w:rPr>
          <w:rFonts w:ascii="Times New Roman" w:hAnsi="Times New Roman" w:cs="Times New Roman"/>
          <w:b/>
          <w:sz w:val="24"/>
          <w:szCs w:val="24"/>
          <w:lang w:val="uk-UA"/>
        </w:rPr>
        <w:t>еруюч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ий</w:t>
      </w:r>
      <w:r w:rsidR="009B7B7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справами</w:t>
      </w:r>
      <w:r w:rsidR="009B7B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B7B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B7B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B7B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B7B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B7B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B7B7C">
        <w:rPr>
          <w:rFonts w:ascii="Times New Roman" w:hAnsi="Times New Roman" w:cs="Times New Roman"/>
          <w:b/>
          <w:sz w:val="24"/>
          <w:szCs w:val="24"/>
          <w:lang w:val="uk-UA"/>
        </w:rPr>
        <w:tab/>
        <w:t>Д.О.Гапченко</w:t>
      </w:r>
    </w:p>
    <w:p w:rsidR="00110BFD" w:rsidRDefault="00110BFD" w:rsidP="00A36A0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Начальник управління </w:t>
      </w:r>
    </w:p>
    <w:p w:rsidR="00110BFD" w:rsidRDefault="00110BFD" w:rsidP="00A36A0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юридично-кадрової роботи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Л.В. Риженко</w:t>
      </w:r>
    </w:p>
    <w:p w:rsidR="009B7B7C" w:rsidRDefault="009B7B7C" w:rsidP="00A36A0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9B7B7C" w:rsidRDefault="00CF4815" w:rsidP="004E788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 н</w:t>
      </w:r>
      <w:r w:rsidR="004E7884">
        <w:rPr>
          <w:rFonts w:ascii="Times New Roman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9B7B7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 w:rsidR="004E7884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="009B7B7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 w:rsidR="004E7884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9B7B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B7B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B7B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B7B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B7B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10BFD">
        <w:rPr>
          <w:rFonts w:ascii="Times New Roman" w:hAnsi="Times New Roman" w:cs="Times New Roman"/>
          <w:b/>
          <w:sz w:val="24"/>
          <w:szCs w:val="24"/>
          <w:lang w:val="uk-UA"/>
        </w:rPr>
        <w:t>М.О.Резнік</w:t>
      </w:r>
    </w:p>
    <w:p w:rsidR="00110BFD" w:rsidRDefault="00110BFD" w:rsidP="004E788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10BFD" w:rsidRDefault="00110BFD" w:rsidP="004E788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10BFD" w:rsidRDefault="00110BFD" w:rsidP="004E788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6583C" w:rsidRDefault="0046583C" w:rsidP="004E788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6583C" w:rsidRDefault="0046583C" w:rsidP="004E788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6A52" w:rsidRDefault="00386A52" w:rsidP="004E788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6A52" w:rsidRDefault="00386A52" w:rsidP="004E788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94"/>
      </w:tblGrid>
      <w:tr w:rsidR="0046583C" w:rsidTr="0046583C">
        <w:tc>
          <w:tcPr>
            <w:tcW w:w="5495" w:type="dxa"/>
          </w:tcPr>
          <w:p w:rsidR="0046583C" w:rsidRDefault="001A41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A414C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-21.6pt;margin-top:-63.75pt;width:532.9pt;height:116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      <v:fill o:detectmouseclick="t"/>
                  <v:textbox style="mso-next-textbox:#_x0000_s1028">
                    <w:txbxContent>
                      <w:p w:rsidR="0046583C" w:rsidRDefault="0046583C" w:rsidP="0046583C">
                        <w:pPr>
                          <w:pBdr>
                            <w:bottom w:val="single" w:sz="12" w:space="1" w:color="auto"/>
                          </w:pBdr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36"/>
                            <w:szCs w:val="72"/>
                            <w:lang w:val="uk-UA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36"/>
                            <w:szCs w:val="72"/>
                            <w:lang w:val="uk-UA"/>
                          </w:rPr>
                          <w:t>РЕЗОЛЮЦІЯ:</w:t>
                        </w:r>
                      </w:p>
                      <w:p w:rsidR="00A36A06" w:rsidRDefault="00A36A06" w:rsidP="0046583C">
                        <w:pPr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36"/>
                            <w:szCs w:val="72"/>
                            <w:lang w:val="uk-UA"/>
                          </w:rPr>
                        </w:pPr>
                      </w:p>
                      <w:p w:rsidR="00A36A06" w:rsidRDefault="00A36A06" w:rsidP="0046583C">
                        <w:pPr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36"/>
                            <w:szCs w:val="72"/>
                            <w:lang w:val="uk-UA"/>
                          </w:rPr>
                        </w:pPr>
                      </w:p>
                      <w:p w:rsidR="00A36A06" w:rsidRDefault="00A36A06" w:rsidP="0046583C">
                        <w:pPr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36"/>
                            <w:szCs w:val="72"/>
                            <w:lang w:val="uk-UA"/>
                          </w:rPr>
                        </w:pPr>
                      </w:p>
                    </w:txbxContent>
                  </v:textbox>
                </v:shape>
              </w:pict>
            </w:r>
            <w:r w:rsidR="0046583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№_____</w:t>
            </w:r>
            <w:r w:rsidR="004658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</w:t>
            </w:r>
            <w:r w:rsidR="0046583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_____________</w:t>
            </w:r>
          </w:p>
          <w:p w:rsidR="0046583C" w:rsidRDefault="0046583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hideMark/>
          </w:tcPr>
          <w:p w:rsidR="0046583C" w:rsidRDefault="0046583C">
            <w:pPr>
              <w:spacing w:after="0" w:line="240" w:lineRule="auto"/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:rsidR="0046583C" w:rsidRDefault="0046583C">
            <w:pPr>
              <w:spacing w:after="0" w:line="240" w:lineRule="auto"/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Федоруку А.П.</w:t>
            </w:r>
          </w:p>
        </w:tc>
      </w:tr>
    </w:tbl>
    <w:p w:rsidR="0046583C" w:rsidRDefault="001A414C" w:rsidP="0046583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414C">
        <w:pict>
          <v:line id="_x0000_s1029" style="position:absolute;z-index:251661312;visibility:visible;mso-position-horizontal-relative:text;mso-position-vertical-relative:text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 [1612]" strokeweight="3pt">
            <v:stroke linestyle="thinThick"/>
          </v:line>
        </w:pict>
      </w:r>
    </w:p>
    <w:p w:rsidR="0046583C" w:rsidRDefault="0046583C" w:rsidP="0046583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ПРОПОЗИЦІЯ</w:t>
      </w:r>
    </w:p>
    <w:p w:rsidR="0046583C" w:rsidRDefault="0046583C" w:rsidP="0046583C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110BFD" w:rsidRPr="00110BFD" w:rsidRDefault="0046583C" w:rsidP="00110BFD">
      <w:pPr>
        <w:pStyle w:val="a3"/>
        <w:jc w:val="both"/>
        <w:rPr>
          <w:rFonts w:ascii="Times New Roman" w:hAnsi="Times New Roman" w:cs="Times New Roman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Питання</w:t>
      </w:r>
      <w:r>
        <w:rPr>
          <w:rFonts w:ascii="Times New Roman" w:hAnsi="Times New Roman" w:cs="Times New Roman"/>
          <w:lang w:val="uk-UA"/>
        </w:rPr>
        <w:t xml:space="preserve"> : </w:t>
      </w:r>
      <w:r w:rsidR="00110BFD" w:rsidRPr="00110BFD">
        <w:rPr>
          <w:rFonts w:ascii="Times New Roman" w:hAnsi="Times New Roman" w:cs="Times New Roman"/>
          <w:u w:val="single"/>
          <w:lang w:val="uk-UA"/>
        </w:rPr>
        <w:t>Про  затвердження акту обстеження каналізаційної насосної станції житлових масивів «</w:t>
      </w:r>
      <w:proofErr w:type="spellStart"/>
      <w:r w:rsidR="00110BFD" w:rsidRPr="00110BFD">
        <w:rPr>
          <w:rFonts w:ascii="Times New Roman" w:hAnsi="Times New Roman" w:cs="Times New Roman"/>
          <w:u w:val="single"/>
          <w:lang w:val="uk-UA"/>
        </w:rPr>
        <w:t>Річ-</w:t>
      </w:r>
      <w:proofErr w:type="spellEnd"/>
      <w:r w:rsidR="00110BFD" w:rsidRPr="00110BFD">
        <w:rPr>
          <w:rFonts w:ascii="Times New Roman" w:hAnsi="Times New Roman" w:cs="Times New Roman"/>
          <w:u w:val="single"/>
          <w:lang w:val="uk-UA"/>
        </w:rPr>
        <w:t xml:space="preserve"> </w:t>
      </w:r>
      <w:proofErr w:type="spellStart"/>
      <w:r w:rsidR="00110BFD" w:rsidRPr="00110BFD">
        <w:rPr>
          <w:rFonts w:ascii="Times New Roman" w:hAnsi="Times New Roman" w:cs="Times New Roman"/>
          <w:u w:val="single"/>
          <w:lang w:val="uk-UA"/>
        </w:rPr>
        <w:t>Таун</w:t>
      </w:r>
      <w:proofErr w:type="spellEnd"/>
      <w:r w:rsidR="00110BFD" w:rsidRPr="00110BFD">
        <w:rPr>
          <w:rFonts w:ascii="Times New Roman" w:hAnsi="Times New Roman" w:cs="Times New Roman"/>
          <w:u w:val="single"/>
          <w:lang w:val="uk-UA"/>
        </w:rPr>
        <w:t xml:space="preserve"> -1» та «</w:t>
      </w:r>
      <w:proofErr w:type="spellStart"/>
      <w:r w:rsidR="00110BFD" w:rsidRPr="00110BFD">
        <w:rPr>
          <w:rFonts w:ascii="Times New Roman" w:hAnsi="Times New Roman" w:cs="Times New Roman"/>
          <w:u w:val="single"/>
          <w:lang w:val="uk-UA"/>
        </w:rPr>
        <w:t>Річ-Таун</w:t>
      </w:r>
      <w:proofErr w:type="spellEnd"/>
      <w:r w:rsidR="00110BFD" w:rsidRPr="00110BFD">
        <w:rPr>
          <w:rFonts w:ascii="Times New Roman" w:hAnsi="Times New Roman" w:cs="Times New Roman"/>
          <w:u w:val="single"/>
          <w:lang w:val="uk-UA"/>
        </w:rPr>
        <w:t>-2» та взяття на облік безхазяйної нерухомої речі</w:t>
      </w:r>
    </w:p>
    <w:p w:rsidR="0046583C" w:rsidRPr="00110BFD" w:rsidRDefault="0046583C" w:rsidP="00110BF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110BFD" w:rsidRDefault="0046583C" w:rsidP="00110BFD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Обґрунтування необхідності розгляду: </w:t>
      </w:r>
      <w:r w:rsidR="00110BF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звернення  голови ОСББ «Житловий комплекс « Річ </w:t>
      </w:r>
      <w:proofErr w:type="spellStart"/>
      <w:r w:rsidR="00110BFD">
        <w:rPr>
          <w:rFonts w:ascii="Times New Roman" w:eastAsia="Times New Roman" w:hAnsi="Times New Roman" w:cs="Times New Roman"/>
          <w:sz w:val="24"/>
          <w:szCs w:val="24"/>
          <w:lang w:val="uk-UA"/>
        </w:rPr>
        <w:t>Таун</w:t>
      </w:r>
      <w:proofErr w:type="spellEnd"/>
      <w:r w:rsidR="00110BFD">
        <w:rPr>
          <w:rFonts w:ascii="Times New Roman" w:eastAsia="Times New Roman" w:hAnsi="Times New Roman" w:cs="Times New Roman"/>
          <w:sz w:val="24"/>
          <w:szCs w:val="24"/>
          <w:lang w:val="uk-UA"/>
        </w:rPr>
        <w:t>», на підставі ст. 335 Цивільного кодексу України</w:t>
      </w:r>
      <w:r w:rsidR="00110B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10BFD" w:rsidRDefault="00110BFD" w:rsidP="00110BFD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583C" w:rsidRDefault="0046583C" w:rsidP="00110BFD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Додатки: </w:t>
      </w:r>
    </w:p>
    <w:p w:rsidR="0046583C" w:rsidRDefault="0046583C" w:rsidP="0046583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Проект рішення (на 1-му арк.)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>
        <w:rPr>
          <w:rFonts w:ascii="Liberation Serif" w:eastAsia="SimSun" w:hAnsi="Liberation Serif" w:cs="Mangal"/>
          <w:i/>
          <w:kern w:val="2"/>
          <w:sz w:val="24"/>
          <w:szCs w:val="24"/>
          <w:lang w:val="uk-UA" w:eastAsia="zh-CN" w:bidi="hi-IN"/>
        </w:rPr>
        <w:t>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Бучанської міської ради).</w:t>
      </w:r>
    </w:p>
    <w:p w:rsidR="0046583C" w:rsidRDefault="0046583C" w:rsidP="0046583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583C" w:rsidRDefault="0046583C" w:rsidP="0046583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583C" w:rsidRDefault="0046583C" w:rsidP="0046583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583C" w:rsidRDefault="000465F4" w:rsidP="0046583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В.о. н</w:t>
      </w:r>
      <w:r w:rsidR="0046583C">
        <w:rPr>
          <w:rFonts w:ascii="Times New Roman" w:hAnsi="Times New Roman" w:cs="Times New Roman"/>
          <w:b/>
          <w:sz w:val="28"/>
          <w:szCs w:val="28"/>
          <w:lang w:val="uk-UA"/>
        </w:rPr>
        <w:t>ачальник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4658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юридичного відділу</w:t>
      </w:r>
      <w:r w:rsidR="0046583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6583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6583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6583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6583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10BFD">
        <w:rPr>
          <w:rFonts w:ascii="Times New Roman" w:hAnsi="Times New Roman" w:cs="Times New Roman"/>
          <w:b/>
          <w:sz w:val="28"/>
          <w:szCs w:val="28"/>
          <w:lang w:val="uk-UA"/>
        </w:rPr>
        <w:t>М.О. Резнік</w:t>
      </w:r>
      <w:r w:rsidR="0046583C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46583C" w:rsidRDefault="0046583C" w:rsidP="0046583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583C" w:rsidRDefault="0046583C" w:rsidP="0046583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5DBB" w:rsidRDefault="00B45DBB" w:rsidP="0046583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4ABF" w:rsidRDefault="00474ABF" w:rsidP="0046583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4ABF" w:rsidRDefault="00474ABF" w:rsidP="0046583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4ABF" w:rsidRDefault="00474ABF" w:rsidP="0046583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2F08" w:rsidRDefault="00BB2F08" w:rsidP="0046583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2F08" w:rsidRDefault="00BB2F08" w:rsidP="0046583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7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4961"/>
      </w:tblGrid>
      <w:tr w:rsidR="00BB2F08" w:rsidRPr="006072CE" w:rsidTr="00386A52">
        <w:tc>
          <w:tcPr>
            <w:tcW w:w="6062" w:type="dxa"/>
          </w:tcPr>
          <w:p w:rsidR="00BB2F08" w:rsidRDefault="00BB2F08" w:rsidP="0046583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</w:tcPr>
          <w:p w:rsidR="00BB2F08" w:rsidRPr="00BB2F08" w:rsidRDefault="00BB2F08" w:rsidP="00474ABF">
            <w:pPr>
              <w:spacing w:after="0" w:line="240" w:lineRule="auto"/>
              <w:ind w:right="1026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B2F0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Додаток </w:t>
            </w:r>
            <w:r w:rsidR="00386A5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  <w:r w:rsidRPr="00BB2F0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</w:p>
          <w:p w:rsidR="00BB2F08" w:rsidRDefault="00BB2F08" w:rsidP="00474ABF">
            <w:pPr>
              <w:spacing w:after="0" w:line="240" w:lineRule="auto"/>
              <w:ind w:right="1026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</w:t>
            </w:r>
            <w:r w:rsidRPr="00BB2F0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 </w:t>
            </w:r>
            <w:r w:rsidR="00386A5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рішення</w:t>
            </w:r>
            <w:r w:rsidRPr="00BB2F0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виконавчого комітету</w:t>
            </w:r>
            <w:r w:rsidR="00386A5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Бучанської міської ради </w:t>
            </w:r>
            <w:r w:rsidRPr="00BB2F0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від </w:t>
            </w:r>
            <w:r w:rsidR="00110BF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20</w:t>
            </w:r>
            <w:r w:rsidRPr="00BB2F0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.07.20</w:t>
            </w:r>
            <w:r w:rsidR="00110BF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21</w:t>
            </w:r>
            <w:r w:rsidRPr="00BB2F0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року № _________</w:t>
            </w:r>
          </w:p>
        </w:tc>
      </w:tr>
    </w:tbl>
    <w:p w:rsidR="00BB2F08" w:rsidRDefault="00BB2F08" w:rsidP="0046583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5DBB" w:rsidRPr="00621968" w:rsidRDefault="00110BFD" w:rsidP="009976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1968">
        <w:rPr>
          <w:rFonts w:ascii="Times New Roman" w:hAnsi="Times New Roman" w:cs="Times New Roman"/>
          <w:b/>
          <w:sz w:val="24"/>
          <w:szCs w:val="24"/>
          <w:lang w:val="uk-UA"/>
        </w:rPr>
        <w:t>АКТ</w:t>
      </w:r>
    </w:p>
    <w:p w:rsidR="00E746A3" w:rsidRDefault="00110BFD" w:rsidP="009976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1968">
        <w:rPr>
          <w:rFonts w:ascii="Times New Roman" w:hAnsi="Times New Roman" w:cs="Times New Roman"/>
          <w:b/>
          <w:sz w:val="24"/>
          <w:szCs w:val="24"/>
          <w:lang w:val="uk-UA"/>
        </w:rPr>
        <w:t>обстеження каналізаційної насосної стан</w:t>
      </w:r>
      <w:r w:rsidR="00E746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ції </w:t>
      </w:r>
    </w:p>
    <w:p w:rsidR="00110BFD" w:rsidRPr="00621968" w:rsidRDefault="00E746A3" w:rsidP="009976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житлових масивів «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Річ-Таун</w:t>
      </w:r>
      <w:proofErr w:type="spellEnd"/>
      <w:r w:rsidR="007C44B2">
        <w:rPr>
          <w:rFonts w:ascii="Times New Roman" w:hAnsi="Times New Roman" w:cs="Times New Roman"/>
          <w:b/>
          <w:sz w:val="24"/>
          <w:szCs w:val="24"/>
          <w:lang w:val="uk-UA"/>
        </w:rPr>
        <w:t>» та «</w:t>
      </w:r>
      <w:proofErr w:type="spellStart"/>
      <w:r w:rsidR="007C44B2">
        <w:rPr>
          <w:rFonts w:ascii="Times New Roman" w:hAnsi="Times New Roman" w:cs="Times New Roman"/>
          <w:b/>
          <w:sz w:val="24"/>
          <w:szCs w:val="24"/>
          <w:lang w:val="uk-UA"/>
        </w:rPr>
        <w:t>Річ-</w:t>
      </w:r>
      <w:r w:rsidR="00110BFD" w:rsidRPr="00621968">
        <w:rPr>
          <w:rFonts w:ascii="Times New Roman" w:hAnsi="Times New Roman" w:cs="Times New Roman"/>
          <w:b/>
          <w:sz w:val="24"/>
          <w:szCs w:val="24"/>
          <w:lang w:val="uk-UA"/>
        </w:rPr>
        <w:t>Таун</w:t>
      </w:r>
      <w:proofErr w:type="spellEnd"/>
      <w:r w:rsidR="00110BFD" w:rsidRPr="00621968">
        <w:rPr>
          <w:rFonts w:ascii="Times New Roman" w:hAnsi="Times New Roman" w:cs="Times New Roman"/>
          <w:b/>
          <w:sz w:val="24"/>
          <w:szCs w:val="24"/>
          <w:lang w:val="uk-UA"/>
        </w:rPr>
        <w:t>-2»</w:t>
      </w:r>
    </w:p>
    <w:p w:rsidR="00110BFD" w:rsidRPr="00621968" w:rsidRDefault="00110BFD" w:rsidP="009976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97643" w:rsidRPr="00621968" w:rsidRDefault="00997643" w:rsidP="00997643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19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«____»________________  </w:t>
      </w:r>
      <w:r w:rsidRPr="0062196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2196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2196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2196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2196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2196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2196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6661C" w:rsidRPr="006219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621968">
        <w:rPr>
          <w:rFonts w:ascii="Times New Roman" w:hAnsi="Times New Roman" w:cs="Times New Roman"/>
          <w:b/>
          <w:sz w:val="24"/>
          <w:szCs w:val="24"/>
          <w:lang w:val="uk-UA"/>
        </w:rPr>
        <w:t>м. Буча</w:t>
      </w:r>
    </w:p>
    <w:p w:rsidR="00997643" w:rsidRPr="00621968" w:rsidRDefault="00997643" w:rsidP="00997643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D54A3" w:rsidRPr="00621968" w:rsidRDefault="00D60852" w:rsidP="00FF536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Комісія, створена на підставі розпорядження Бучанського міського голови № </w:t>
      </w:r>
      <w:r w:rsidR="000B29D6" w:rsidRPr="00621968">
        <w:rPr>
          <w:rFonts w:ascii="Times New Roman" w:hAnsi="Times New Roman" w:cs="Times New Roman"/>
          <w:sz w:val="24"/>
          <w:szCs w:val="24"/>
          <w:lang w:val="uk-UA"/>
        </w:rPr>
        <w:t>126</w:t>
      </w:r>
      <w:r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 від «</w:t>
      </w:r>
      <w:r w:rsidR="000B29D6" w:rsidRPr="00621968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62196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0B29D6" w:rsidRPr="00621968">
        <w:rPr>
          <w:rFonts w:ascii="Times New Roman" w:hAnsi="Times New Roman" w:cs="Times New Roman"/>
          <w:sz w:val="24"/>
          <w:szCs w:val="24"/>
          <w:lang w:val="uk-UA"/>
        </w:rPr>
        <w:t>липня 2021</w:t>
      </w:r>
      <w:r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 у складі: Голови комісії:</w:t>
      </w:r>
      <w:r w:rsidR="00FF5360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 заступника міського голови, Шепетька С.А., с</w:t>
      </w:r>
      <w:r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екретаря комісії: </w:t>
      </w:r>
      <w:r w:rsidR="00FF5360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головного спеціаліста юридичного відділу Савчук О.М., </w:t>
      </w:r>
      <w:r w:rsidRPr="00621968">
        <w:rPr>
          <w:rFonts w:ascii="Times New Roman" w:hAnsi="Times New Roman" w:cs="Times New Roman"/>
          <w:sz w:val="24"/>
          <w:szCs w:val="24"/>
          <w:lang w:val="uk-UA"/>
        </w:rPr>
        <w:t>та  членів комісії:</w:t>
      </w:r>
      <w:r w:rsidR="00FF5360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начальника відділу містобудування та архітектури, Наумова В.Ю.</w:t>
      </w:r>
      <w:r w:rsidR="00BD54A3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F4614E" w:rsidRPr="00621968"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 w:rsidR="00F4614E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F5360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начальника інспекції з благоустрою управління житлово-комунального господарства та благоустрою, </w:t>
      </w:r>
      <w:proofErr w:type="spellStart"/>
      <w:r w:rsidR="00FF5360" w:rsidRPr="00621968">
        <w:rPr>
          <w:rFonts w:ascii="Times New Roman" w:hAnsi="Times New Roman" w:cs="Times New Roman"/>
          <w:sz w:val="24"/>
          <w:szCs w:val="24"/>
          <w:lang w:val="uk-UA"/>
        </w:rPr>
        <w:t>Дихніч</w:t>
      </w:r>
      <w:proofErr w:type="spellEnd"/>
      <w:r w:rsidR="00FF5360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 І.А., завідувач </w:t>
      </w:r>
      <w:r w:rsidR="00CF117C" w:rsidRPr="00621968">
        <w:rPr>
          <w:rFonts w:ascii="Times New Roman" w:hAnsi="Times New Roman" w:cs="Times New Roman"/>
          <w:sz w:val="24"/>
          <w:szCs w:val="24"/>
          <w:lang w:val="uk-UA"/>
        </w:rPr>
        <w:t>сектору муніципальної безпеки,</w:t>
      </w:r>
      <w:r w:rsidR="00FF5360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F5360" w:rsidRPr="00621968">
        <w:rPr>
          <w:rFonts w:ascii="Times New Roman" w:hAnsi="Times New Roman" w:cs="Times New Roman"/>
          <w:sz w:val="24"/>
          <w:szCs w:val="24"/>
          <w:lang w:val="uk-UA"/>
        </w:rPr>
        <w:t>Грицаєнко</w:t>
      </w:r>
      <w:proofErr w:type="spellEnd"/>
      <w:r w:rsidR="00FF5360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 С.О</w:t>
      </w:r>
      <w:r w:rsidR="00CF117C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F5360" w:rsidRPr="00621968">
        <w:rPr>
          <w:rFonts w:ascii="Times New Roman" w:hAnsi="Times New Roman" w:cs="Times New Roman"/>
          <w:sz w:val="24"/>
          <w:szCs w:val="24"/>
          <w:lang w:val="uk-UA"/>
        </w:rPr>
        <w:t>у присутності</w:t>
      </w:r>
      <w:r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 г</w:t>
      </w:r>
      <w:r w:rsidR="00D709DB" w:rsidRPr="00621968">
        <w:rPr>
          <w:rFonts w:ascii="Times New Roman" w:hAnsi="Times New Roman" w:cs="Times New Roman"/>
          <w:sz w:val="24"/>
          <w:szCs w:val="24"/>
          <w:lang w:val="uk-UA"/>
        </w:rPr>
        <w:t>олови ОСББ «Житловий комплекс «</w:t>
      </w:r>
      <w:proofErr w:type="spellStart"/>
      <w:r w:rsidR="00136DDF">
        <w:rPr>
          <w:rFonts w:ascii="Times New Roman" w:hAnsi="Times New Roman" w:cs="Times New Roman"/>
          <w:sz w:val="24"/>
          <w:szCs w:val="24"/>
          <w:lang w:val="uk-UA"/>
        </w:rPr>
        <w:t>Річ-</w:t>
      </w:r>
      <w:r w:rsidRPr="00621968">
        <w:rPr>
          <w:rFonts w:ascii="Times New Roman" w:hAnsi="Times New Roman" w:cs="Times New Roman"/>
          <w:sz w:val="24"/>
          <w:szCs w:val="24"/>
          <w:lang w:val="uk-UA"/>
        </w:rPr>
        <w:t>Таун</w:t>
      </w:r>
      <w:proofErr w:type="spellEnd"/>
      <w:r w:rsidR="00FF5360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proofErr w:type="spellStart"/>
      <w:r w:rsidR="00122FE4" w:rsidRPr="00621968">
        <w:rPr>
          <w:rFonts w:ascii="Times New Roman" w:hAnsi="Times New Roman" w:cs="Times New Roman"/>
          <w:sz w:val="24"/>
          <w:szCs w:val="24"/>
          <w:lang w:val="uk-UA"/>
        </w:rPr>
        <w:t>Стасюк</w:t>
      </w:r>
      <w:proofErr w:type="spellEnd"/>
      <w:r w:rsidR="00122FE4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 О.О. </w:t>
      </w:r>
      <w:r w:rsidR="00136DDF">
        <w:rPr>
          <w:rFonts w:ascii="Times New Roman" w:hAnsi="Times New Roman" w:cs="Times New Roman"/>
          <w:sz w:val="24"/>
          <w:szCs w:val="24"/>
          <w:lang w:val="uk-UA"/>
        </w:rPr>
        <w:t xml:space="preserve">та голови ОСББ «ЖК </w:t>
      </w:r>
      <w:proofErr w:type="spellStart"/>
      <w:r w:rsidR="00136DDF">
        <w:rPr>
          <w:rFonts w:ascii="Times New Roman" w:hAnsi="Times New Roman" w:cs="Times New Roman"/>
          <w:sz w:val="24"/>
          <w:szCs w:val="24"/>
          <w:lang w:val="uk-UA"/>
        </w:rPr>
        <w:t>Річ-Таун</w:t>
      </w:r>
      <w:proofErr w:type="spellEnd"/>
      <w:r w:rsidR="00136DDF">
        <w:rPr>
          <w:rFonts w:ascii="Times New Roman" w:hAnsi="Times New Roman" w:cs="Times New Roman"/>
          <w:sz w:val="24"/>
          <w:szCs w:val="24"/>
          <w:lang w:val="uk-UA"/>
        </w:rPr>
        <w:t xml:space="preserve">» Єфимович Н.В. </w:t>
      </w:r>
      <w:r w:rsidRPr="00621968">
        <w:rPr>
          <w:rFonts w:ascii="Times New Roman" w:hAnsi="Times New Roman" w:cs="Times New Roman"/>
          <w:sz w:val="24"/>
          <w:szCs w:val="24"/>
          <w:lang w:val="uk-UA"/>
        </w:rPr>
        <w:t>здійснила обстеження</w:t>
      </w:r>
      <w:r w:rsidR="004C1032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 каналізаційно-насосної станції, яка обслуговує ОС</w:t>
      </w:r>
      <w:r w:rsidR="00D709DB" w:rsidRPr="00621968">
        <w:rPr>
          <w:rFonts w:ascii="Times New Roman" w:hAnsi="Times New Roman" w:cs="Times New Roman"/>
          <w:sz w:val="24"/>
          <w:szCs w:val="24"/>
          <w:lang w:val="uk-UA"/>
        </w:rPr>
        <w:t>ББ</w:t>
      </w:r>
      <w:r w:rsidR="004C1032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D709DB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Житловий комплекс </w:t>
      </w:r>
      <w:r w:rsidR="00136DDF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136DDF">
        <w:rPr>
          <w:rFonts w:ascii="Times New Roman" w:hAnsi="Times New Roman" w:cs="Times New Roman"/>
          <w:sz w:val="24"/>
          <w:szCs w:val="24"/>
          <w:lang w:val="uk-UA"/>
        </w:rPr>
        <w:t>Річ-Таун</w:t>
      </w:r>
      <w:proofErr w:type="spellEnd"/>
      <w:r w:rsidR="00136DDF">
        <w:rPr>
          <w:rFonts w:ascii="Times New Roman" w:hAnsi="Times New Roman" w:cs="Times New Roman"/>
          <w:sz w:val="24"/>
          <w:szCs w:val="24"/>
          <w:lang w:val="uk-UA"/>
        </w:rPr>
        <w:t>» ОСББ «Житловий комплекс «</w:t>
      </w:r>
      <w:proofErr w:type="spellStart"/>
      <w:r w:rsidR="00136DDF">
        <w:rPr>
          <w:rFonts w:ascii="Times New Roman" w:hAnsi="Times New Roman" w:cs="Times New Roman"/>
          <w:sz w:val="24"/>
          <w:szCs w:val="24"/>
          <w:lang w:val="uk-UA"/>
        </w:rPr>
        <w:t>Річ-Таун</w:t>
      </w:r>
      <w:proofErr w:type="spellEnd"/>
      <w:r w:rsidR="00136DDF">
        <w:rPr>
          <w:rFonts w:ascii="Times New Roman" w:hAnsi="Times New Roman" w:cs="Times New Roman"/>
          <w:sz w:val="24"/>
          <w:szCs w:val="24"/>
          <w:lang w:val="uk-UA"/>
        </w:rPr>
        <w:t>-2»</w:t>
      </w:r>
      <w:r w:rsidR="002B5A2B" w:rsidRPr="0062196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45DBB" w:rsidRPr="00621968" w:rsidRDefault="00D60852" w:rsidP="00BD54A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В результаті обстеження виявлено: </w:t>
      </w:r>
      <w:r w:rsidR="00BA3F8E" w:rsidRPr="00621968">
        <w:rPr>
          <w:rFonts w:ascii="Times New Roman" w:hAnsi="Times New Roman" w:cs="Times New Roman"/>
          <w:sz w:val="24"/>
          <w:szCs w:val="24"/>
          <w:lang w:val="uk-UA"/>
        </w:rPr>
        <w:t>каналізаційну насосну станцію</w:t>
      </w:r>
      <w:r w:rsidR="002930C6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54A3" w:rsidRPr="00621968">
        <w:rPr>
          <w:rFonts w:ascii="Times New Roman" w:hAnsi="Times New Roman" w:cs="Times New Roman"/>
          <w:sz w:val="24"/>
          <w:szCs w:val="24"/>
          <w:lang w:val="uk-UA"/>
        </w:rPr>
        <w:t>в межах вулиць П</w:t>
      </w:r>
      <w:r w:rsidR="002B5A2B" w:rsidRPr="00621968">
        <w:rPr>
          <w:rFonts w:ascii="Times New Roman" w:hAnsi="Times New Roman" w:cs="Times New Roman"/>
          <w:sz w:val="24"/>
          <w:szCs w:val="24"/>
          <w:lang w:val="uk-UA"/>
        </w:rPr>
        <w:t>ушкінська та Шевченка у м. Буча.</w:t>
      </w:r>
      <w:r w:rsidR="00BD54A3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930C6" w:rsidRPr="00621968">
        <w:rPr>
          <w:rFonts w:ascii="Times New Roman" w:hAnsi="Times New Roman" w:cs="Times New Roman"/>
          <w:sz w:val="24"/>
          <w:szCs w:val="24"/>
          <w:lang w:val="uk-UA"/>
        </w:rPr>
        <w:t>Зі сл</w:t>
      </w:r>
      <w:r w:rsidR="002B5A2B" w:rsidRPr="00621968">
        <w:rPr>
          <w:rFonts w:ascii="Times New Roman" w:hAnsi="Times New Roman" w:cs="Times New Roman"/>
          <w:sz w:val="24"/>
          <w:szCs w:val="24"/>
          <w:lang w:val="uk-UA"/>
        </w:rPr>
        <w:t>ів гол</w:t>
      </w:r>
      <w:r w:rsidR="00136DDF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2B5A2B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 ОСББ </w:t>
      </w:r>
      <w:r w:rsidR="00621968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«»ЖК </w:t>
      </w:r>
      <w:proofErr w:type="spellStart"/>
      <w:r w:rsidR="00621968" w:rsidRPr="00621968">
        <w:rPr>
          <w:rFonts w:ascii="Times New Roman" w:hAnsi="Times New Roman" w:cs="Times New Roman"/>
          <w:sz w:val="24"/>
          <w:szCs w:val="24"/>
          <w:lang w:val="uk-UA"/>
        </w:rPr>
        <w:t>Річ-Таун</w:t>
      </w:r>
      <w:proofErr w:type="spellEnd"/>
      <w:r w:rsidR="00621968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136DDF">
        <w:rPr>
          <w:rFonts w:ascii="Times New Roman" w:hAnsi="Times New Roman" w:cs="Times New Roman"/>
          <w:sz w:val="24"/>
          <w:szCs w:val="24"/>
          <w:lang w:val="uk-UA"/>
        </w:rPr>
        <w:t xml:space="preserve">та «»ЖК </w:t>
      </w:r>
      <w:proofErr w:type="spellStart"/>
      <w:r w:rsidR="00136DDF">
        <w:rPr>
          <w:rFonts w:ascii="Times New Roman" w:hAnsi="Times New Roman" w:cs="Times New Roman"/>
          <w:sz w:val="24"/>
          <w:szCs w:val="24"/>
          <w:lang w:val="uk-UA"/>
        </w:rPr>
        <w:t>Річ-Таун</w:t>
      </w:r>
      <w:proofErr w:type="spellEnd"/>
      <w:r w:rsidR="00136DDF">
        <w:rPr>
          <w:rFonts w:ascii="Times New Roman" w:hAnsi="Times New Roman" w:cs="Times New Roman"/>
          <w:sz w:val="24"/>
          <w:szCs w:val="24"/>
          <w:lang w:val="uk-UA"/>
        </w:rPr>
        <w:t xml:space="preserve">-2» </w:t>
      </w:r>
      <w:r w:rsidR="002B5A2B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документи на КНС, яка розташована </w:t>
      </w:r>
      <w:r w:rsidR="000B29D6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2930C6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районі вулиць Пушкінська та Шевченка у м. Буча </w:t>
      </w:r>
      <w:r w:rsidR="002B5A2B" w:rsidRPr="00621968">
        <w:rPr>
          <w:rFonts w:ascii="Times New Roman" w:hAnsi="Times New Roman" w:cs="Times New Roman"/>
          <w:sz w:val="24"/>
          <w:szCs w:val="24"/>
          <w:lang w:val="uk-UA"/>
        </w:rPr>
        <w:t>у ОСББ відсутні. З</w:t>
      </w:r>
      <w:r w:rsidR="00B82F88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гідно </w:t>
      </w:r>
      <w:r w:rsidR="002930C6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листів </w:t>
      </w:r>
      <w:proofErr w:type="spellStart"/>
      <w:r w:rsidR="002930C6" w:rsidRPr="00621968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="002930C6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 «Ірпіньводоканал» щодо відсутності інформації щодо власника КНС в районі вулиць Пушкінська та Шевченка у м. Буча</w:t>
      </w:r>
      <w:r w:rsidR="00BD54A3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 та відсутності зазначеної КНС на балансі та обслуговуванні </w:t>
      </w:r>
      <w:proofErr w:type="spellStart"/>
      <w:r w:rsidR="00BD54A3" w:rsidRPr="00621968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="00BD54A3" w:rsidRPr="00621968">
        <w:rPr>
          <w:rFonts w:ascii="Times New Roman" w:hAnsi="Times New Roman" w:cs="Times New Roman"/>
          <w:sz w:val="24"/>
          <w:szCs w:val="24"/>
          <w:lang w:val="uk-UA"/>
        </w:rPr>
        <w:t xml:space="preserve"> «Ірпіньводоканал», </w:t>
      </w:r>
      <w:r w:rsidR="00B82F88" w:rsidRPr="00621968">
        <w:rPr>
          <w:rFonts w:ascii="Times New Roman" w:hAnsi="Times New Roman" w:cs="Times New Roman"/>
          <w:sz w:val="24"/>
          <w:szCs w:val="24"/>
          <w:lang w:val="uk-UA"/>
        </w:rPr>
        <w:t>комісією вирішено рекомендувати винести питання на розгляд виконавчого комітету Бучанської міської ради щодо реєстрації безхазяйної нерухомої речі.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9"/>
        <w:gridCol w:w="2550"/>
        <w:gridCol w:w="3761"/>
      </w:tblGrid>
      <w:tr w:rsidR="00621968" w:rsidRPr="00621968" w:rsidTr="00427B85">
        <w:tc>
          <w:tcPr>
            <w:tcW w:w="3259" w:type="dxa"/>
          </w:tcPr>
          <w:p w:rsidR="00621968" w:rsidRPr="00621968" w:rsidRDefault="00621968" w:rsidP="00465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2196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Голова комісії:</w:t>
            </w:r>
          </w:p>
        </w:tc>
        <w:tc>
          <w:tcPr>
            <w:tcW w:w="2550" w:type="dxa"/>
          </w:tcPr>
          <w:p w:rsidR="00621968" w:rsidRPr="00621968" w:rsidRDefault="00621968" w:rsidP="00465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761" w:type="dxa"/>
          </w:tcPr>
          <w:p w:rsidR="00621968" w:rsidRPr="00621968" w:rsidRDefault="00CD6CF1" w:rsidP="00465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С.А. </w:t>
            </w:r>
            <w:r w:rsidR="00621968" w:rsidRPr="0062196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Шепетько </w:t>
            </w:r>
          </w:p>
        </w:tc>
      </w:tr>
      <w:tr w:rsidR="00621968" w:rsidRPr="00621968" w:rsidTr="00427B85">
        <w:tc>
          <w:tcPr>
            <w:tcW w:w="3259" w:type="dxa"/>
          </w:tcPr>
          <w:p w:rsidR="00621968" w:rsidRPr="00621968" w:rsidRDefault="00621968" w:rsidP="00465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2196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Секретар комісії:</w:t>
            </w:r>
          </w:p>
        </w:tc>
        <w:tc>
          <w:tcPr>
            <w:tcW w:w="2550" w:type="dxa"/>
          </w:tcPr>
          <w:p w:rsidR="00621968" w:rsidRPr="00621968" w:rsidRDefault="00621968" w:rsidP="00465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761" w:type="dxa"/>
          </w:tcPr>
          <w:p w:rsidR="00621968" w:rsidRPr="00621968" w:rsidRDefault="00621968" w:rsidP="00465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2196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О.М.</w:t>
            </w:r>
            <w:r w:rsidR="00CD6CF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62196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Савчук</w:t>
            </w:r>
          </w:p>
        </w:tc>
      </w:tr>
      <w:tr w:rsidR="00621968" w:rsidRPr="00621968" w:rsidTr="00427B85">
        <w:tc>
          <w:tcPr>
            <w:tcW w:w="3259" w:type="dxa"/>
          </w:tcPr>
          <w:p w:rsidR="00621968" w:rsidRPr="00621968" w:rsidRDefault="00621968" w:rsidP="005147D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2196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Члени комісії:</w:t>
            </w:r>
          </w:p>
        </w:tc>
        <w:tc>
          <w:tcPr>
            <w:tcW w:w="2550" w:type="dxa"/>
          </w:tcPr>
          <w:p w:rsidR="00621968" w:rsidRPr="00621968" w:rsidRDefault="00621968" w:rsidP="00465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761" w:type="dxa"/>
          </w:tcPr>
          <w:p w:rsidR="00621968" w:rsidRPr="00621968" w:rsidRDefault="00621968" w:rsidP="00465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2196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В.Ю. </w:t>
            </w:r>
            <w:proofErr w:type="spellStart"/>
            <w:r w:rsidRPr="0062196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Наумов</w:t>
            </w:r>
            <w:proofErr w:type="spellEnd"/>
          </w:p>
        </w:tc>
      </w:tr>
      <w:tr w:rsidR="00621968" w:rsidRPr="00621968" w:rsidTr="00427B85">
        <w:tc>
          <w:tcPr>
            <w:tcW w:w="3259" w:type="dxa"/>
          </w:tcPr>
          <w:p w:rsidR="00621968" w:rsidRPr="00621968" w:rsidRDefault="00621968" w:rsidP="00465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</w:tcPr>
          <w:p w:rsidR="00621968" w:rsidRPr="00621968" w:rsidRDefault="00621968" w:rsidP="00465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761" w:type="dxa"/>
          </w:tcPr>
          <w:p w:rsidR="00621968" w:rsidRPr="00621968" w:rsidRDefault="00621968" w:rsidP="00465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2196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І.А.</w:t>
            </w:r>
            <w:r w:rsidR="00CD6CF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2196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Дихніч</w:t>
            </w:r>
            <w:proofErr w:type="spellEnd"/>
          </w:p>
        </w:tc>
      </w:tr>
      <w:tr w:rsidR="00621968" w:rsidRPr="00621968" w:rsidTr="00427B85">
        <w:tc>
          <w:tcPr>
            <w:tcW w:w="3259" w:type="dxa"/>
          </w:tcPr>
          <w:p w:rsidR="00621968" w:rsidRPr="00621968" w:rsidRDefault="00621968" w:rsidP="00465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</w:tcPr>
          <w:p w:rsidR="00621968" w:rsidRPr="00621968" w:rsidRDefault="00621968" w:rsidP="00465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761" w:type="dxa"/>
          </w:tcPr>
          <w:p w:rsidR="00621968" w:rsidRPr="00621968" w:rsidRDefault="00621968" w:rsidP="00465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2196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С.О.</w:t>
            </w:r>
            <w:r w:rsidR="00CD6CF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2196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Грицаєнко</w:t>
            </w:r>
            <w:proofErr w:type="spellEnd"/>
          </w:p>
        </w:tc>
      </w:tr>
      <w:tr w:rsidR="00621968" w:rsidRPr="00621968" w:rsidTr="00427B85">
        <w:tc>
          <w:tcPr>
            <w:tcW w:w="3259" w:type="dxa"/>
          </w:tcPr>
          <w:p w:rsidR="00621968" w:rsidRPr="00621968" w:rsidRDefault="00621968" w:rsidP="00465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</w:tcPr>
          <w:p w:rsidR="00621968" w:rsidRPr="00621968" w:rsidRDefault="00621968" w:rsidP="00465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761" w:type="dxa"/>
          </w:tcPr>
          <w:p w:rsidR="00621968" w:rsidRPr="00621968" w:rsidRDefault="00621968" w:rsidP="00465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621968" w:rsidRPr="00621968" w:rsidTr="00427B85">
        <w:tc>
          <w:tcPr>
            <w:tcW w:w="3259" w:type="dxa"/>
          </w:tcPr>
          <w:p w:rsidR="00621968" w:rsidRPr="00621968" w:rsidRDefault="00621968" w:rsidP="00465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</w:tcPr>
          <w:p w:rsidR="00621968" w:rsidRDefault="00621968" w:rsidP="00465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7924F3" w:rsidRDefault="007924F3" w:rsidP="00465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7924F3" w:rsidRPr="00621968" w:rsidRDefault="007924F3" w:rsidP="00465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761" w:type="dxa"/>
          </w:tcPr>
          <w:p w:rsidR="00621968" w:rsidRPr="00621968" w:rsidRDefault="00621968" w:rsidP="004658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FF5360" w:rsidRPr="005802D6" w:rsidRDefault="00FF5360" w:rsidP="00FF5360">
      <w:pPr>
        <w:pStyle w:val="af0"/>
        <w:rPr>
          <w:b/>
          <w:sz w:val="24"/>
          <w:szCs w:val="24"/>
        </w:rPr>
      </w:pPr>
      <w:r w:rsidRPr="005802D6">
        <w:rPr>
          <w:b/>
          <w:noProof/>
          <w:sz w:val="24"/>
          <w:szCs w:val="24"/>
          <w:lang w:val="ru-RU"/>
        </w:rPr>
        <w:lastRenderedPageBreak/>
        <w:drawing>
          <wp:inline distT="0" distB="0" distL="0" distR="0">
            <wp:extent cx="514350" cy="64770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5360" w:rsidRPr="005802D6" w:rsidRDefault="00FF5360" w:rsidP="00FF5360">
      <w:pPr>
        <w:pStyle w:val="af0"/>
        <w:rPr>
          <w:b/>
          <w:sz w:val="24"/>
          <w:szCs w:val="24"/>
        </w:rPr>
      </w:pPr>
      <w:r w:rsidRPr="005802D6">
        <w:rPr>
          <w:b/>
          <w:sz w:val="24"/>
          <w:szCs w:val="24"/>
        </w:rPr>
        <w:t>БУЧАНСЬКИЙ  МІСЬКИЙ   ГОЛОВА</w:t>
      </w:r>
    </w:p>
    <w:p w:rsidR="00FF5360" w:rsidRPr="00621968" w:rsidRDefault="00FF5360" w:rsidP="00FF5360">
      <w:pPr>
        <w:pStyle w:val="af2"/>
        <w:rPr>
          <w:b/>
          <w:sz w:val="6"/>
          <w:szCs w:val="6"/>
        </w:rPr>
      </w:pPr>
    </w:p>
    <w:p w:rsidR="00FF5360" w:rsidRPr="005802D6" w:rsidRDefault="00FF5360" w:rsidP="00FF5360">
      <w:pPr>
        <w:pStyle w:val="1"/>
        <w:jc w:val="center"/>
        <w:rPr>
          <w:b/>
          <w:szCs w:val="24"/>
        </w:rPr>
      </w:pPr>
      <w:r w:rsidRPr="005802D6">
        <w:rPr>
          <w:b/>
          <w:szCs w:val="24"/>
        </w:rPr>
        <w:t xml:space="preserve">Р О З П О Р Я Д Ж Е Н </w:t>
      </w:r>
      <w:proofErr w:type="spellStart"/>
      <w:r w:rsidRPr="005802D6">
        <w:rPr>
          <w:b/>
          <w:szCs w:val="24"/>
        </w:rPr>
        <w:t>Н</w:t>
      </w:r>
      <w:proofErr w:type="spellEnd"/>
      <w:r w:rsidRPr="005802D6">
        <w:rPr>
          <w:b/>
          <w:szCs w:val="24"/>
        </w:rPr>
        <w:t xml:space="preserve"> Я</w:t>
      </w:r>
    </w:p>
    <w:p w:rsidR="00FF5360" w:rsidRPr="00621968" w:rsidRDefault="00FF5360" w:rsidP="00FF5360">
      <w:pPr>
        <w:jc w:val="both"/>
        <w:rPr>
          <w:rFonts w:ascii="Times New Roman" w:hAnsi="Times New Roman" w:cs="Times New Roman"/>
          <w:b/>
          <w:sz w:val="6"/>
          <w:szCs w:val="6"/>
          <w:u w:val="single"/>
        </w:rPr>
      </w:pPr>
    </w:p>
    <w:p w:rsidR="00FF5360" w:rsidRPr="006072CE" w:rsidRDefault="00FF5360" w:rsidP="00FF5360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5802D6">
        <w:rPr>
          <w:rFonts w:ascii="Times New Roman" w:hAnsi="Times New Roman" w:cs="Times New Roman"/>
          <w:b/>
          <w:sz w:val="24"/>
          <w:szCs w:val="24"/>
          <w:u w:val="single"/>
        </w:rPr>
        <w:t>«_</w:t>
      </w:r>
      <w:r w:rsidR="005802D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20</w:t>
      </w:r>
      <w:r w:rsidRPr="005802D6">
        <w:rPr>
          <w:rFonts w:ascii="Times New Roman" w:hAnsi="Times New Roman" w:cs="Times New Roman"/>
          <w:b/>
          <w:sz w:val="24"/>
          <w:szCs w:val="24"/>
          <w:u w:val="single"/>
        </w:rPr>
        <w:t>_» __</w:t>
      </w:r>
      <w:r w:rsidR="005802D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липня</w:t>
      </w:r>
      <w:r w:rsidRPr="005802D6">
        <w:rPr>
          <w:rFonts w:ascii="Times New Roman" w:hAnsi="Times New Roman" w:cs="Times New Roman"/>
          <w:b/>
          <w:sz w:val="24"/>
          <w:szCs w:val="24"/>
          <w:u w:val="single"/>
        </w:rPr>
        <w:t>___20</w:t>
      </w:r>
      <w:r w:rsidR="005802D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20</w:t>
      </w:r>
      <w:r w:rsidRPr="005802D6">
        <w:rPr>
          <w:rFonts w:ascii="Times New Roman" w:hAnsi="Times New Roman" w:cs="Times New Roman"/>
          <w:b/>
          <w:sz w:val="24"/>
          <w:szCs w:val="24"/>
          <w:u w:val="single"/>
        </w:rPr>
        <w:t xml:space="preserve"> р.  № </w:t>
      </w:r>
      <w:r w:rsidR="006072C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126</w:t>
      </w:r>
    </w:p>
    <w:p w:rsidR="00621968" w:rsidRPr="005802D6" w:rsidRDefault="00FF5360" w:rsidP="00FF5360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02D6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5802D6">
        <w:rPr>
          <w:rFonts w:ascii="Times New Roman" w:hAnsi="Times New Roman" w:cs="Times New Roman"/>
          <w:b/>
          <w:sz w:val="24"/>
          <w:szCs w:val="24"/>
          <w:lang w:val="uk-UA"/>
        </w:rPr>
        <w:t>створення комісії з обстеження каналіза</w:t>
      </w:r>
      <w:r w:rsidR="00621968">
        <w:rPr>
          <w:rFonts w:ascii="Times New Roman" w:hAnsi="Times New Roman" w:cs="Times New Roman"/>
          <w:b/>
          <w:sz w:val="24"/>
          <w:szCs w:val="24"/>
          <w:lang w:val="uk-UA"/>
        </w:rPr>
        <w:t>ці</w:t>
      </w:r>
      <w:r w:rsidR="005802D6">
        <w:rPr>
          <w:rFonts w:ascii="Times New Roman" w:hAnsi="Times New Roman" w:cs="Times New Roman"/>
          <w:b/>
          <w:sz w:val="24"/>
          <w:szCs w:val="24"/>
          <w:lang w:val="uk-UA"/>
        </w:rPr>
        <w:t>йної насосної стан</w:t>
      </w:r>
      <w:r w:rsidR="00621968">
        <w:rPr>
          <w:rFonts w:ascii="Times New Roman" w:hAnsi="Times New Roman" w:cs="Times New Roman"/>
          <w:b/>
          <w:sz w:val="24"/>
          <w:szCs w:val="24"/>
          <w:lang w:val="uk-UA"/>
        </w:rPr>
        <w:t>ції</w:t>
      </w:r>
    </w:p>
    <w:p w:rsidR="00FF5360" w:rsidRDefault="00FF5360" w:rsidP="006219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2D6"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</w:t>
      </w:r>
      <w:r w:rsidR="005802D6">
        <w:rPr>
          <w:rFonts w:ascii="Times New Roman" w:hAnsi="Times New Roman" w:cs="Times New Roman"/>
          <w:sz w:val="24"/>
          <w:szCs w:val="24"/>
          <w:lang w:val="uk-UA"/>
        </w:rPr>
        <w:t xml:space="preserve">численних письмових та усних звернень </w:t>
      </w:r>
      <w:r w:rsidR="005802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голови ОСББ «Житловий комплекс « Річ </w:t>
      </w:r>
      <w:proofErr w:type="spellStart"/>
      <w:r w:rsidR="005802D6">
        <w:rPr>
          <w:rFonts w:ascii="Times New Roman" w:eastAsia="Times New Roman" w:hAnsi="Times New Roman" w:cs="Times New Roman"/>
          <w:sz w:val="24"/>
          <w:szCs w:val="24"/>
          <w:lang w:val="uk-UA"/>
        </w:rPr>
        <w:t>Таун</w:t>
      </w:r>
      <w:proofErr w:type="spellEnd"/>
      <w:r w:rsidR="005802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2»,  </w:t>
      </w:r>
      <w:proofErr w:type="spellStart"/>
      <w:r w:rsidR="005802D6">
        <w:rPr>
          <w:rFonts w:ascii="Times New Roman" w:eastAsia="Times New Roman" w:hAnsi="Times New Roman" w:cs="Times New Roman"/>
          <w:sz w:val="24"/>
          <w:szCs w:val="24"/>
          <w:lang w:val="uk-UA"/>
        </w:rPr>
        <w:t>Стасюк</w:t>
      </w:r>
      <w:proofErr w:type="spellEnd"/>
      <w:r w:rsidR="005802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О.О. та голови ОСББ «ЖК «Річ </w:t>
      </w:r>
      <w:proofErr w:type="spellStart"/>
      <w:r w:rsidR="005802D6">
        <w:rPr>
          <w:rFonts w:ascii="Times New Roman" w:eastAsia="Times New Roman" w:hAnsi="Times New Roman" w:cs="Times New Roman"/>
          <w:sz w:val="24"/>
          <w:szCs w:val="24"/>
          <w:lang w:val="uk-UA"/>
        </w:rPr>
        <w:t>Таун</w:t>
      </w:r>
      <w:proofErr w:type="spellEnd"/>
      <w:r w:rsidR="005802D6">
        <w:rPr>
          <w:rFonts w:ascii="Times New Roman" w:eastAsia="Times New Roman" w:hAnsi="Times New Roman" w:cs="Times New Roman"/>
          <w:sz w:val="24"/>
          <w:szCs w:val="24"/>
          <w:lang w:val="uk-UA"/>
        </w:rPr>
        <w:t>», Єфимович Н.В.</w:t>
      </w:r>
      <w:r w:rsidR="00C514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щодо відсутності власника та балансоутримувача Каналізаційної насосної станції </w:t>
      </w:r>
      <w:r w:rsidR="00C5141E">
        <w:rPr>
          <w:rFonts w:ascii="Times New Roman" w:hAnsi="Times New Roman" w:cs="Times New Roman"/>
          <w:sz w:val="24"/>
          <w:szCs w:val="24"/>
          <w:lang w:val="uk-UA"/>
        </w:rPr>
        <w:t xml:space="preserve">в районі вулиць Шевченка та Пушкінська, біля АЗС, яка обслуговує житловий масив </w:t>
      </w:r>
      <w:proofErr w:type="spellStart"/>
      <w:r w:rsidR="00C5141E">
        <w:rPr>
          <w:rFonts w:ascii="Times New Roman" w:hAnsi="Times New Roman" w:cs="Times New Roman"/>
          <w:sz w:val="24"/>
          <w:szCs w:val="24"/>
          <w:lang w:val="uk-UA"/>
        </w:rPr>
        <w:t>Річ-Таун</w:t>
      </w:r>
      <w:proofErr w:type="spellEnd"/>
      <w:r w:rsidR="005802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враховуючи наданий головою ОСББ «ЖК «Річ </w:t>
      </w:r>
      <w:proofErr w:type="spellStart"/>
      <w:r w:rsidR="005802D6">
        <w:rPr>
          <w:rFonts w:ascii="Times New Roman" w:eastAsia="Times New Roman" w:hAnsi="Times New Roman" w:cs="Times New Roman"/>
          <w:sz w:val="24"/>
          <w:szCs w:val="24"/>
          <w:lang w:val="uk-UA"/>
        </w:rPr>
        <w:t>Таун</w:t>
      </w:r>
      <w:proofErr w:type="spellEnd"/>
      <w:r w:rsidR="005802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Єфимович Н.В. лист Комунального підприємства «Ірпіньводоканал» Ірпінської міської ради Київської області від 30.12.2020 № 2982 про не перебування на балансі та обслуговуванні </w:t>
      </w:r>
      <w:proofErr w:type="spellStart"/>
      <w:r w:rsidR="005802D6">
        <w:rPr>
          <w:rFonts w:ascii="Times New Roman" w:eastAsia="Times New Roman" w:hAnsi="Times New Roman" w:cs="Times New Roman"/>
          <w:sz w:val="24"/>
          <w:szCs w:val="24"/>
          <w:lang w:val="uk-UA"/>
        </w:rPr>
        <w:t>КП</w:t>
      </w:r>
      <w:proofErr w:type="spellEnd"/>
      <w:r w:rsidR="005802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«Ірпіньводоканал» каналізаційної насосної станції у м. Буча (вул. Шевченка, 1, поруч із АЗС)</w:t>
      </w:r>
      <w:r w:rsidR="00C514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відсутність у </w:t>
      </w:r>
      <w:proofErr w:type="spellStart"/>
      <w:r w:rsidR="00C5141E">
        <w:rPr>
          <w:rFonts w:ascii="Times New Roman" w:eastAsia="Times New Roman" w:hAnsi="Times New Roman" w:cs="Times New Roman"/>
          <w:sz w:val="24"/>
          <w:szCs w:val="24"/>
          <w:lang w:val="uk-UA"/>
        </w:rPr>
        <w:t>КП</w:t>
      </w:r>
      <w:proofErr w:type="spellEnd"/>
      <w:r w:rsidR="00C514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«Ірпіньводоканал інформації про власника зазначеної КНС, </w:t>
      </w:r>
      <w:r w:rsidRPr="00C5141E">
        <w:rPr>
          <w:rFonts w:ascii="Times New Roman" w:hAnsi="Times New Roman" w:cs="Times New Roman"/>
          <w:sz w:val="24"/>
          <w:szCs w:val="24"/>
          <w:lang w:val="uk-UA"/>
        </w:rPr>
        <w:t>керуючись  ч. 20 ст. 42 Закону України «Про місцеве самоврядування в Україні»,</w:t>
      </w:r>
    </w:p>
    <w:p w:rsidR="00621968" w:rsidRPr="00C5141E" w:rsidRDefault="00621968" w:rsidP="006219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F5360" w:rsidRDefault="00FF5360" w:rsidP="00621968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02D6">
        <w:rPr>
          <w:rFonts w:ascii="Times New Roman" w:hAnsi="Times New Roman" w:cs="Times New Roman"/>
          <w:b/>
          <w:sz w:val="24"/>
          <w:szCs w:val="24"/>
        </w:rPr>
        <w:t>РОЗПОРЯДЖАЮСЬ:</w:t>
      </w:r>
    </w:p>
    <w:p w:rsidR="00621968" w:rsidRPr="00621968" w:rsidRDefault="00621968" w:rsidP="00621968">
      <w:pPr>
        <w:spacing w:after="0"/>
        <w:rPr>
          <w:rFonts w:ascii="Times New Roman" w:hAnsi="Times New Roman" w:cs="Times New Roman"/>
          <w:b/>
          <w:sz w:val="6"/>
          <w:szCs w:val="6"/>
          <w:lang w:val="uk-UA"/>
        </w:rPr>
      </w:pPr>
    </w:p>
    <w:p w:rsidR="00FF5360" w:rsidRPr="005802D6" w:rsidRDefault="00FF5360" w:rsidP="00D131D2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02D6">
        <w:rPr>
          <w:rFonts w:ascii="Times New Roman" w:hAnsi="Times New Roman" w:cs="Times New Roman"/>
          <w:sz w:val="24"/>
          <w:szCs w:val="24"/>
        </w:rPr>
        <w:t>Створити</w:t>
      </w:r>
      <w:proofErr w:type="spellEnd"/>
      <w:r w:rsidRPr="00580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02D6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0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02D6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5802D6">
        <w:rPr>
          <w:rFonts w:ascii="Times New Roman" w:hAnsi="Times New Roman" w:cs="Times New Roman"/>
          <w:sz w:val="24"/>
          <w:szCs w:val="24"/>
        </w:rPr>
        <w:t xml:space="preserve"> </w:t>
      </w:r>
      <w:r w:rsidR="00C5141E">
        <w:rPr>
          <w:rFonts w:ascii="Times New Roman" w:hAnsi="Times New Roman" w:cs="Times New Roman"/>
          <w:sz w:val="24"/>
          <w:szCs w:val="24"/>
          <w:lang w:val="uk-UA"/>
        </w:rPr>
        <w:t>обстеження каналізаційної насосної станції</w:t>
      </w:r>
      <w:r w:rsidRPr="005802D6">
        <w:rPr>
          <w:rFonts w:ascii="Times New Roman" w:hAnsi="Times New Roman" w:cs="Times New Roman"/>
          <w:sz w:val="24"/>
          <w:szCs w:val="24"/>
        </w:rPr>
        <w:t>:</w:t>
      </w:r>
    </w:p>
    <w:p w:rsidR="00FF5360" w:rsidRPr="00C5141E" w:rsidRDefault="00FF5360" w:rsidP="00D131D2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2D6">
        <w:rPr>
          <w:rFonts w:ascii="Times New Roman" w:hAnsi="Times New Roman" w:cs="Times New Roman"/>
          <w:sz w:val="24"/>
          <w:szCs w:val="24"/>
        </w:rPr>
        <w:t xml:space="preserve">Голова </w:t>
      </w:r>
      <w:proofErr w:type="spellStart"/>
      <w:r w:rsidRPr="005802D6">
        <w:rPr>
          <w:rFonts w:ascii="Times New Roman" w:hAnsi="Times New Roman" w:cs="Times New Roman"/>
          <w:sz w:val="24"/>
          <w:szCs w:val="24"/>
        </w:rPr>
        <w:t>комі</w:t>
      </w:r>
      <w:proofErr w:type="gramStart"/>
      <w:r w:rsidRPr="005802D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802D6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5802D6">
        <w:rPr>
          <w:rFonts w:ascii="Times New Roman" w:hAnsi="Times New Roman" w:cs="Times New Roman"/>
          <w:sz w:val="24"/>
          <w:szCs w:val="24"/>
        </w:rPr>
        <w:t xml:space="preserve"> – </w:t>
      </w:r>
      <w:r w:rsidR="00C5141E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голови, Шепетько С.А.</w:t>
      </w:r>
    </w:p>
    <w:p w:rsidR="00FF5360" w:rsidRPr="00C5141E" w:rsidRDefault="00FF5360" w:rsidP="00D131D2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802D6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580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02D6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5802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802D6">
        <w:rPr>
          <w:rFonts w:ascii="Times New Roman" w:hAnsi="Times New Roman" w:cs="Times New Roman"/>
          <w:sz w:val="24"/>
          <w:szCs w:val="24"/>
        </w:rPr>
        <w:t>–</w:t>
      </w:r>
      <w:r w:rsidR="00C5141E">
        <w:rPr>
          <w:rFonts w:ascii="Times New Roman" w:hAnsi="Times New Roman" w:cs="Times New Roman"/>
          <w:sz w:val="24"/>
          <w:szCs w:val="24"/>
          <w:lang w:val="uk-UA"/>
        </w:rPr>
        <w:t>г</w:t>
      </w:r>
      <w:proofErr w:type="gramEnd"/>
      <w:r w:rsidR="00C5141E">
        <w:rPr>
          <w:rFonts w:ascii="Times New Roman" w:hAnsi="Times New Roman" w:cs="Times New Roman"/>
          <w:sz w:val="24"/>
          <w:szCs w:val="24"/>
          <w:lang w:val="uk-UA"/>
        </w:rPr>
        <w:t xml:space="preserve">оловний спеціаліст </w:t>
      </w:r>
      <w:proofErr w:type="spellStart"/>
      <w:r w:rsidRPr="005802D6">
        <w:rPr>
          <w:rFonts w:ascii="Times New Roman" w:hAnsi="Times New Roman" w:cs="Times New Roman"/>
          <w:sz w:val="24"/>
          <w:szCs w:val="24"/>
        </w:rPr>
        <w:t>юридичного</w:t>
      </w:r>
      <w:proofErr w:type="spellEnd"/>
      <w:r w:rsidRPr="00580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02D6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="00C5141E"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 юридично-кадрової роботи, Савчук О.М., </w:t>
      </w:r>
    </w:p>
    <w:p w:rsidR="00FF5360" w:rsidRPr="005802D6" w:rsidRDefault="00FF5360" w:rsidP="00D131D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2D6">
        <w:rPr>
          <w:rFonts w:ascii="Times New Roman" w:hAnsi="Times New Roman" w:cs="Times New Roman"/>
          <w:sz w:val="24"/>
          <w:szCs w:val="24"/>
        </w:rPr>
        <w:t xml:space="preserve">Члени </w:t>
      </w:r>
      <w:proofErr w:type="spellStart"/>
      <w:r w:rsidRPr="005802D6">
        <w:rPr>
          <w:rFonts w:ascii="Times New Roman" w:hAnsi="Times New Roman" w:cs="Times New Roman"/>
          <w:sz w:val="24"/>
          <w:szCs w:val="24"/>
        </w:rPr>
        <w:t>комі</w:t>
      </w:r>
      <w:proofErr w:type="gramStart"/>
      <w:r w:rsidRPr="005802D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802D6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5802D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4614E" w:rsidRPr="00F4614E" w:rsidRDefault="00F4614E" w:rsidP="00D131D2">
      <w:pPr>
        <w:pStyle w:val="a4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614E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містобудування та архітектури, </w:t>
      </w:r>
      <w:proofErr w:type="spellStart"/>
      <w:r w:rsidR="00D131D2">
        <w:rPr>
          <w:rFonts w:ascii="Times New Roman" w:hAnsi="Times New Roman" w:cs="Times New Roman"/>
          <w:sz w:val="24"/>
          <w:szCs w:val="24"/>
          <w:lang w:val="uk-UA"/>
        </w:rPr>
        <w:t>Наумов</w:t>
      </w:r>
      <w:proofErr w:type="spellEnd"/>
      <w:r w:rsidRPr="00F4614E">
        <w:rPr>
          <w:rFonts w:ascii="Times New Roman" w:hAnsi="Times New Roman" w:cs="Times New Roman"/>
          <w:sz w:val="24"/>
          <w:szCs w:val="24"/>
          <w:lang w:val="uk-UA"/>
        </w:rPr>
        <w:t xml:space="preserve"> В.Ю.,</w:t>
      </w:r>
    </w:p>
    <w:p w:rsidR="00F4614E" w:rsidRPr="00F4614E" w:rsidRDefault="00F4614E" w:rsidP="00D131D2">
      <w:pPr>
        <w:pStyle w:val="a4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4614E"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 w:rsidRPr="00F4614E">
        <w:rPr>
          <w:rFonts w:ascii="Times New Roman" w:hAnsi="Times New Roman" w:cs="Times New Roman"/>
          <w:sz w:val="24"/>
          <w:szCs w:val="24"/>
          <w:lang w:val="uk-UA"/>
        </w:rPr>
        <w:t xml:space="preserve">. начальника інспекції з благоустрою управління житлово-комунального господарства та благоустрою, </w:t>
      </w:r>
      <w:proofErr w:type="spellStart"/>
      <w:r w:rsidRPr="00F4614E">
        <w:rPr>
          <w:rFonts w:ascii="Times New Roman" w:hAnsi="Times New Roman" w:cs="Times New Roman"/>
          <w:sz w:val="24"/>
          <w:szCs w:val="24"/>
          <w:lang w:val="uk-UA"/>
        </w:rPr>
        <w:t>Дихніч</w:t>
      </w:r>
      <w:proofErr w:type="spellEnd"/>
      <w:r w:rsidRPr="00F4614E">
        <w:rPr>
          <w:rFonts w:ascii="Times New Roman" w:hAnsi="Times New Roman" w:cs="Times New Roman"/>
          <w:sz w:val="24"/>
          <w:szCs w:val="24"/>
          <w:lang w:val="uk-UA"/>
        </w:rPr>
        <w:t xml:space="preserve"> І.А.</w:t>
      </w:r>
    </w:p>
    <w:p w:rsidR="00F4614E" w:rsidRDefault="00F4614E" w:rsidP="00D131D2">
      <w:pPr>
        <w:pStyle w:val="a4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614E">
        <w:rPr>
          <w:rFonts w:ascii="Times New Roman" w:hAnsi="Times New Roman" w:cs="Times New Roman"/>
          <w:sz w:val="24"/>
          <w:szCs w:val="24"/>
          <w:lang w:val="uk-UA"/>
        </w:rPr>
        <w:t xml:space="preserve">завідувач сектору муніципальної безпеки, </w:t>
      </w:r>
      <w:proofErr w:type="spellStart"/>
      <w:r w:rsidRPr="00F4614E">
        <w:rPr>
          <w:rFonts w:ascii="Times New Roman" w:hAnsi="Times New Roman" w:cs="Times New Roman"/>
          <w:sz w:val="24"/>
          <w:szCs w:val="24"/>
          <w:lang w:val="uk-UA"/>
        </w:rPr>
        <w:t>Грицаєнко</w:t>
      </w:r>
      <w:proofErr w:type="spellEnd"/>
      <w:r w:rsidRPr="00F4614E">
        <w:rPr>
          <w:rFonts w:ascii="Times New Roman" w:hAnsi="Times New Roman" w:cs="Times New Roman"/>
          <w:sz w:val="24"/>
          <w:szCs w:val="24"/>
          <w:lang w:val="uk-UA"/>
        </w:rPr>
        <w:t xml:space="preserve"> С.О.</w:t>
      </w:r>
    </w:p>
    <w:p w:rsidR="00F4614E" w:rsidRPr="00F4614E" w:rsidRDefault="00F4614E" w:rsidP="00D131D2">
      <w:pPr>
        <w:pStyle w:val="a4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</w:t>
      </w:r>
      <w:r w:rsidR="00A63D4A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ОСББ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ЖК</w:t>
      </w:r>
      <w:r w:rsidR="00A63D4A">
        <w:rPr>
          <w:rFonts w:ascii="Times New Roman" w:hAnsi="Times New Roman" w:cs="Times New Roman"/>
          <w:sz w:val="24"/>
          <w:szCs w:val="24"/>
          <w:lang w:val="uk-UA"/>
        </w:rPr>
        <w:t>»Річ-Таун</w:t>
      </w:r>
      <w:proofErr w:type="spellEnd"/>
      <w:r w:rsidR="00A63D4A">
        <w:rPr>
          <w:rFonts w:ascii="Times New Roman" w:hAnsi="Times New Roman" w:cs="Times New Roman"/>
          <w:sz w:val="24"/>
          <w:szCs w:val="24"/>
          <w:lang w:val="uk-UA"/>
        </w:rPr>
        <w:t xml:space="preserve">» та ОСББ «»ЖК </w:t>
      </w:r>
      <w:proofErr w:type="spellStart"/>
      <w:r w:rsidR="00A63D4A">
        <w:rPr>
          <w:rFonts w:ascii="Times New Roman" w:hAnsi="Times New Roman" w:cs="Times New Roman"/>
          <w:sz w:val="24"/>
          <w:szCs w:val="24"/>
          <w:lang w:val="uk-UA"/>
        </w:rPr>
        <w:t>Річ-</w:t>
      </w:r>
      <w:proofErr w:type="spellEnd"/>
      <w:r w:rsidR="00A63D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63D4A">
        <w:rPr>
          <w:rFonts w:ascii="Times New Roman" w:hAnsi="Times New Roman" w:cs="Times New Roman"/>
          <w:sz w:val="24"/>
          <w:szCs w:val="24"/>
          <w:lang w:val="uk-UA"/>
        </w:rPr>
        <w:t>Таун</w:t>
      </w:r>
      <w:proofErr w:type="spellEnd"/>
      <w:r w:rsidR="00A63D4A">
        <w:rPr>
          <w:rFonts w:ascii="Times New Roman" w:hAnsi="Times New Roman" w:cs="Times New Roman"/>
          <w:sz w:val="24"/>
          <w:szCs w:val="24"/>
          <w:lang w:val="uk-UA"/>
        </w:rPr>
        <w:t>-2» - за згодою.</w:t>
      </w:r>
    </w:p>
    <w:p w:rsidR="00FF5360" w:rsidRDefault="00FF5360" w:rsidP="00D131D2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31D2">
        <w:rPr>
          <w:rFonts w:ascii="Times New Roman" w:hAnsi="Times New Roman" w:cs="Times New Roman"/>
          <w:sz w:val="24"/>
          <w:szCs w:val="24"/>
          <w:lang w:val="uk-UA"/>
        </w:rPr>
        <w:t xml:space="preserve">Комісії здійснити перевірку </w:t>
      </w:r>
      <w:r w:rsidR="00621968">
        <w:rPr>
          <w:rFonts w:ascii="Times New Roman" w:hAnsi="Times New Roman" w:cs="Times New Roman"/>
          <w:sz w:val="24"/>
          <w:szCs w:val="24"/>
          <w:lang w:val="uk-UA"/>
        </w:rPr>
        <w:t>КНС, скласти відповідний акт.</w:t>
      </w:r>
    </w:p>
    <w:p w:rsidR="00621968" w:rsidRPr="00D131D2" w:rsidRDefault="00621968" w:rsidP="00D131D2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Юридичному відділу управління юридично-кадрової роботи підготувати та винести акт обстеження КНС на розгляд чергового засідання виконавчого комітету Бучанської міської ради з відповідним проектом рішення. </w:t>
      </w:r>
    </w:p>
    <w:p w:rsidR="00FF5360" w:rsidRPr="00621968" w:rsidRDefault="00621968" w:rsidP="00FF5360">
      <w:pPr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FF5360" w:rsidRPr="005802D6">
        <w:rPr>
          <w:rFonts w:ascii="Times New Roman" w:hAnsi="Times New Roman" w:cs="Times New Roman"/>
          <w:sz w:val="24"/>
          <w:szCs w:val="24"/>
        </w:rPr>
        <w:t xml:space="preserve">. Контроль за </w:t>
      </w:r>
      <w:proofErr w:type="spellStart"/>
      <w:r w:rsidR="00FF5360" w:rsidRPr="005802D6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FF5360" w:rsidRPr="00580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360" w:rsidRPr="005802D6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="00FF5360" w:rsidRPr="00580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360" w:rsidRPr="005802D6">
        <w:rPr>
          <w:rFonts w:ascii="Times New Roman" w:hAnsi="Times New Roman" w:cs="Times New Roman"/>
          <w:sz w:val="24"/>
          <w:szCs w:val="24"/>
        </w:rPr>
        <w:t>розпорядження</w:t>
      </w:r>
      <w:proofErr w:type="spellEnd"/>
      <w:r w:rsidR="00FF5360" w:rsidRPr="005802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покласти на заступника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іського голови, Шепетька С.А.</w:t>
      </w:r>
    </w:p>
    <w:p w:rsidR="00621968" w:rsidRDefault="00621968" w:rsidP="00621968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А.П.</w:t>
      </w:r>
      <w:r w:rsidR="00AB11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Федорук</w:t>
      </w:r>
    </w:p>
    <w:p w:rsidR="00621968" w:rsidRDefault="00621968" w:rsidP="00621968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21968" w:rsidRDefault="00621968" w:rsidP="00621968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С.А. Шепетько</w:t>
      </w:r>
    </w:p>
    <w:p w:rsidR="00621968" w:rsidRDefault="00621968" w:rsidP="00621968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Д.О.</w:t>
      </w:r>
      <w:r w:rsidR="00AB11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Гапченко</w:t>
      </w:r>
    </w:p>
    <w:p w:rsidR="00621968" w:rsidRDefault="00621968" w:rsidP="00621968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Начальник управління </w:t>
      </w:r>
    </w:p>
    <w:p w:rsidR="00621968" w:rsidRDefault="00621968" w:rsidP="00621968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юридично-кадрової роботи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Л.В. Риженко</w:t>
      </w:r>
    </w:p>
    <w:p w:rsidR="00BB2F08" w:rsidRPr="00476F8F" w:rsidRDefault="00621968" w:rsidP="00476F8F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 начальника юридичного відділу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М.О.</w:t>
      </w:r>
      <w:r w:rsidR="00AB11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Резнік</w:t>
      </w:r>
    </w:p>
    <w:sectPr w:rsidR="00BB2F08" w:rsidRPr="00476F8F" w:rsidSect="007924F3">
      <w:pgSz w:w="11905" w:h="16837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638" w:rsidRDefault="00914638" w:rsidP="00B45DBB">
      <w:pPr>
        <w:spacing w:after="0" w:line="240" w:lineRule="auto"/>
      </w:pPr>
      <w:r>
        <w:separator/>
      </w:r>
    </w:p>
  </w:endnote>
  <w:endnote w:type="continuationSeparator" w:id="0">
    <w:p w:rsidR="00914638" w:rsidRDefault="00914638" w:rsidP="00B45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638" w:rsidRDefault="00914638" w:rsidP="00B45DBB">
      <w:pPr>
        <w:spacing w:after="0" w:line="240" w:lineRule="auto"/>
      </w:pPr>
      <w:r>
        <w:separator/>
      </w:r>
    </w:p>
  </w:footnote>
  <w:footnote w:type="continuationSeparator" w:id="0">
    <w:p w:rsidR="00914638" w:rsidRDefault="00914638" w:rsidP="00B45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E7F50"/>
    <w:multiLevelType w:val="hybridMultilevel"/>
    <w:tmpl w:val="D5A491E0"/>
    <w:lvl w:ilvl="0" w:tplc="D2B29F2C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940770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762C4C"/>
    <w:multiLevelType w:val="hybridMultilevel"/>
    <w:tmpl w:val="0B005280"/>
    <w:lvl w:ilvl="0" w:tplc="C9B8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C76B5D"/>
    <w:multiLevelType w:val="hybridMultilevel"/>
    <w:tmpl w:val="ECA4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B71CC"/>
    <w:multiLevelType w:val="multilevel"/>
    <w:tmpl w:val="F252CE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5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4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"/>
      <w:lvlJc w:val="left"/>
    </w:lvl>
  </w:abstractNum>
  <w:abstractNum w:abstractNumId="5">
    <w:nsid w:val="46D759BF"/>
    <w:multiLevelType w:val="hybridMultilevel"/>
    <w:tmpl w:val="AA4463DE"/>
    <w:lvl w:ilvl="0" w:tplc="76C291B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15471AE"/>
    <w:multiLevelType w:val="multilevel"/>
    <w:tmpl w:val="C02C0F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singl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4E85"/>
    <w:rsid w:val="000024EF"/>
    <w:rsid w:val="00026132"/>
    <w:rsid w:val="000465F4"/>
    <w:rsid w:val="0005577F"/>
    <w:rsid w:val="00066CD4"/>
    <w:rsid w:val="000A3191"/>
    <w:rsid w:val="000B29D6"/>
    <w:rsid w:val="00110BFD"/>
    <w:rsid w:val="00122FE4"/>
    <w:rsid w:val="001274DB"/>
    <w:rsid w:val="00136DDF"/>
    <w:rsid w:val="00157D33"/>
    <w:rsid w:val="00167B31"/>
    <w:rsid w:val="00176BBD"/>
    <w:rsid w:val="001A414C"/>
    <w:rsid w:val="001C6D2A"/>
    <w:rsid w:val="00201A66"/>
    <w:rsid w:val="00253145"/>
    <w:rsid w:val="00281B54"/>
    <w:rsid w:val="0029214E"/>
    <w:rsid w:val="002930C6"/>
    <w:rsid w:val="00295C48"/>
    <w:rsid w:val="002B5A2B"/>
    <w:rsid w:val="002D37EE"/>
    <w:rsid w:val="002E57EB"/>
    <w:rsid w:val="003070DF"/>
    <w:rsid w:val="003367B3"/>
    <w:rsid w:val="00370B62"/>
    <w:rsid w:val="00373DDF"/>
    <w:rsid w:val="0038067C"/>
    <w:rsid w:val="00386A52"/>
    <w:rsid w:val="00386ABD"/>
    <w:rsid w:val="003872AA"/>
    <w:rsid w:val="00390870"/>
    <w:rsid w:val="003A1D74"/>
    <w:rsid w:val="003C7FF0"/>
    <w:rsid w:val="00420DFF"/>
    <w:rsid w:val="00427B85"/>
    <w:rsid w:val="00450E0A"/>
    <w:rsid w:val="0046583C"/>
    <w:rsid w:val="00474ABF"/>
    <w:rsid w:val="00476F8F"/>
    <w:rsid w:val="00477E07"/>
    <w:rsid w:val="00493AC1"/>
    <w:rsid w:val="00495333"/>
    <w:rsid w:val="004C010E"/>
    <w:rsid w:val="004C1032"/>
    <w:rsid w:val="004C1B29"/>
    <w:rsid w:val="004E4270"/>
    <w:rsid w:val="004E5ED2"/>
    <w:rsid w:val="004E7884"/>
    <w:rsid w:val="004F2F30"/>
    <w:rsid w:val="00507F28"/>
    <w:rsid w:val="005147DD"/>
    <w:rsid w:val="00566DE2"/>
    <w:rsid w:val="0057183A"/>
    <w:rsid w:val="005802D6"/>
    <w:rsid w:val="00581600"/>
    <w:rsid w:val="005D60DC"/>
    <w:rsid w:val="005E23FA"/>
    <w:rsid w:val="006072CE"/>
    <w:rsid w:val="00621968"/>
    <w:rsid w:val="0062420D"/>
    <w:rsid w:val="00634A0E"/>
    <w:rsid w:val="00640047"/>
    <w:rsid w:val="006A7CDB"/>
    <w:rsid w:val="006B1279"/>
    <w:rsid w:val="006B1A90"/>
    <w:rsid w:val="006B3751"/>
    <w:rsid w:val="006E27E6"/>
    <w:rsid w:val="00703159"/>
    <w:rsid w:val="00714FE7"/>
    <w:rsid w:val="00770EE2"/>
    <w:rsid w:val="007736A7"/>
    <w:rsid w:val="007924F3"/>
    <w:rsid w:val="00796CCA"/>
    <w:rsid w:val="007A670E"/>
    <w:rsid w:val="007C44B2"/>
    <w:rsid w:val="007C7AD1"/>
    <w:rsid w:val="007F34CB"/>
    <w:rsid w:val="00837BA4"/>
    <w:rsid w:val="00845FB9"/>
    <w:rsid w:val="00857FBA"/>
    <w:rsid w:val="00865F86"/>
    <w:rsid w:val="008C2591"/>
    <w:rsid w:val="008D2077"/>
    <w:rsid w:val="00914638"/>
    <w:rsid w:val="00914E6B"/>
    <w:rsid w:val="00942D5D"/>
    <w:rsid w:val="00955034"/>
    <w:rsid w:val="00995EA1"/>
    <w:rsid w:val="00997643"/>
    <w:rsid w:val="009B7B7C"/>
    <w:rsid w:val="009E77BA"/>
    <w:rsid w:val="00A2386D"/>
    <w:rsid w:val="00A334FB"/>
    <w:rsid w:val="00A33CC9"/>
    <w:rsid w:val="00A35A8F"/>
    <w:rsid w:val="00A36A06"/>
    <w:rsid w:val="00A404C3"/>
    <w:rsid w:val="00A5019D"/>
    <w:rsid w:val="00A5343B"/>
    <w:rsid w:val="00A63D4A"/>
    <w:rsid w:val="00A663B9"/>
    <w:rsid w:val="00A6661C"/>
    <w:rsid w:val="00A736E4"/>
    <w:rsid w:val="00AB11A8"/>
    <w:rsid w:val="00AB7565"/>
    <w:rsid w:val="00AC11C6"/>
    <w:rsid w:val="00AC18A7"/>
    <w:rsid w:val="00AE763E"/>
    <w:rsid w:val="00B06B78"/>
    <w:rsid w:val="00B17842"/>
    <w:rsid w:val="00B44C8F"/>
    <w:rsid w:val="00B45DBB"/>
    <w:rsid w:val="00B5499B"/>
    <w:rsid w:val="00B82F88"/>
    <w:rsid w:val="00BA3F8E"/>
    <w:rsid w:val="00BB2F08"/>
    <w:rsid w:val="00BB4BE1"/>
    <w:rsid w:val="00BD3555"/>
    <w:rsid w:val="00BD54A3"/>
    <w:rsid w:val="00BE0B03"/>
    <w:rsid w:val="00C0176E"/>
    <w:rsid w:val="00C10D34"/>
    <w:rsid w:val="00C274B8"/>
    <w:rsid w:val="00C5141E"/>
    <w:rsid w:val="00C54023"/>
    <w:rsid w:val="00C927BB"/>
    <w:rsid w:val="00C97A16"/>
    <w:rsid w:val="00CB6DB7"/>
    <w:rsid w:val="00CD48FA"/>
    <w:rsid w:val="00CD6CF1"/>
    <w:rsid w:val="00CF117C"/>
    <w:rsid w:val="00CF384B"/>
    <w:rsid w:val="00CF4815"/>
    <w:rsid w:val="00D131D2"/>
    <w:rsid w:val="00D15AC8"/>
    <w:rsid w:val="00D366ED"/>
    <w:rsid w:val="00D4237B"/>
    <w:rsid w:val="00D60852"/>
    <w:rsid w:val="00D709DB"/>
    <w:rsid w:val="00DA2750"/>
    <w:rsid w:val="00DC74F6"/>
    <w:rsid w:val="00DD2321"/>
    <w:rsid w:val="00DE2BA4"/>
    <w:rsid w:val="00DE4A8B"/>
    <w:rsid w:val="00E45BF3"/>
    <w:rsid w:val="00E746A3"/>
    <w:rsid w:val="00EA3FEB"/>
    <w:rsid w:val="00EF6DE9"/>
    <w:rsid w:val="00F03E3E"/>
    <w:rsid w:val="00F4614E"/>
    <w:rsid w:val="00F60201"/>
    <w:rsid w:val="00F665CE"/>
    <w:rsid w:val="00F66CF6"/>
    <w:rsid w:val="00FD4E85"/>
    <w:rsid w:val="00FD6A65"/>
    <w:rsid w:val="00FE2707"/>
    <w:rsid w:val="00FF5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4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F53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C48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295C4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5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5ED2"/>
    <w:rPr>
      <w:rFonts w:ascii="Segoe UI" w:eastAsiaTheme="minorEastAsia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658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6583C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46583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ий текст_"/>
    <w:basedOn w:val="a0"/>
    <w:link w:val="a9"/>
    <w:rsid w:val="00B45D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Заголовок №3_"/>
    <w:basedOn w:val="a0"/>
    <w:link w:val="30"/>
    <w:rsid w:val="00B45D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a">
    <w:name w:val="Колонтитул_"/>
    <w:basedOn w:val="a0"/>
    <w:link w:val="ab"/>
    <w:rsid w:val="00B45D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35pt">
    <w:name w:val="Колонтитул + 13;5 pt"/>
    <w:basedOn w:val="aa"/>
    <w:rsid w:val="00B45DBB"/>
    <w:rPr>
      <w:spacing w:val="0"/>
      <w:sz w:val="27"/>
      <w:szCs w:val="27"/>
    </w:rPr>
  </w:style>
  <w:style w:type="character" w:customStyle="1" w:styleId="2">
    <w:name w:val="Заголовок №2_"/>
    <w:basedOn w:val="a0"/>
    <w:link w:val="20"/>
    <w:rsid w:val="00B45DBB"/>
    <w:rPr>
      <w:rFonts w:ascii="Times New Roman" w:eastAsia="Times New Roman" w:hAnsi="Times New Roman" w:cs="Times New Roman"/>
      <w:w w:val="200"/>
      <w:sz w:val="123"/>
      <w:szCs w:val="123"/>
      <w:shd w:val="clear" w:color="auto" w:fill="FFFFFF"/>
    </w:rPr>
  </w:style>
  <w:style w:type="character" w:customStyle="1" w:styleId="7">
    <w:name w:val="Основний текст (7)_"/>
    <w:basedOn w:val="a0"/>
    <w:link w:val="70"/>
    <w:rsid w:val="00B45DBB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9">
    <w:name w:val="Основний текст"/>
    <w:basedOn w:val="a"/>
    <w:link w:val="a8"/>
    <w:rsid w:val="00B45DBB"/>
    <w:pPr>
      <w:shd w:val="clear" w:color="auto" w:fill="FFFFFF"/>
      <w:spacing w:after="180" w:line="365" w:lineRule="exact"/>
      <w:ind w:hanging="140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customStyle="1" w:styleId="30">
    <w:name w:val="Заголовок №3"/>
    <w:basedOn w:val="a"/>
    <w:link w:val="3"/>
    <w:rsid w:val="00B45DBB"/>
    <w:pPr>
      <w:shd w:val="clear" w:color="auto" w:fill="FFFFFF"/>
      <w:spacing w:after="0" w:line="365" w:lineRule="exact"/>
      <w:outlineLvl w:val="2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customStyle="1" w:styleId="ab">
    <w:name w:val="Колонтитул"/>
    <w:basedOn w:val="a"/>
    <w:link w:val="aa"/>
    <w:rsid w:val="00B45DBB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20">
    <w:name w:val="Заголовок №2"/>
    <w:basedOn w:val="a"/>
    <w:link w:val="2"/>
    <w:rsid w:val="00B45DBB"/>
    <w:pPr>
      <w:shd w:val="clear" w:color="auto" w:fill="FFFFFF"/>
      <w:spacing w:after="0" w:line="365" w:lineRule="exact"/>
      <w:outlineLvl w:val="1"/>
    </w:pPr>
    <w:rPr>
      <w:rFonts w:ascii="Times New Roman" w:eastAsia="Times New Roman" w:hAnsi="Times New Roman" w:cs="Times New Roman"/>
      <w:w w:val="200"/>
      <w:sz w:val="123"/>
      <w:szCs w:val="123"/>
      <w:lang w:eastAsia="en-US"/>
    </w:rPr>
  </w:style>
  <w:style w:type="paragraph" w:customStyle="1" w:styleId="70">
    <w:name w:val="Основний текст (7)"/>
    <w:basedOn w:val="a"/>
    <w:link w:val="7"/>
    <w:rsid w:val="00B45DB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5"/>
      <w:szCs w:val="15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B45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45DBB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B45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45DBB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FF536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f0">
    <w:name w:val="Title"/>
    <w:basedOn w:val="a"/>
    <w:link w:val="af1"/>
    <w:qFormat/>
    <w:rsid w:val="00FF536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f1">
    <w:name w:val="Название Знак"/>
    <w:basedOn w:val="a0"/>
    <w:link w:val="af0"/>
    <w:rsid w:val="00FF5360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f2">
    <w:name w:val="Subtitle"/>
    <w:basedOn w:val="a"/>
    <w:link w:val="af3"/>
    <w:qFormat/>
    <w:rsid w:val="00FF536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f3">
    <w:name w:val="Подзаголовок Знак"/>
    <w:basedOn w:val="a0"/>
    <w:link w:val="af2"/>
    <w:rsid w:val="00FF5360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F0FE9-410A-4D0B-870C-A2BABFE88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4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Law-4</cp:lastModifiedBy>
  <cp:revision>123</cp:revision>
  <cp:lastPrinted>2021-07-27T13:33:00Z</cp:lastPrinted>
  <dcterms:created xsi:type="dcterms:W3CDTF">2018-11-16T12:48:00Z</dcterms:created>
  <dcterms:modified xsi:type="dcterms:W3CDTF">2021-07-28T08:39:00Z</dcterms:modified>
</cp:coreProperties>
</file>