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030" w:rsidRPr="008C22AB" w:rsidRDefault="00445030" w:rsidP="00B96181">
      <w:pPr>
        <w:ind w:left="-284"/>
        <w:jc w:val="right"/>
        <w:rPr>
          <w:b/>
          <w:sz w:val="32"/>
          <w:lang w:val="uk-UA"/>
        </w:rPr>
      </w:pPr>
    </w:p>
    <w:p w:rsidR="00445030" w:rsidRDefault="00445030" w:rsidP="00B96181">
      <w:pPr>
        <w:ind w:left="-284"/>
        <w:jc w:val="center"/>
        <w:rPr>
          <w:color w:val="FF0000"/>
          <w:lang w:val="uk-UA"/>
        </w:rPr>
      </w:pPr>
      <w:r w:rsidRPr="00497988">
        <w:rPr>
          <w:noProof/>
          <w:color w:val="FF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50.25pt;visibility:visible">
            <v:imagedata r:id="rId5" o:title="" grayscale="t" bilevel="t"/>
          </v:shape>
        </w:pict>
      </w:r>
    </w:p>
    <w:p w:rsidR="00445030" w:rsidRDefault="00445030" w:rsidP="00B96181">
      <w:pPr>
        <w:ind w:left="5812" w:hanging="57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445030" w:rsidRDefault="00445030" w:rsidP="00B96181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lang w:val="uk-UA"/>
        </w:rPr>
      </w:pPr>
      <w:r>
        <w:rPr>
          <w:b/>
          <w:lang w:val="uk-UA"/>
        </w:rPr>
        <w:t>КИЇВСЬКОЇ ОБЛАСТІ</w:t>
      </w:r>
    </w:p>
    <w:p w:rsidR="00445030" w:rsidRPr="00E839DD" w:rsidRDefault="00445030" w:rsidP="00B96181">
      <w:pPr>
        <w:jc w:val="center"/>
        <w:rPr>
          <w:sz w:val="16"/>
          <w:lang w:val="uk-UA"/>
        </w:rPr>
      </w:pPr>
    </w:p>
    <w:p w:rsidR="00445030" w:rsidRDefault="00445030" w:rsidP="00B96181">
      <w:pPr>
        <w:keepNext/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В И К О Н А В Ч И Й   К О М І Т Е Т</w:t>
      </w:r>
    </w:p>
    <w:p w:rsidR="00445030" w:rsidRPr="00E839DD" w:rsidRDefault="00445030" w:rsidP="00B96181">
      <w:pPr>
        <w:keepNext/>
        <w:spacing w:after="60"/>
        <w:jc w:val="center"/>
        <w:outlineLvl w:val="2"/>
        <w:rPr>
          <w:b/>
          <w:bCs/>
          <w:szCs w:val="28"/>
          <w:lang w:val="uk-UA"/>
        </w:rPr>
      </w:pPr>
      <w:r w:rsidRPr="00E839DD">
        <w:rPr>
          <w:b/>
          <w:bCs/>
          <w:szCs w:val="28"/>
          <w:lang w:val="uk-UA"/>
        </w:rPr>
        <w:t>(позачерговий)</w:t>
      </w:r>
    </w:p>
    <w:p w:rsidR="00445030" w:rsidRDefault="00445030" w:rsidP="00B96181">
      <w:pPr>
        <w:jc w:val="center"/>
        <w:rPr>
          <w:b/>
          <w:lang w:val="uk-UA"/>
        </w:rPr>
      </w:pPr>
    </w:p>
    <w:p w:rsidR="00445030" w:rsidRDefault="00445030" w:rsidP="00B96181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 І  Ш  Е  Н  Н  Я</w:t>
      </w:r>
    </w:p>
    <w:p w:rsidR="00445030" w:rsidRDefault="00445030" w:rsidP="00B96181">
      <w:pPr>
        <w:jc w:val="both"/>
        <w:rPr>
          <w:b/>
        </w:rPr>
      </w:pPr>
    </w:p>
    <w:p w:rsidR="00445030" w:rsidRPr="000B3329" w:rsidRDefault="00445030" w:rsidP="00B96181">
      <w:pPr>
        <w:rPr>
          <w:b/>
          <w:lang w:val="uk-UA"/>
        </w:rPr>
      </w:pPr>
      <w:r>
        <w:rPr>
          <w:b/>
          <w:u w:val="single"/>
          <w:lang w:val="uk-UA"/>
        </w:rPr>
        <w:t xml:space="preserve">«10»вересня  </w:t>
      </w:r>
      <w:r>
        <w:rPr>
          <w:b/>
          <w:u w:val="single"/>
        </w:rPr>
        <w:t>20</w:t>
      </w:r>
      <w:r>
        <w:rPr>
          <w:b/>
          <w:u w:val="single"/>
          <w:lang w:val="uk-UA"/>
        </w:rPr>
        <w:t>21</w:t>
      </w:r>
      <w:r>
        <w:rPr>
          <w:b/>
          <w:u w:val="single"/>
        </w:rPr>
        <w:t xml:space="preserve"> р.</w:t>
      </w:r>
      <w:r>
        <w:rPr>
          <w:b/>
        </w:rPr>
        <w:t xml:space="preserve">                                                                                               </w:t>
      </w:r>
      <w:r>
        <w:rPr>
          <w:b/>
          <w:lang w:val="uk-UA"/>
        </w:rPr>
        <w:tab/>
      </w:r>
      <w:r>
        <w:rPr>
          <w:b/>
        </w:rPr>
        <w:t xml:space="preserve"> № </w:t>
      </w:r>
      <w:r>
        <w:rPr>
          <w:b/>
          <w:lang w:val="uk-UA"/>
        </w:rPr>
        <w:t>636</w:t>
      </w:r>
    </w:p>
    <w:p w:rsidR="00445030" w:rsidRDefault="00445030" w:rsidP="00B96181">
      <w:pPr>
        <w:jc w:val="center"/>
      </w:pPr>
    </w:p>
    <w:p w:rsidR="00445030" w:rsidRDefault="00445030" w:rsidP="00B96181">
      <w:pPr>
        <w:rPr>
          <w:b/>
          <w:sz w:val="26"/>
          <w:szCs w:val="26"/>
        </w:rPr>
      </w:pPr>
      <w:r>
        <w:rPr>
          <w:b/>
          <w:sz w:val="26"/>
          <w:szCs w:val="26"/>
        </w:rPr>
        <w:t>Про фінансування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>видатків</w:t>
      </w:r>
    </w:p>
    <w:p w:rsidR="00445030" w:rsidRDefault="00445030" w:rsidP="00B96181">
      <w:pPr>
        <w:tabs>
          <w:tab w:val="left" w:pos="-284"/>
        </w:tabs>
        <w:ind w:left="-284"/>
        <w:rPr>
          <w:b/>
          <w:bCs/>
          <w:szCs w:val="20"/>
          <w:lang w:val="uk-UA"/>
        </w:rPr>
      </w:pPr>
    </w:p>
    <w:p w:rsidR="00445030" w:rsidRDefault="00445030" w:rsidP="00B96181">
      <w:pPr>
        <w:spacing w:line="276" w:lineRule="auto"/>
        <w:jc w:val="both"/>
        <w:rPr>
          <w:sz w:val="26"/>
          <w:szCs w:val="26"/>
        </w:rPr>
      </w:pPr>
      <w:r>
        <w:tab/>
      </w:r>
      <w:r w:rsidRPr="00756FA8">
        <w:rPr>
          <w:sz w:val="26"/>
          <w:szCs w:val="26"/>
          <w:lang w:val="uk-UA"/>
        </w:rPr>
        <w:t xml:space="preserve">На виконання </w:t>
      </w:r>
      <w:r w:rsidRPr="00850DF5">
        <w:rPr>
          <w:sz w:val="25"/>
          <w:szCs w:val="25"/>
          <w:lang w:val="uk-UA"/>
        </w:rPr>
        <w:t>«Програми розвитку культури Бучанської міської об’єднаної територіальної громади на 202</w:t>
      </w:r>
      <w:r>
        <w:rPr>
          <w:sz w:val="25"/>
          <w:szCs w:val="25"/>
          <w:lang w:val="uk-UA"/>
        </w:rPr>
        <w:t>1</w:t>
      </w:r>
      <w:r w:rsidRPr="00850DF5">
        <w:rPr>
          <w:sz w:val="25"/>
          <w:szCs w:val="25"/>
          <w:lang w:val="uk-UA"/>
        </w:rPr>
        <w:t>-202</w:t>
      </w:r>
      <w:r>
        <w:rPr>
          <w:sz w:val="25"/>
          <w:szCs w:val="25"/>
          <w:lang w:val="uk-UA"/>
        </w:rPr>
        <w:t>3</w:t>
      </w:r>
      <w:r w:rsidRPr="00850DF5">
        <w:rPr>
          <w:sz w:val="25"/>
          <w:szCs w:val="25"/>
          <w:lang w:val="uk-UA"/>
        </w:rPr>
        <w:t xml:space="preserve"> роки»</w:t>
      </w:r>
      <w:r>
        <w:rPr>
          <w:sz w:val="25"/>
          <w:szCs w:val="25"/>
          <w:lang w:val="uk-UA"/>
        </w:rPr>
        <w:t xml:space="preserve"> з метою</w:t>
      </w:r>
      <w:r>
        <w:rPr>
          <w:sz w:val="26"/>
          <w:szCs w:val="26"/>
          <w:lang w:val="uk-UA"/>
        </w:rPr>
        <w:t xml:space="preserve"> вшанування почесних громадян міста Буча, </w:t>
      </w:r>
      <w:r w:rsidRPr="00BC2AEA">
        <w:rPr>
          <w:sz w:val="26"/>
          <w:szCs w:val="26"/>
          <w:lang w:val="uk-UA"/>
        </w:rPr>
        <w:t>керу</w:t>
      </w:r>
      <w:r w:rsidRPr="00BC2AEA">
        <w:rPr>
          <w:sz w:val="26"/>
          <w:szCs w:val="26"/>
        </w:rPr>
        <w:t>ючись</w:t>
      </w:r>
      <w:r>
        <w:rPr>
          <w:sz w:val="26"/>
          <w:szCs w:val="26"/>
          <w:lang w:val="uk-UA"/>
        </w:rPr>
        <w:t>З</w:t>
      </w:r>
      <w:r>
        <w:rPr>
          <w:sz w:val="26"/>
          <w:szCs w:val="26"/>
        </w:rPr>
        <w:t>акономУкраїни “Про місцеве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</w:rPr>
        <w:t>самоврядування в Україні”, виконавчийкомітетБучанськоїміської ради</w:t>
      </w:r>
    </w:p>
    <w:p w:rsidR="00445030" w:rsidRDefault="00445030" w:rsidP="00B96181">
      <w:pPr>
        <w:jc w:val="both"/>
        <w:rPr>
          <w:b/>
          <w:sz w:val="26"/>
          <w:szCs w:val="26"/>
          <w:lang w:val="uk-UA"/>
        </w:rPr>
      </w:pPr>
    </w:p>
    <w:p w:rsidR="00445030" w:rsidRPr="005653D1" w:rsidRDefault="00445030" w:rsidP="00B96181">
      <w:pPr>
        <w:jc w:val="both"/>
        <w:rPr>
          <w:b/>
          <w:sz w:val="26"/>
          <w:szCs w:val="26"/>
          <w:lang w:val="uk-UA"/>
        </w:rPr>
      </w:pPr>
      <w:r w:rsidRPr="005653D1">
        <w:rPr>
          <w:b/>
          <w:sz w:val="26"/>
          <w:szCs w:val="26"/>
          <w:lang w:val="uk-UA"/>
        </w:rPr>
        <w:t>ВИРІШИВ:</w:t>
      </w:r>
    </w:p>
    <w:p w:rsidR="00445030" w:rsidRPr="005653D1" w:rsidRDefault="00445030" w:rsidP="00B96181">
      <w:pPr>
        <w:ind w:left="720"/>
        <w:contextualSpacing/>
        <w:jc w:val="both"/>
        <w:rPr>
          <w:sz w:val="26"/>
          <w:szCs w:val="26"/>
          <w:lang w:val="uk-UA"/>
        </w:rPr>
      </w:pPr>
    </w:p>
    <w:p w:rsidR="00445030" w:rsidRPr="005653D1" w:rsidRDefault="00445030" w:rsidP="00B96181">
      <w:pPr>
        <w:pStyle w:val="ListParagraph"/>
        <w:numPr>
          <w:ilvl w:val="0"/>
          <w:numId w:val="22"/>
        </w:num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5653D1">
        <w:rPr>
          <w:rFonts w:ascii="Times New Roman" w:hAnsi="Times New Roman"/>
          <w:sz w:val="26"/>
          <w:szCs w:val="26"/>
          <w:lang w:val="uk-UA"/>
        </w:rPr>
        <w:t xml:space="preserve">Провести фінансування видатків на </w:t>
      </w:r>
      <w:r>
        <w:rPr>
          <w:rFonts w:ascii="Times New Roman" w:hAnsi="Times New Roman"/>
          <w:sz w:val="26"/>
          <w:szCs w:val="26"/>
          <w:lang w:val="uk-UA"/>
        </w:rPr>
        <w:t xml:space="preserve">виготовлення книги «Почесний громадянин міста Буча» </w:t>
      </w:r>
      <w:r w:rsidRPr="005653D1">
        <w:rPr>
          <w:rFonts w:ascii="Times New Roman" w:hAnsi="Times New Roman"/>
          <w:sz w:val="26"/>
          <w:szCs w:val="26"/>
          <w:lang w:val="uk-UA"/>
        </w:rPr>
        <w:t xml:space="preserve">по КПК 0114082 “Інші заходи в галузі культури і мистецтва” КЕКВ 2282 </w:t>
      </w:r>
      <w:r>
        <w:rPr>
          <w:rFonts w:ascii="Times New Roman" w:hAnsi="Times New Roman"/>
          <w:sz w:val="26"/>
          <w:szCs w:val="26"/>
          <w:lang w:val="uk-UA"/>
        </w:rPr>
        <w:t>«</w:t>
      </w:r>
      <w:r w:rsidRPr="005653D1">
        <w:rPr>
          <w:rFonts w:ascii="Times New Roman" w:hAnsi="Times New Roman"/>
          <w:sz w:val="26"/>
          <w:szCs w:val="26"/>
          <w:lang w:val="uk-UA"/>
        </w:rPr>
        <w:t>Окремі заходи по реалізації державних (регіональних) програм, не віднесені до заходів розвитку</w:t>
      </w:r>
      <w:r>
        <w:rPr>
          <w:rFonts w:ascii="Times New Roman" w:hAnsi="Times New Roman"/>
          <w:sz w:val="26"/>
          <w:szCs w:val="26"/>
          <w:lang w:val="uk-UA"/>
        </w:rPr>
        <w:t>»</w:t>
      </w:r>
      <w:r w:rsidRPr="005653D1">
        <w:rPr>
          <w:rFonts w:ascii="Times New Roman" w:hAnsi="Times New Roman"/>
          <w:sz w:val="26"/>
          <w:szCs w:val="26"/>
          <w:lang w:val="uk-UA"/>
        </w:rPr>
        <w:t>, по головному розпоряднику Бучанській міській раді (додаток 1).</w:t>
      </w:r>
    </w:p>
    <w:p w:rsidR="00445030" w:rsidRPr="005653D1" w:rsidRDefault="00445030" w:rsidP="00B96181">
      <w:pPr>
        <w:pStyle w:val="ListParagraph"/>
        <w:numPr>
          <w:ilvl w:val="0"/>
          <w:numId w:val="22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5653D1">
        <w:rPr>
          <w:rFonts w:ascii="Times New Roman" w:hAnsi="Times New Roman"/>
          <w:sz w:val="26"/>
          <w:szCs w:val="26"/>
        </w:rPr>
        <w:t>Контроль за виконанням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</w:rPr>
        <w:t>данного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53D1">
        <w:rPr>
          <w:rFonts w:ascii="Times New Roman" w:hAnsi="Times New Roman"/>
          <w:sz w:val="26"/>
          <w:szCs w:val="26"/>
        </w:rPr>
        <w:t>рішення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53D1">
        <w:rPr>
          <w:rFonts w:ascii="Times New Roman" w:hAnsi="Times New Roman"/>
          <w:sz w:val="26"/>
          <w:szCs w:val="26"/>
        </w:rPr>
        <w:t xml:space="preserve">покласти на </w:t>
      </w:r>
      <w:r>
        <w:rPr>
          <w:rFonts w:ascii="Times New Roman" w:hAnsi="Times New Roman"/>
          <w:sz w:val="26"/>
          <w:szCs w:val="26"/>
          <w:lang w:val="uk-UA"/>
        </w:rPr>
        <w:t>к</w:t>
      </w:r>
      <w:r w:rsidRPr="005653D1">
        <w:rPr>
          <w:rFonts w:ascii="Times New Roman" w:hAnsi="Times New Roman"/>
          <w:sz w:val="26"/>
          <w:szCs w:val="26"/>
          <w:lang w:val="uk-UA"/>
        </w:rPr>
        <w:t xml:space="preserve">еруючого справами </w:t>
      </w:r>
      <w:r>
        <w:rPr>
          <w:rFonts w:ascii="Times New Roman" w:hAnsi="Times New Roman"/>
          <w:sz w:val="26"/>
          <w:szCs w:val="26"/>
          <w:lang w:val="uk-UA"/>
        </w:rPr>
        <w:t xml:space="preserve">Гапченка Д.О.     </w:t>
      </w:r>
    </w:p>
    <w:p w:rsidR="00445030" w:rsidRDefault="00445030" w:rsidP="00B96181">
      <w:pPr>
        <w:rPr>
          <w:lang w:val="uk-UA"/>
        </w:rPr>
      </w:pPr>
    </w:p>
    <w:p w:rsidR="00445030" w:rsidRDefault="00445030" w:rsidP="00B96181">
      <w:pPr>
        <w:rPr>
          <w:lang w:val="uk-UA"/>
        </w:rPr>
      </w:pPr>
    </w:p>
    <w:p w:rsidR="00445030" w:rsidRPr="00E839DD" w:rsidRDefault="00445030" w:rsidP="00B96181">
      <w:pPr>
        <w:shd w:val="clear" w:color="auto" w:fill="FFFFFF"/>
        <w:tabs>
          <w:tab w:val="left" w:pos="8460"/>
        </w:tabs>
        <w:rPr>
          <w:b/>
          <w:sz w:val="25"/>
          <w:szCs w:val="25"/>
          <w:lang w:val="uk-UA"/>
        </w:rPr>
      </w:pPr>
      <w:r w:rsidRPr="00E839DD">
        <w:rPr>
          <w:b/>
          <w:bCs/>
          <w:spacing w:val="-4"/>
          <w:sz w:val="25"/>
          <w:szCs w:val="25"/>
          <w:lang w:val="uk-UA"/>
        </w:rPr>
        <w:t xml:space="preserve">     Міський голова  </w:t>
      </w:r>
      <w:r w:rsidRPr="00E839DD">
        <w:rPr>
          <w:b/>
          <w:sz w:val="25"/>
          <w:szCs w:val="25"/>
          <w:lang w:val="uk-UA"/>
        </w:rPr>
        <w:t>А.П. Федорук</w:t>
      </w:r>
    </w:p>
    <w:p w:rsidR="00445030" w:rsidRPr="00E839DD" w:rsidRDefault="00445030" w:rsidP="00B96181">
      <w:pPr>
        <w:rPr>
          <w:sz w:val="25"/>
          <w:szCs w:val="25"/>
          <w:lang w:val="uk-UA"/>
        </w:rPr>
      </w:pPr>
    </w:p>
    <w:p w:rsidR="00445030" w:rsidRPr="00E839DD" w:rsidRDefault="00445030" w:rsidP="00B96181">
      <w:pPr>
        <w:ind w:left="426" w:hanging="426"/>
        <w:rPr>
          <w:sz w:val="25"/>
          <w:szCs w:val="25"/>
          <w:lang w:val="uk-UA"/>
        </w:rPr>
      </w:pPr>
      <w:r w:rsidRPr="00E839DD">
        <w:rPr>
          <w:sz w:val="25"/>
          <w:szCs w:val="25"/>
          <w:lang w:val="uk-UA"/>
        </w:rPr>
        <w:t xml:space="preserve">     Заступник міського голови </w:t>
      </w:r>
      <w:r w:rsidRPr="00E839DD">
        <w:rPr>
          <w:sz w:val="25"/>
          <w:szCs w:val="25"/>
          <w:lang w:val="uk-UA"/>
        </w:rPr>
        <w:tab/>
      </w:r>
      <w:r w:rsidRPr="00E839DD">
        <w:rPr>
          <w:sz w:val="25"/>
          <w:szCs w:val="25"/>
          <w:lang w:val="uk-UA"/>
        </w:rPr>
        <w:tab/>
      </w:r>
      <w:r w:rsidRPr="00E839DD">
        <w:rPr>
          <w:sz w:val="25"/>
          <w:szCs w:val="25"/>
          <w:lang w:val="uk-UA"/>
        </w:rPr>
        <w:tab/>
      </w:r>
      <w:r w:rsidRPr="00E839DD">
        <w:rPr>
          <w:sz w:val="25"/>
          <w:szCs w:val="25"/>
          <w:lang w:val="uk-UA"/>
        </w:rPr>
        <w:tab/>
      </w:r>
      <w:r w:rsidRPr="00E839DD">
        <w:rPr>
          <w:sz w:val="25"/>
          <w:szCs w:val="25"/>
          <w:lang w:val="uk-UA"/>
        </w:rPr>
        <w:tab/>
        <w:t xml:space="preserve">             С.А. Шепетько</w:t>
      </w:r>
      <w:r w:rsidRPr="00E839DD">
        <w:rPr>
          <w:sz w:val="25"/>
          <w:szCs w:val="25"/>
          <w:lang w:val="uk-UA"/>
        </w:rPr>
        <w:tab/>
      </w:r>
    </w:p>
    <w:p w:rsidR="00445030" w:rsidRPr="00E839DD" w:rsidRDefault="00445030" w:rsidP="00B96181">
      <w:pPr>
        <w:tabs>
          <w:tab w:val="left" w:pos="6480"/>
          <w:tab w:val="left" w:pos="6840"/>
        </w:tabs>
        <w:rPr>
          <w:sz w:val="25"/>
          <w:szCs w:val="25"/>
          <w:lang w:val="uk-UA"/>
        </w:rPr>
      </w:pPr>
    </w:p>
    <w:p w:rsidR="00445030" w:rsidRPr="00E839DD" w:rsidRDefault="00445030" w:rsidP="00B96181">
      <w:pPr>
        <w:tabs>
          <w:tab w:val="left" w:pos="6480"/>
          <w:tab w:val="left" w:pos="6840"/>
        </w:tabs>
        <w:rPr>
          <w:sz w:val="25"/>
          <w:szCs w:val="25"/>
          <w:lang w:val="uk-UA"/>
        </w:rPr>
      </w:pPr>
      <w:r w:rsidRPr="00E839DD">
        <w:rPr>
          <w:sz w:val="25"/>
          <w:szCs w:val="25"/>
          <w:lang w:val="uk-UA"/>
        </w:rPr>
        <w:t xml:space="preserve">     Керуючий справами                                                              </w:t>
      </w:r>
      <w:r w:rsidRPr="00E839DD">
        <w:rPr>
          <w:sz w:val="25"/>
          <w:szCs w:val="25"/>
          <w:lang w:val="uk-UA"/>
        </w:rPr>
        <w:tab/>
        <w:t xml:space="preserve"> Д.О. Гапченко</w:t>
      </w:r>
    </w:p>
    <w:p w:rsidR="00445030" w:rsidRPr="00E839DD" w:rsidRDefault="00445030" w:rsidP="00B96181">
      <w:pPr>
        <w:tabs>
          <w:tab w:val="left" w:pos="6480"/>
          <w:tab w:val="left" w:pos="6840"/>
        </w:tabs>
        <w:rPr>
          <w:sz w:val="25"/>
          <w:szCs w:val="25"/>
          <w:lang w:val="uk-UA"/>
        </w:rPr>
      </w:pPr>
    </w:p>
    <w:p w:rsidR="00445030" w:rsidRPr="00E839DD" w:rsidRDefault="00445030" w:rsidP="00B96181">
      <w:pPr>
        <w:tabs>
          <w:tab w:val="left" w:pos="6480"/>
          <w:tab w:val="left" w:pos="6840"/>
        </w:tabs>
        <w:rPr>
          <w:sz w:val="25"/>
          <w:szCs w:val="25"/>
          <w:lang w:val="uk-UA"/>
        </w:rPr>
      </w:pPr>
      <w:r w:rsidRPr="00E839DD">
        <w:rPr>
          <w:sz w:val="25"/>
          <w:szCs w:val="25"/>
          <w:lang w:val="uk-UA"/>
        </w:rPr>
        <w:t xml:space="preserve">     Начальник управління</w:t>
      </w:r>
    </w:p>
    <w:p w:rsidR="00445030" w:rsidRPr="00E839DD" w:rsidRDefault="00445030" w:rsidP="00B96181">
      <w:pPr>
        <w:tabs>
          <w:tab w:val="left" w:pos="6480"/>
          <w:tab w:val="left" w:pos="6840"/>
        </w:tabs>
        <w:rPr>
          <w:sz w:val="25"/>
          <w:szCs w:val="25"/>
          <w:lang w:val="uk-UA"/>
        </w:rPr>
      </w:pPr>
      <w:r w:rsidRPr="00E839DD">
        <w:rPr>
          <w:sz w:val="25"/>
          <w:szCs w:val="25"/>
          <w:lang w:val="uk-UA"/>
        </w:rPr>
        <w:t xml:space="preserve">     юридично-кадрової роботи    </w:t>
      </w:r>
      <w:r w:rsidRPr="00E839DD">
        <w:rPr>
          <w:sz w:val="25"/>
          <w:szCs w:val="25"/>
          <w:lang w:val="uk-UA"/>
        </w:rPr>
        <w:tab/>
        <w:t xml:space="preserve">           Л.В. Риженко</w:t>
      </w:r>
    </w:p>
    <w:p w:rsidR="00445030" w:rsidRPr="00E839DD" w:rsidRDefault="00445030" w:rsidP="00B96181">
      <w:pPr>
        <w:rPr>
          <w:sz w:val="25"/>
          <w:szCs w:val="25"/>
          <w:lang w:val="uk-UA"/>
        </w:rPr>
      </w:pPr>
    </w:p>
    <w:p w:rsidR="00445030" w:rsidRPr="00E839DD" w:rsidRDefault="00445030" w:rsidP="00B96181">
      <w:pPr>
        <w:rPr>
          <w:sz w:val="25"/>
          <w:szCs w:val="25"/>
          <w:lang w:val="uk-UA"/>
        </w:rPr>
      </w:pPr>
      <w:r w:rsidRPr="00E839DD">
        <w:rPr>
          <w:sz w:val="25"/>
          <w:szCs w:val="25"/>
          <w:lang w:val="uk-UA"/>
        </w:rPr>
        <w:t xml:space="preserve">     Головного бухгалтера – </w:t>
      </w:r>
    </w:p>
    <w:p w:rsidR="00445030" w:rsidRPr="00E839DD" w:rsidRDefault="00445030" w:rsidP="00B96181">
      <w:pPr>
        <w:rPr>
          <w:sz w:val="25"/>
          <w:szCs w:val="25"/>
          <w:lang w:val="uk-UA"/>
        </w:rPr>
      </w:pPr>
      <w:r w:rsidRPr="00E839DD">
        <w:rPr>
          <w:sz w:val="25"/>
          <w:szCs w:val="25"/>
          <w:lang w:val="uk-UA"/>
        </w:rPr>
        <w:t xml:space="preserve">     начальника відділу</w:t>
      </w:r>
      <w:r w:rsidRPr="00E839DD">
        <w:rPr>
          <w:sz w:val="25"/>
          <w:szCs w:val="25"/>
          <w:lang w:val="uk-UA"/>
        </w:rPr>
        <w:tab/>
      </w:r>
      <w:r w:rsidRPr="00E839DD">
        <w:rPr>
          <w:sz w:val="25"/>
          <w:szCs w:val="25"/>
          <w:lang w:val="uk-UA"/>
        </w:rPr>
        <w:tab/>
      </w:r>
      <w:r w:rsidRPr="00E839DD">
        <w:rPr>
          <w:sz w:val="25"/>
          <w:szCs w:val="25"/>
          <w:lang w:val="uk-UA"/>
        </w:rPr>
        <w:tab/>
      </w:r>
      <w:r w:rsidRPr="00E839DD">
        <w:rPr>
          <w:sz w:val="25"/>
          <w:szCs w:val="25"/>
          <w:lang w:val="uk-UA"/>
        </w:rPr>
        <w:tab/>
      </w:r>
      <w:r w:rsidRPr="00E839DD">
        <w:rPr>
          <w:sz w:val="25"/>
          <w:szCs w:val="25"/>
          <w:lang w:val="uk-UA"/>
        </w:rPr>
        <w:tab/>
      </w:r>
      <w:r w:rsidRPr="00E839DD">
        <w:rPr>
          <w:sz w:val="25"/>
          <w:szCs w:val="25"/>
          <w:lang w:val="uk-UA"/>
        </w:rPr>
        <w:tab/>
      </w:r>
      <w:r w:rsidRPr="00E839DD">
        <w:rPr>
          <w:sz w:val="25"/>
          <w:szCs w:val="25"/>
          <w:lang w:val="uk-UA"/>
        </w:rPr>
        <w:tab/>
        <w:t xml:space="preserve">  С.В. Якубенко</w:t>
      </w:r>
    </w:p>
    <w:p w:rsidR="00445030" w:rsidRPr="00E839DD" w:rsidRDefault="00445030" w:rsidP="00B96181">
      <w:pPr>
        <w:rPr>
          <w:sz w:val="25"/>
          <w:szCs w:val="25"/>
          <w:lang w:val="uk-UA"/>
        </w:rPr>
      </w:pPr>
    </w:p>
    <w:p w:rsidR="00445030" w:rsidRPr="00E839DD" w:rsidRDefault="00445030" w:rsidP="00B96181">
      <w:pPr>
        <w:rPr>
          <w:sz w:val="25"/>
          <w:szCs w:val="25"/>
          <w:lang w:val="uk-UA"/>
        </w:rPr>
      </w:pPr>
      <w:r w:rsidRPr="00E839DD">
        <w:rPr>
          <w:sz w:val="25"/>
          <w:szCs w:val="25"/>
          <w:lang w:val="uk-UA"/>
        </w:rPr>
        <w:t xml:space="preserve">     Погоджено:</w:t>
      </w:r>
    </w:p>
    <w:p w:rsidR="00445030" w:rsidRPr="00E839DD" w:rsidRDefault="00445030" w:rsidP="00B96181">
      <w:pPr>
        <w:rPr>
          <w:sz w:val="25"/>
          <w:szCs w:val="25"/>
          <w:lang w:val="uk-UA"/>
        </w:rPr>
      </w:pPr>
      <w:r w:rsidRPr="00E839DD">
        <w:rPr>
          <w:sz w:val="25"/>
          <w:szCs w:val="25"/>
          <w:lang w:val="uk-UA"/>
        </w:rPr>
        <w:t>В.о. начальника юридичного відділу                                           М.О. Резнік</w:t>
      </w:r>
    </w:p>
    <w:p w:rsidR="00445030" w:rsidRPr="00E839DD" w:rsidRDefault="00445030" w:rsidP="00B96181">
      <w:pPr>
        <w:ind w:left="426"/>
        <w:rPr>
          <w:sz w:val="25"/>
          <w:szCs w:val="25"/>
          <w:lang w:val="uk-UA"/>
        </w:rPr>
      </w:pPr>
    </w:p>
    <w:p w:rsidR="00445030" w:rsidRPr="00E839DD" w:rsidRDefault="00445030" w:rsidP="00B96181">
      <w:pPr>
        <w:rPr>
          <w:sz w:val="25"/>
          <w:szCs w:val="25"/>
          <w:lang w:val="uk-UA"/>
        </w:rPr>
      </w:pPr>
      <w:r w:rsidRPr="00E839DD">
        <w:rPr>
          <w:sz w:val="25"/>
          <w:szCs w:val="25"/>
          <w:lang w:val="uk-UA"/>
        </w:rPr>
        <w:t xml:space="preserve">     Подання:</w:t>
      </w:r>
    </w:p>
    <w:p w:rsidR="00445030" w:rsidRPr="00E839DD" w:rsidRDefault="00445030" w:rsidP="00B96181">
      <w:pPr>
        <w:rPr>
          <w:sz w:val="25"/>
          <w:szCs w:val="25"/>
          <w:lang w:val="uk-UA"/>
        </w:rPr>
      </w:pPr>
      <w:r w:rsidRPr="00E839DD">
        <w:rPr>
          <w:sz w:val="25"/>
          <w:szCs w:val="25"/>
          <w:lang w:val="uk-UA"/>
        </w:rPr>
        <w:t xml:space="preserve">В.о. завідувача </w:t>
      </w:r>
    </w:p>
    <w:p w:rsidR="00445030" w:rsidRPr="00E839DD" w:rsidRDefault="00445030" w:rsidP="00B96181">
      <w:pPr>
        <w:rPr>
          <w:sz w:val="25"/>
          <w:szCs w:val="25"/>
          <w:lang w:val="uk-UA"/>
        </w:rPr>
      </w:pPr>
      <w:r w:rsidRPr="00E839DD">
        <w:rPr>
          <w:sz w:val="25"/>
          <w:szCs w:val="25"/>
          <w:lang w:val="uk-UA"/>
        </w:rPr>
        <w:t xml:space="preserve">     організаційно-контрольного сектору                              </w:t>
      </w:r>
      <w:r w:rsidRPr="00E839DD">
        <w:rPr>
          <w:sz w:val="25"/>
          <w:szCs w:val="25"/>
          <w:lang w:val="uk-UA"/>
        </w:rPr>
        <w:tab/>
      </w:r>
      <w:r w:rsidRPr="00E839DD">
        <w:rPr>
          <w:sz w:val="25"/>
          <w:szCs w:val="25"/>
          <w:lang w:val="uk-UA"/>
        </w:rPr>
        <w:tab/>
        <w:t xml:space="preserve"> І.О. Левківська</w:t>
      </w:r>
    </w:p>
    <w:p w:rsidR="00445030" w:rsidRDefault="00445030" w:rsidP="00B96181">
      <w:pPr>
        <w:jc w:val="center"/>
        <w:rPr>
          <w:lang w:val="uk-UA"/>
        </w:rPr>
      </w:pPr>
      <w:r>
        <w:rPr>
          <w:sz w:val="26"/>
          <w:szCs w:val="26"/>
          <w:lang w:val="uk-UA"/>
        </w:rPr>
        <w:br w:type="page"/>
      </w:r>
    </w:p>
    <w:p w:rsidR="00445030" w:rsidRPr="00EA0091" w:rsidRDefault="00445030" w:rsidP="00B96181">
      <w:pPr>
        <w:tabs>
          <w:tab w:val="left" w:pos="5954"/>
        </w:tabs>
        <w:rPr>
          <w:lang w:val="uk-UA"/>
        </w:rPr>
      </w:pPr>
      <w:r w:rsidRPr="00EA0091">
        <w:rPr>
          <w:lang w:val="uk-UA"/>
        </w:rPr>
        <w:t xml:space="preserve">Додаток </w:t>
      </w:r>
    </w:p>
    <w:p w:rsidR="00445030" w:rsidRPr="00EA0091" w:rsidRDefault="00445030" w:rsidP="00B96181">
      <w:pPr>
        <w:ind w:left="4956" w:firstLine="708"/>
        <w:rPr>
          <w:lang w:val="uk-UA"/>
        </w:rPr>
      </w:pPr>
      <w:r w:rsidRPr="00EA0091">
        <w:rPr>
          <w:lang w:val="uk-UA"/>
        </w:rPr>
        <w:t xml:space="preserve">до рішення виконавчого </w:t>
      </w:r>
      <w:r>
        <w:rPr>
          <w:lang w:val="uk-UA"/>
        </w:rPr>
        <w:t>ко</w:t>
      </w:r>
      <w:r w:rsidRPr="00EA0091">
        <w:rPr>
          <w:lang w:val="uk-UA"/>
        </w:rPr>
        <w:t>мітету</w:t>
      </w:r>
    </w:p>
    <w:p w:rsidR="00445030" w:rsidRPr="00EA0091" w:rsidRDefault="00445030" w:rsidP="00B96181">
      <w:pPr>
        <w:ind w:left="5812"/>
        <w:rPr>
          <w:lang w:val="uk-UA"/>
        </w:rPr>
      </w:pPr>
      <w:r w:rsidRPr="00EA0091">
        <w:rPr>
          <w:lang w:val="uk-UA"/>
        </w:rPr>
        <w:t>Бучанської міської ради</w:t>
      </w:r>
    </w:p>
    <w:p w:rsidR="00445030" w:rsidRPr="00EA0091" w:rsidRDefault="00445030" w:rsidP="00B96181">
      <w:pPr>
        <w:ind w:left="6300" w:hanging="488"/>
        <w:rPr>
          <w:lang w:val="uk-UA"/>
        </w:rPr>
      </w:pPr>
      <w:r w:rsidRPr="000A7930">
        <w:rPr>
          <w:lang w:val="uk-UA"/>
        </w:rPr>
        <w:t xml:space="preserve">від </w:t>
      </w:r>
      <w:r>
        <w:rPr>
          <w:lang w:val="uk-UA"/>
        </w:rPr>
        <w:t xml:space="preserve">«__» вересня </w:t>
      </w:r>
      <w:r w:rsidRPr="000A7930">
        <w:rPr>
          <w:lang w:val="uk-UA"/>
        </w:rPr>
        <w:t>20</w:t>
      </w:r>
      <w:r>
        <w:rPr>
          <w:lang w:val="uk-UA"/>
        </w:rPr>
        <w:t>21</w:t>
      </w:r>
      <w:r w:rsidRPr="000A7930">
        <w:rPr>
          <w:lang w:val="uk-UA"/>
        </w:rPr>
        <w:t xml:space="preserve"> р</w:t>
      </w:r>
      <w:r>
        <w:rPr>
          <w:lang w:val="uk-UA"/>
        </w:rPr>
        <w:t xml:space="preserve">. № ____  </w:t>
      </w:r>
    </w:p>
    <w:p w:rsidR="00445030" w:rsidRDefault="00445030" w:rsidP="00B96181">
      <w:pPr>
        <w:rPr>
          <w:b/>
          <w:lang w:val="uk-UA"/>
        </w:rPr>
      </w:pPr>
    </w:p>
    <w:p w:rsidR="00445030" w:rsidRDefault="00445030" w:rsidP="00B96181">
      <w:pPr>
        <w:jc w:val="center"/>
        <w:rPr>
          <w:b/>
          <w:lang w:val="uk-UA"/>
        </w:rPr>
      </w:pPr>
    </w:p>
    <w:p w:rsidR="00445030" w:rsidRDefault="00445030" w:rsidP="00B96181">
      <w:pPr>
        <w:jc w:val="center"/>
        <w:rPr>
          <w:b/>
          <w:lang w:val="uk-UA"/>
        </w:rPr>
      </w:pPr>
    </w:p>
    <w:p w:rsidR="00445030" w:rsidRDefault="00445030" w:rsidP="00B96181">
      <w:pPr>
        <w:jc w:val="center"/>
        <w:rPr>
          <w:b/>
        </w:rPr>
      </w:pPr>
      <w:r>
        <w:rPr>
          <w:b/>
          <w:lang w:val="uk-UA"/>
        </w:rPr>
        <w:t>Кошторис витрат</w:t>
      </w:r>
    </w:p>
    <w:p w:rsidR="00445030" w:rsidRDefault="00445030" w:rsidP="00B96181">
      <w:pPr>
        <w:tabs>
          <w:tab w:val="left" w:pos="2320"/>
          <w:tab w:val="left" w:pos="5540"/>
        </w:tabs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</w:rPr>
        <w:t xml:space="preserve">на </w:t>
      </w:r>
      <w:r>
        <w:rPr>
          <w:color w:val="000000"/>
          <w:sz w:val="26"/>
          <w:szCs w:val="26"/>
          <w:lang w:val="uk-UA"/>
        </w:rPr>
        <w:t xml:space="preserve">виготовлення книги                       </w:t>
      </w:r>
    </w:p>
    <w:p w:rsidR="00445030" w:rsidRPr="009C7069" w:rsidRDefault="00445030" w:rsidP="00B96181">
      <w:pPr>
        <w:tabs>
          <w:tab w:val="left" w:pos="2320"/>
          <w:tab w:val="left" w:pos="5540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КПК 0114082  КЕКВ 2282</w:t>
      </w:r>
    </w:p>
    <w:p w:rsidR="00445030" w:rsidRPr="009C7069" w:rsidRDefault="00445030" w:rsidP="00B96181">
      <w:pPr>
        <w:tabs>
          <w:tab w:val="left" w:pos="3870"/>
        </w:tabs>
        <w:jc w:val="center"/>
        <w:rPr>
          <w:b/>
          <w:bCs/>
          <w:lang w:val="uk-UA"/>
        </w:rPr>
      </w:pP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5354"/>
        <w:gridCol w:w="1448"/>
        <w:gridCol w:w="2160"/>
      </w:tblGrid>
      <w:tr w:rsidR="00445030" w:rsidRPr="00581296" w:rsidTr="00522AF6">
        <w:tc>
          <w:tcPr>
            <w:tcW w:w="708" w:type="dxa"/>
          </w:tcPr>
          <w:p w:rsidR="00445030" w:rsidRPr="00EA0091" w:rsidRDefault="00445030" w:rsidP="00522AF6">
            <w:pPr>
              <w:tabs>
                <w:tab w:val="left" w:pos="2320"/>
                <w:tab w:val="left" w:pos="5540"/>
              </w:tabs>
              <w:jc w:val="center"/>
              <w:rPr>
                <w:color w:val="000000"/>
                <w:sz w:val="26"/>
                <w:szCs w:val="26"/>
              </w:rPr>
            </w:pPr>
            <w:r w:rsidRPr="00EA0091">
              <w:rPr>
                <w:color w:val="000000"/>
                <w:sz w:val="26"/>
                <w:szCs w:val="26"/>
              </w:rPr>
              <w:t>№</w:t>
            </w:r>
          </w:p>
        </w:tc>
        <w:tc>
          <w:tcPr>
            <w:tcW w:w="5354" w:type="dxa"/>
          </w:tcPr>
          <w:p w:rsidR="00445030" w:rsidRPr="00EA0091" w:rsidRDefault="00445030" w:rsidP="00522AF6">
            <w:pPr>
              <w:tabs>
                <w:tab w:val="left" w:pos="2320"/>
                <w:tab w:val="left" w:pos="5540"/>
              </w:tabs>
              <w:jc w:val="center"/>
              <w:rPr>
                <w:color w:val="000000"/>
                <w:sz w:val="26"/>
                <w:szCs w:val="26"/>
              </w:rPr>
            </w:pPr>
            <w:r w:rsidRPr="00EA0091">
              <w:rPr>
                <w:color w:val="000000"/>
                <w:sz w:val="26"/>
                <w:szCs w:val="26"/>
              </w:rPr>
              <w:t>Найменування</w:t>
            </w:r>
          </w:p>
        </w:tc>
        <w:tc>
          <w:tcPr>
            <w:tcW w:w="1448" w:type="dxa"/>
          </w:tcPr>
          <w:p w:rsidR="00445030" w:rsidRPr="00EA0091" w:rsidRDefault="00445030" w:rsidP="00522AF6">
            <w:pPr>
              <w:tabs>
                <w:tab w:val="left" w:pos="2320"/>
                <w:tab w:val="left" w:pos="554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EA0091">
              <w:rPr>
                <w:color w:val="000000"/>
                <w:sz w:val="26"/>
                <w:szCs w:val="26"/>
              </w:rPr>
              <w:t>Код</w:t>
            </w:r>
            <w:r w:rsidRPr="00EA0091">
              <w:rPr>
                <w:color w:val="000000"/>
                <w:sz w:val="26"/>
                <w:szCs w:val="26"/>
                <w:lang w:val="uk-UA"/>
              </w:rPr>
              <w:t xml:space="preserve"> ДК 021:2015</w:t>
            </w:r>
          </w:p>
        </w:tc>
        <w:tc>
          <w:tcPr>
            <w:tcW w:w="2160" w:type="dxa"/>
          </w:tcPr>
          <w:p w:rsidR="00445030" w:rsidRPr="00EA0091" w:rsidRDefault="00445030" w:rsidP="00522AF6">
            <w:pPr>
              <w:tabs>
                <w:tab w:val="left" w:pos="2320"/>
                <w:tab w:val="left" w:pos="5540"/>
              </w:tabs>
              <w:jc w:val="center"/>
              <w:rPr>
                <w:color w:val="000000"/>
                <w:sz w:val="26"/>
                <w:szCs w:val="26"/>
              </w:rPr>
            </w:pPr>
            <w:r w:rsidRPr="00EA0091">
              <w:rPr>
                <w:color w:val="000000"/>
                <w:sz w:val="26"/>
                <w:szCs w:val="26"/>
              </w:rPr>
              <w:t>Сума</w:t>
            </w:r>
          </w:p>
        </w:tc>
      </w:tr>
      <w:tr w:rsidR="00445030" w:rsidRPr="00581296" w:rsidTr="00522AF6">
        <w:tc>
          <w:tcPr>
            <w:tcW w:w="708" w:type="dxa"/>
          </w:tcPr>
          <w:p w:rsidR="00445030" w:rsidRPr="00EA0091" w:rsidRDefault="00445030" w:rsidP="00522AF6">
            <w:pPr>
              <w:tabs>
                <w:tab w:val="left" w:pos="2320"/>
                <w:tab w:val="left" w:pos="554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EA0091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5354" w:type="dxa"/>
          </w:tcPr>
          <w:p w:rsidR="00445030" w:rsidRDefault="00445030" w:rsidP="00522AF6">
            <w:pPr>
              <w:tabs>
                <w:tab w:val="left" w:pos="2320"/>
                <w:tab w:val="left" w:pos="5540"/>
              </w:tabs>
              <w:rPr>
                <w:bCs/>
                <w:color w:val="000000"/>
                <w:sz w:val="26"/>
                <w:szCs w:val="26"/>
                <w:lang w:val="uk-UA"/>
              </w:rPr>
            </w:pPr>
            <w:r>
              <w:rPr>
                <w:bCs/>
                <w:color w:val="000000"/>
                <w:sz w:val="26"/>
                <w:szCs w:val="26"/>
                <w:lang w:val="uk-UA"/>
              </w:rPr>
              <w:t>Книга «Почесний громадянин міста Буча»</w:t>
            </w:r>
          </w:p>
        </w:tc>
        <w:tc>
          <w:tcPr>
            <w:tcW w:w="1448" w:type="dxa"/>
            <w:vAlign w:val="bottom"/>
          </w:tcPr>
          <w:p w:rsidR="00445030" w:rsidRPr="00497988" w:rsidRDefault="00445030" w:rsidP="00522AF6">
            <w:pPr>
              <w:tabs>
                <w:tab w:val="left" w:pos="2320"/>
                <w:tab w:val="left" w:pos="5540"/>
              </w:tabs>
              <w:jc w:val="center"/>
              <w:rPr>
                <w:bCs/>
                <w:sz w:val="22"/>
                <w:szCs w:val="22"/>
                <w:lang w:val="uk-UA"/>
              </w:rPr>
            </w:pPr>
            <w:r w:rsidRPr="00497988">
              <w:rPr>
                <w:bCs/>
                <w:sz w:val="22"/>
                <w:szCs w:val="22"/>
                <w:lang w:val="uk-UA"/>
              </w:rPr>
              <w:t>22110000-4</w:t>
            </w:r>
          </w:p>
        </w:tc>
        <w:tc>
          <w:tcPr>
            <w:tcW w:w="2160" w:type="dxa"/>
          </w:tcPr>
          <w:p w:rsidR="00445030" w:rsidRDefault="00445030" w:rsidP="00522AF6">
            <w:pPr>
              <w:tabs>
                <w:tab w:val="left" w:pos="2320"/>
                <w:tab w:val="left" w:pos="5540"/>
              </w:tabs>
              <w:jc w:val="right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49800,00</w:t>
            </w:r>
          </w:p>
        </w:tc>
      </w:tr>
      <w:tr w:rsidR="00445030" w:rsidRPr="00581296" w:rsidTr="00522AF6">
        <w:tc>
          <w:tcPr>
            <w:tcW w:w="708" w:type="dxa"/>
          </w:tcPr>
          <w:p w:rsidR="00445030" w:rsidRPr="00EA0091" w:rsidRDefault="00445030" w:rsidP="00522AF6">
            <w:pPr>
              <w:tabs>
                <w:tab w:val="left" w:pos="2320"/>
                <w:tab w:val="left" w:pos="554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5354" w:type="dxa"/>
          </w:tcPr>
          <w:p w:rsidR="00445030" w:rsidRPr="00EA0091" w:rsidRDefault="00445030" w:rsidP="00522AF6">
            <w:pPr>
              <w:tabs>
                <w:tab w:val="left" w:pos="2320"/>
                <w:tab w:val="left" w:pos="5540"/>
              </w:tabs>
              <w:rPr>
                <w:bCs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448" w:type="dxa"/>
            <w:vAlign w:val="bottom"/>
          </w:tcPr>
          <w:p w:rsidR="00445030" w:rsidRPr="00497988" w:rsidRDefault="00445030" w:rsidP="00522AF6">
            <w:pPr>
              <w:tabs>
                <w:tab w:val="left" w:pos="2320"/>
                <w:tab w:val="left" w:pos="5540"/>
              </w:tabs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2160" w:type="dxa"/>
          </w:tcPr>
          <w:p w:rsidR="00445030" w:rsidRPr="00EA0091" w:rsidRDefault="00445030" w:rsidP="00522AF6">
            <w:pPr>
              <w:tabs>
                <w:tab w:val="left" w:pos="2320"/>
                <w:tab w:val="left" w:pos="5540"/>
              </w:tabs>
              <w:jc w:val="right"/>
              <w:rPr>
                <w:bCs/>
                <w:color w:val="000000"/>
                <w:sz w:val="26"/>
                <w:szCs w:val="26"/>
                <w:lang w:val="uk-UA"/>
              </w:rPr>
            </w:pPr>
          </w:p>
        </w:tc>
      </w:tr>
      <w:tr w:rsidR="00445030" w:rsidRPr="00581296" w:rsidTr="00522AF6">
        <w:tc>
          <w:tcPr>
            <w:tcW w:w="708" w:type="dxa"/>
          </w:tcPr>
          <w:p w:rsidR="00445030" w:rsidRPr="00EA0091" w:rsidRDefault="00445030" w:rsidP="00522AF6">
            <w:pPr>
              <w:tabs>
                <w:tab w:val="left" w:pos="2320"/>
                <w:tab w:val="left" w:pos="5540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5354" w:type="dxa"/>
          </w:tcPr>
          <w:p w:rsidR="00445030" w:rsidRDefault="00445030" w:rsidP="00522AF6">
            <w:pPr>
              <w:tabs>
                <w:tab w:val="left" w:pos="2320"/>
                <w:tab w:val="left" w:pos="5540"/>
              </w:tabs>
              <w:rPr>
                <w:bCs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448" w:type="dxa"/>
            <w:vAlign w:val="bottom"/>
          </w:tcPr>
          <w:p w:rsidR="00445030" w:rsidRPr="00497988" w:rsidRDefault="00445030" w:rsidP="00522AF6">
            <w:pPr>
              <w:tabs>
                <w:tab w:val="left" w:pos="2320"/>
                <w:tab w:val="left" w:pos="5540"/>
              </w:tabs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2160" w:type="dxa"/>
          </w:tcPr>
          <w:p w:rsidR="00445030" w:rsidRPr="009942D8" w:rsidRDefault="00445030" w:rsidP="00522AF6">
            <w:pPr>
              <w:tabs>
                <w:tab w:val="left" w:pos="2320"/>
                <w:tab w:val="left" w:pos="5540"/>
              </w:tabs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</w:tr>
      <w:tr w:rsidR="00445030" w:rsidRPr="00581296" w:rsidTr="00522AF6">
        <w:trPr>
          <w:trHeight w:val="362"/>
        </w:trPr>
        <w:tc>
          <w:tcPr>
            <w:tcW w:w="708" w:type="dxa"/>
          </w:tcPr>
          <w:p w:rsidR="00445030" w:rsidRPr="00EA0091" w:rsidRDefault="00445030" w:rsidP="00522AF6">
            <w:pPr>
              <w:tabs>
                <w:tab w:val="left" w:pos="2320"/>
                <w:tab w:val="left" w:pos="5540"/>
              </w:tabs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354" w:type="dxa"/>
          </w:tcPr>
          <w:p w:rsidR="00445030" w:rsidRPr="00EA0091" w:rsidRDefault="00445030" w:rsidP="00522AF6">
            <w:pPr>
              <w:tabs>
                <w:tab w:val="left" w:pos="2320"/>
                <w:tab w:val="left" w:pos="5540"/>
              </w:tabs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</w:p>
          <w:p w:rsidR="00445030" w:rsidRPr="00993FD7" w:rsidRDefault="00445030" w:rsidP="00522AF6">
            <w:pPr>
              <w:tabs>
                <w:tab w:val="left" w:pos="2320"/>
                <w:tab w:val="left" w:pos="5540"/>
              </w:tabs>
              <w:jc w:val="right"/>
              <w:rPr>
                <w:b/>
                <w:color w:val="000000"/>
                <w:sz w:val="26"/>
                <w:szCs w:val="26"/>
                <w:lang w:val="uk-UA"/>
              </w:rPr>
            </w:pPr>
            <w:r w:rsidRPr="00EA0091">
              <w:rPr>
                <w:b/>
                <w:color w:val="000000"/>
                <w:sz w:val="26"/>
                <w:szCs w:val="26"/>
              </w:rPr>
              <w:t>Всього</w:t>
            </w:r>
            <w:r>
              <w:rPr>
                <w:b/>
                <w:color w:val="000000"/>
                <w:sz w:val="26"/>
                <w:szCs w:val="26"/>
                <w:lang w:val="uk-UA"/>
              </w:rPr>
              <w:t>:</w:t>
            </w:r>
          </w:p>
        </w:tc>
        <w:tc>
          <w:tcPr>
            <w:tcW w:w="1448" w:type="dxa"/>
          </w:tcPr>
          <w:p w:rsidR="00445030" w:rsidRPr="00EA0091" w:rsidRDefault="00445030" w:rsidP="00522AF6">
            <w:pPr>
              <w:tabs>
                <w:tab w:val="left" w:pos="2320"/>
                <w:tab w:val="left" w:pos="5540"/>
              </w:tabs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:rsidR="00445030" w:rsidRPr="00DA2DF9" w:rsidRDefault="00445030" w:rsidP="00522AF6">
            <w:pPr>
              <w:tabs>
                <w:tab w:val="left" w:pos="2320"/>
                <w:tab w:val="left" w:pos="5540"/>
              </w:tabs>
              <w:jc w:val="right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49800,00</w:t>
            </w:r>
          </w:p>
        </w:tc>
      </w:tr>
    </w:tbl>
    <w:p w:rsidR="00445030" w:rsidRPr="00EA0091" w:rsidRDefault="00445030" w:rsidP="00B96181">
      <w:pPr>
        <w:tabs>
          <w:tab w:val="left" w:pos="600"/>
          <w:tab w:val="left" w:pos="708"/>
          <w:tab w:val="left" w:pos="1416"/>
          <w:tab w:val="left" w:pos="2124"/>
          <w:tab w:val="left" w:pos="5664"/>
        </w:tabs>
        <w:rPr>
          <w:color w:val="000000"/>
          <w:sz w:val="26"/>
          <w:szCs w:val="26"/>
        </w:rPr>
      </w:pPr>
      <w:r w:rsidRPr="00EA0091">
        <w:rPr>
          <w:color w:val="000000"/>
          <w:sz w:val="26"/>
          <w:szCs w:val="26"/>
        </w:rPr>
        <w:tab/>
      </w:r>
      <w:r w:rsidRPr="00EA0091">
        <w:rPr>
          <w:color w:val="000000"/>
          <w:sz w:val="26"/>
          <w:szCs w:val="26"/>
        </w:rPr>
        <w:tab/>
      </w:r>
    </w:p>
    <w:p w:rsidR="00445030" w:rsidRDefault="00445030" w:rsidP="00B96181">
      <w:pPr>
        <w:jc w:val="center"/>
        <w:rPr>
          <w:color w:val="000000"/>
          <w:sz w:val="26"/>
          <w:szCs w:val="26"/>
        </w:rPr>
      </w:pPr>
    </w:p>
    <w:p w:rsidR="00445030" w:rsidRDefault="00445030" w:rsidP="00B96181">
      <w:pPr>
        <w:jc w:val="center"/>
        <w:rPr>
          <w:color w:val="000000"/>
          <w:sz w:val="26"/>
          <w:szCs w:val="26"/>
        </w:rPr>
      </w:pPr>
    </w:p>
    <w:p w:rsidR="00445030" w:rsidRPr="00A62666" w:rsidRDefault="00445030" w:rsidP="00B96181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Керуючий справами 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 w:rsidRPr="00A62666"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>Д.О. Гапченко</w:t>
      </w:r>
    </w:p>
    <w:p w:rsidR="00445030" w:rsidRDefault="00445030" w:rsidP="00B96181">
      <w:pPr>
        <w:rPr>
          <w:b/>
          <w:color w:val="000000"/>
          <w:sz w:val="26"/>
          <w:szCs w:val="26"/>
          <w:lang w:val="uk-UA"/>
        </w:rPr>
      </w:pPr>
    </w:p>
    <w:p w:rsidR="00445030" w:rsidRDefault="00445030" w:rsidP="00B96181">
      <w:pPr>
        <w:jc w:val="both"/>
        <w:rPr>
          <w:b/>
          <w:lang w:val="uk-UA"/>
        </w:rPr>
      </w:pPr>
    </w:p>
    <w:p w:rsidR="00445030" w:rsidRDefault="00445030" w:rsidP="00B96181">
      <w:pPr>
        <w:jc w:val="both"/>
        <w:rPr>
          <w:b/>
          <w:lang w:val="uk-UA"/>
        </w:rPr>
      </w:pPr>
    </w:p>
    <w:p w:rsidR="00445030" w:rsidRDefault="00445030" w:rsidP="00B96181">
      <w:pPr>
        <w:jc w:val="both"/>
        <w:rPr>
          <w:b/>
          <w:lang w:val="uk-UA"/>
        </w:rPr>
      </w:pPr>
    </w:p>
    <w:p w:rsidR="00445030" w:rsidRDefault="00445030" w:rsidP="00B96181">
      <w:pPr>
        <w:jc w:val="both"/>
        <w:rPr>
          <w:b/>
          <w:lang w:val="uk-UA"/>
        </w:rPr>
      </w:pPr>
    </w:p>
    <w:p w:rsidR="00445030" w:rsidRDefault="00445030" w:rsidP="00B96181">
      <w:pPr>
        <w:jc w:val="both"/>
        <w:rPr>
          <w:b/>
          <w:lang w:val="uk-UA"/>
        </w:rPr>
      </w:pPr>
    </w:p>
    <w:p w:rsidR="00445030" w:rsidRDefault="00445030" w:rsidP="00B96181">
      <w:pPr>
        <w:jc w:val="both"/>
        <w:rPr>
          <w:b/>
          <w:lang w:val="uk-UA"/>
        </w:rPr>
      </w:pPr>
    </w:p>
    <w:p w:rsidR="00445030" w:rsidRDefault="00445030" w:rsidP="00B96181">
      <w:pPr>
        <w:jc w:val="both"/>
        <w:rPr>
          <w:b/>
          <w:lang w:val="uk-UA"/>
        </w:rPr>
      </w:pPr>
    </w:p>
    <w:p w:rsidR="00445030" w:rsidRDefault="00445030" w:rsidP="00B96181">
      <w:pPr>
        <w:jc w:val="both"/>
        <w:rPr>
          <w:b/>
          <w:lang w:val="uk-UA"/>
        </w:rPr>
      </w:pPr>
    </w:p>
    <w:p w:rsidR="00445030" w:rsidRDefault="00445030" w:rsidP="00B96181">
      <w:pPr>
        <w:jc w:val="both"/>
        <w:rPr>
          <w:b/>
          <w:lang w:val="uk-UA"/>
        </w:rPr>
      </w:pPr>
    </w:p>
    <w:p w:rsidR="00445030" w:rsidRDefault="00445030" w:rsidP="00B96181">
      <w:pPr>
        <w:jc w:val="both"/>
        <w:rPr>
          <w:b/>
          <w:lang w:val="uk-UA"/>
        </w:rPr>
      </w:pPr>
    </w:p>
    <w:p w:rsidR="00445030" w:rsidRDefault="00445030" w:rsidP="00B96181">
      <w:pPr>
        <w:jc w:val="both"/>
        <w:rPr>
          <w:b/>
          <w:lang w:val="uk-UA"/>
        </w:rPr>
      </w:pPr>
    </w:p>
    <w:p w:rsidR="00445030" w:rsidRDefault="00445030" w:rsidP="00B96181">
      <w:pPr>
        <w:jc w:val="both"/>
        <w:rPr>
          <w:b/>
          <w:lang w:val="uk-UA"/>
        </w:rPr>
      </w:pPr>
    </w:p>
    <w:p w:rsidR="00445030" w:rsidRPr="00B63C78" w:rsidRDefault="00445030" w:rsidP="00B96181">
      <w:pPr>
        <w:jc w:val="both"/>
        <w:rPr>
          <w:sz w:val="20"/>
          <w:lang w:val="uk-UA"/>
        </w:rPr>
      </w:pPr>
      <w:r w:rsidRPr="00B63C78">
        <w:rPr>
          <w:sz w:val="20"/>
          <w:lang w:val="uk-UA"/>
        </w:rPr>
        <w:t>Виконавець:</w:t>
      </w:r>
    </w:p>
    <w:p w:rsidR="00445030" w:rsidRDefault="00445030" w:rsidP="00B96181">
      <w:pPr>
        <w:jc w:val="both"/>
        <w:rPr>
          <w:sz w:val="20"/>
          <w:lang w:val="uk-UA"/>
        </w:rPr>
      </w:pPr>
      <w:r w:rsidRPr="00B63C78">
        <w:rPr>
          <w:sz w:val="20"/>
          <w:lang w:val="uk-UA"/>
        </w:rPr>
        <w:t>Левківська І.О.</w:t>
      </w:r>
    </w:p>
    <w:p w:rsidR="00445030" w:rsidRPr="00731B2F" w:rsidRDefault="00445030" w:rsidP="00B96181">
      <w:pPr>
        <w:rPr>
          <w:lang w:val="uk-UA"/>
        </w:rPr>
      </w:pPr>
      <w:r>
        <w:rPr>
          <w:sz w:val="20"/>
          <w:lang w:val="uk-UA"/>
        </w:rPr>
        <w:br w:type="page"/>
      </w:r>
      <w:bookmarkStart w:id="0" w:name="_GoBack"/>
      <w:bookmarkEnd w:id="0"/>
    </w:p>
    <w:sectPr w:rsidR="00445030" w:rsidRPr="00731B2F" w:rsidSect="00D757C3">
      <w:pgSz w:w="12240" w:h="15840"/>
      <w:pgMar w:top="568" w:right="850" w:bottom="1140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C1798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CD30A9"/>
    <w:multiLevelType w:val="hybridMultilevel"/>
    <w:tmpl w:val="ED20767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330C6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2A3F02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B84285C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5">
    <w:nsid w:val="2E966B2F"/>
    <w:multiLevelType w:val="multilevel"/>
    <w:tmpl w:val="F7181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6">
    <w:nsid w:val="2ED7185D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7">
    <w:nsid w:val="37283227"/>
    <w:multiLevelType w:val="hybridMultilevel"/>
    <w:tmpl w:val="5ED22842"/>
    <w:lvl w:ilvl="0" w:tplc="55D2EC6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  <w:b w:val="0"/>
      </w:rPr>
    </w:lvl>
    <w:lvl w:ilvl="1" w:tplc="B8645B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C775413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58E2307"/>
    <w:multiLevelType w:val="multilevel"/>
    <w:tmpl w:val="7BE45C1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0">
    <w:nsid w:val="50C14298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6251EF5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3">
    <w:nsid w:val="575D43A8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86C6AAA"/>
    <w:multiLevelType w:val="hybridMultilevel"/>
    <w:tmpl w:val="220C79CE"/>
    <w:lvl w:ilvl="0" w:tplc="7DD276B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>
    <w:nsid w:val="592E044F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BD13C64"/>
    <w:multiLevelType w:val="hybridMultilevel"/>
    <w:tmpl w:val="D4E2987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BF87B28"/>
    <w:multiLevelType w:val="multilevel"/>
    <w:tmpl w:val="D45A08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8">
    <w:nsid w:val="5BFA509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19978D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4FB4AFB"/>
    <w:multiLevelType w:val="hybridMultilevel"/>
    <w:tmpl w:val="70B2F05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7A8B7CE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3"/>
  </w:num>
  <w:num w:numId="7">
    <w:abstractNumId w:val="7"/>
  </w:num>
  <w:num w:numId="8">
    <w:abstractNumId w:val="1"/>
  </w:num>
  <w:num w:numId="9">
    <w:abstractNumId w:val="15"/>
  </w:num>
  <w:num w:numId="10">
    <w:abstractNumId w:val="16"/>
  </w:num>
  <w:num w:numId="11">
    <w:abstractNumId w:val="18"/>
  </w:num>
  <w:num w:numId="12">
    <w:abstractNumId w:val="12"/>
  </w:num>
  <w:num w:numId="13">
    <w:abstractNumId w:val="14"/>
  </w:num>
  <w:num w:numId="14">
    <w:abstractNumId w:val="21"/>
  </w:num>
  <w:num w:numId="15">
    <w:abstractNumId w:val="4"/>
  </w:num>
  <w:num w:numId="16">
    <w:abstractNumId w:val="3"/>
  </w:num>
  <w:num w:numId="17">
    <w:abstractNumId w:val="0"/>
  </w:num>
  <w:num w:numId="18">
    <w:abstractNumId w:val="8"/>
  </w:num>
  <w:num w:numId="19">
    <w:abstractNumId w:val="5"/>
  </w:num>
  <w:num w:numId="20">
    <w:abstractNumId w:val="20"/>
  </w:num>
  <w:num w:numId="21">
    <w:abstractNumId w:val="17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60BC"/>
    <w:rsid w:val="000A0FF1"/>
    <w:rsid w:val="000A7930"/>
    <w:rsid w:val="000B3329"/>
    <w:rsid w:val="000B7540"/>
    <w:rsid w:val="0010038B"/>
    <w:rsid w:val="00174668"/>
    <w:rsid w:val="0019323E"/>
    <w:rsid w:val="001A70FB"/>
    <w:rsid w:val="001B2452"/>
    <w:rsid w:val="001C18DE"/>
    <w:rsid w:val="001E5CCB"/>
    <w:rsid w:val="00317468"/>
    <w:rsid w:val="00317563"/>
    <w:rsid w:val="00427DAB"/>
    <w:rsid w:val="00442DC2"/>
    <w:rsid w:val="00445030"/>
    <w:rsid w:val="004478CA"/>
    <w:rsid w:val="00492699"/>
    <w:rsid w:val="00497988"/>
    <w:rsid w:val="004E7832"/>
    <w:rsid w:val="00522AF6"/>
    <w:rsid w:val="00523C12"/>
    <w:rsid w:val="005653D1"/>
    <w:rsid w:val="00581296"/>
    <w:rsid w:val="0066190A"/>
    <w:rsid w:val="006C470F"/>
    <w:rsid w:val="00731B2F"/>
    <w:rsid w:val="00756FA8"/>
    <w:rsid w:val="007801C9"/>
    <w:rsid w:val="0079690E"/>
    <w:rsid w:val="007A47DB"/>
    <w:rsid w:val="00820A85"/>
    <w:rsid w:val="00821C35"/>
    <w:rsid w:val="00850DF5"/>
    <w:rsid w:val="00863582"/>
    <w:rsid w:val="008A4BFF"/>
    <w:rsid w:val="008C22AB"/>
    <w:rsid w:val="00922569"/>
    <w:rsid w:val="00934E67"/>
    <w:rsid w:val="009559DE"/>
    <w:rsid w:val="00976390"/>
    <w:rsid w:val="00992F36"/>
    <w:rsid w:val="00993FD7"/>
    <w:rsid w:val="009942D8"/>
    <w:rsid w:val="009C7069"/>
    <w:rsid w:val="00A62666"/>
    <w:rsid w:val="00A9157A"/>
    <w:rsid w:val="00AF0E1A"/>
    <w:rsid w:val="00B47EE3"/>
    <w:rsid w:val="00B6309F"/>
    <w:rsid w:val="00B63C78"/>
    <w:rsid w:val="00B96181"/>
    <w:rsid w:val="00BC2AEA"/>
    <w:rsid w:val="00C61A9E"/>
    <w:rsid w:val="00C677BA"/>
    <w:rsid w:val="00CE21B6"/>
    <w:rsid w:val="00D01A12"/>
    <w:rsid w:val="00D54D1A"/>
    <w:rsid w:val="00D560BC"/>
    <w:rsid w:val="00D757C3"/>
    <w:rsid w:val="00DA2DF9"/>
    <w:rsid w:val="00E45A2C"/>
    <w:rsid w:val="00E839DD"/>
    <w:rsid w:val="00EA0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0B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754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E21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E2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7540"/>
    <w:rPr>
      <w:rFonts w:ascii="Cambria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E21B6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E21B6"/>
    <w:rPr>
      <w:rFonts w:ascii="Arial" w:hAnsi="Arial" w:cs="Arial"/>
      <w:b/>
      <w:bCs/>
      <w:sz w:val="26"/>
      <w:szCs w:val="26"/>
      <w:lang w:eastAsia="ru-RU"/>
    </w:rPr>
  </w:style>
  <w:style w:type="paragraph" w:styleId="ListParagraph">
    <w:name w:val="List Paragraph"/>
    <w:basedOn w:val="Normal"/>
    <w:link w:val="ListParagraphChar"/>
    <w:uiPriority w:val="99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560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560BC"/>
    <w:rPr>
      <w:rFonts w:ascii="Tahoma" w:hAnsi="Tahoma" w:cs="Tahoma"/>
      <w:sz w:val="16"/>
      <w:szCs w:val="16"/>
      <w:lang w:val="ru-RU" w:eastAsia="ru-RU"/>
    </w:rPr>
  </w:style>
  <w:style w:type="paragraph" w:customStyle="1" w:styleId="1">
    <w:name w:val="Абзац списка1"/>
    <w:basedOn w:val="Normal"/>
    <w:uiPriority w:val="99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Normal"/>
    <w:uiPriority w:val="99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ListParagraphChar">
    <w:name w:val="List Paragraph Char"/>
    <w:link w:val="ListParagraph"/>
    <w:uiPriority w:val="99"/>
    <w:locked/>
    <w:rsid w:val="00D560BC"/>
    <w:rPr>
      <w:rFonts w:ascii="Calibri" w:hAnsi="Calibri"/>
      <w:lang w:val="ru-RU" w:eastAsia="ru-RU"/>
    </w:rPr>
  </w:style>
  <w:style w:type="paragraph" w:customStyle="1" w:styleId="a">
    <w:name w:val="Знак"/>
    <w:basedOn w:val="Normal"/>
    <w:uiPriority w:val="99"/>
    <w:rsid w:val="00CE21B6"/>
    <w:rPr>
      <w:rFonts w:ascii="Verdana" w:hAnsi="Verdan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E21B6"/>
    <w:pPr>
      <w:ind w:left="5812" w:hanging="5760"/>
    </w:pPr>
    <w:rPr>
      <w:szCs w:val="20"/>
      <w:lang w:val="uk-UA"/>
    </w:rPr>
  </w:style>
  <w:style w:type="paragraph" w:customStyle="1" w:styleId="2">
    <w:name w:val="Абзац списка2"/>
    <w:basedOn w:val="Normal"/>
    <w:uiPriority w:val="99"/>
    <w:rsid w:val="00D01A1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">
    <w:name w:val="Абзац списка3"/>
    <w:basedOn w:val="Normal"/>
    <w:uiPriority w:val="99"/>
    <w:rsid w:val="006C470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4">
    <w:name w:val="Абзац списка4"/>
    <w:basedOn w:val="Normal"/>
    <w:uiPriority w:val="99"/>
    <w:rsid w:val="00C61A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C61A9E"/>
    <w:pPr>
      <w:spacing w:before="100" w:beforeAutospacing="1" w:after="100" w:afterAutospacing="1"/>
    </w:pPr>
    <w:rPr>
      <w:lang w:val="uk-UA" w:eastAsia="uk-UA"/>
    </w:rPr>
  </w:style>
  <w:style w:type="paragraph" w:styleId="NoSpacing">
    <w:name w:val="No Spacing"/>
    <w:uiPriority w:val="99"/>
    <w:qFormat/>
    <w:rsid w:val="00C61A9E"/>
    <w:rPr>
      <w:rFonts w:cs="Calibri"/>
      <w:lang w:val="uk-UA" w:eastAsia="en-US"/>
    </w:rPr>
  </w:style>
  <w:style w:type="paragraph" w:customStyle="1" w:styleId="5">
    <w:name w:val="Абзац списка5"/>
    <w:basedOn w:val="Normal"/>
    <w:uiPriority w:val="99"/>
    <w:rsid w:val="00992F36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6">
    <w:name w:val="Абзац списка6"/>
    <w:basedOn w:val="Normal"/>
    <w:uiPriority w:val="99"/>
    <w:rsid w:val="0066190A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20">
    <w:name w:val="Основной текст (2)_"/>
    <w:link w:val="22"/>
    <w:uiPriority w:val="99"/>
    <w:locked/>
    <w:rsid w:val="00C677BA"/>
    <w:rPr>
      <w:sz w:val="28"/>
      <w:shd w:val="clear" w:color="auto" w:fill="FFFFFF"/>
    </w:rPr>
  </w:style>
  <w:style w:type="paragraph" w:customStyle="1" w:styleId="22">
    <w:name w:val="Основной текст (2)"/>
    <w:basedOn w:val="Normal"/>
    <w:link w:val="20"/>
    <w:uiPriority w:val="99"/>
    <w:rsid w:val="00C677BA"/>
    <w:pPr>
      <w:widowControl w:val="0"/>
      <w:shd w:val="clear" w:color="auto" w:fill="FFFFFF"/>
      <w:spacing w:before="240" w:after="120" w:line="240" w:lineRule="atLeast"/>
      <w:ind w:hanging="44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291</Words>
  <Characters>1662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Z-viddil-2</dc:creator>
  <cp:keywords/>
  <dc:description/>
  <cp:lastModifiedBy>www.PHILka.RU</cp:lastModifiedBy>
  <cp:revision>2</cp:revision>
  <dcterms:created xsi:type="dcterms:W3CDTF">2021-10-05T10:40:00Z</dcterms:created>
  <dcterms:modified xsi:type="dcterms:W3CDTF">2021-10-05T10:40:00Z</dcterms:modified>
</cp:coreProperties>
</file>