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E5" w:rsidRPr="00255CBA" w:rsidRDefault="00FF0EE5" w:rsidP="00FF0EE5">
      <w:pPr>
        <w:jc w:val="center"/>
      </w:pPr>
      <w:r w:rsidRPr="00255CBA">
        <w:rPr>
          <w:rFonts w:ascii="MS Sans Serif" w:hAnsi="MS Sans Serif"/>
          <w:noProof/>
          <w:lang w:val="ru-RU"/>
        </w:rPr>
        <w:drawing>
          <wp:inline distT="0" distB="0" distL="0" distR="0" wp14:anchorId="34860C76" wp14:editId="1598D5E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E5" w:rsidRPr="00255CBA" w:rsidRDefault="00FF0EE5" w:rsidP="00FF0EE5">
      <w:pPr>
        <w:jc w:val="center"/>
        <w:rPr>
          <w:rFonts w:ascii="MS Sans Serif" w:hAnsi="MS Sans Serif"/>
        </w:rPr>
      </w:pPr>
    </w:p>
    <w:p w:rsidR="00FF0EE5" w:rsidRPr="00255CBA" w:rsidRDefault="00FF0EE5" w:rsidP="00FF0EE5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0EE5" w:rsidRPr="00255CBA" w:rsidRDefault="00FF0EE5" w:rsidP="00FF0EE5">
      <w:pPr>
        <w:ind w:left="5812" w:hanging="5760"/>
        <w:jc w:val="center"/>
        <w:rPr>
          <w:b/>
          <w:sz w:val="28"/>
          <w:szCs w:val="28"/>
        </w:rPr>
      </w:pPr>
      <w:r w:rsidRPr="00255CBA">
        <w:rPr>
          <w:b/>
          <w:sz w:val="28"/>
          <w:szCs w:val="28"/>
        </w:rPr>
        <w:t>БУЧАНСЬКА     МІСЬКА      РАДА</w:t>
      </w:r>
    </w:p>
    <w:p w:rsidR="00FF0EE5" w:rsidRPr="00255CBA" w:rsidRDefault="00FF0EE5" w:rsidP="00FF0EE5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255CBA">
        <w:rPr>
          <w:b/>
          <w:sz w:val="20"/>
          <w:szCs w:val="20"/>
        </w:rPr>
        <w:t>КИЇВСЬКОЇ ОБЛАСТІ</w:t>
      </w:r>
    </w:p>
    <w:p w:rsidR="00FF0EE5" w:rsidRPr="00255CBA" w:rsidRDefault="00FF0EE5" w:rsidP="00FF0EE5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255CBA">
        <w:rPr>
          <w:b/>
          <w:bCs/>
          <w:sz w:val="28"/>
          <w:szCs w:val="28"/>
        </w:rPr>
        <w:t>В И К О Н А В Ч И  Й         К О М І Т Е Т</w:t>
      </w:r>
    </w:p>
    <w:p w:rsidR="00FF0EE5" w:rsidRPr="00255CBA" w:rsidRDefault="00FF0EE5" w:rsidP="00FF0EE5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255CBA">
        <w:rPr>
          <w:b/>
          <w:bCs/>
          <w:sz w:val="28"/>
          <w:szCs w:val="28"/>
        </w:rPr>
        <w:t xml:space="preserve">Р  І  Ш  Е  Н  </w:t>
      </w:r>
      <w:proofErr w:type="spellStart"/>
      <w:r w:rsidRPr="00255CBA">
        <w:rPr>
          <w:b/>
          <w:bCs/>
          <w:sz w:val="28"/>
          <w:szCs w:val="28"/>
        </w:rPr>
        <w:t>Н</w:t>
      </w:r>
      <w:proofErr w:type="spellEnd"/>
      <w:r w:rsidRPr="00255CBA">
        <w:rPr>
          <w:b/>
          <w:bCs/>
          <w:sz w:val="28"/>
          <w:szCs w:val="28"/>
        </w:rPr>
        <w:t xml:space="preserve">  Я</w:t>
      </w:r>
    </w:p>
    <w:p w:rsidR="00FF0EE5" w:rsidRPr="00255CBA" w:rsidRDefault="00FF0EE5" w:rsidP="00FF0EE5"/>
    <w:p w:rsidR="00FF0EE5" w:rsidRPr="00255CBA" w:rsidRDefault="00FF0EE5" w:rsidP="00FF0EE5">
      <w:pPr>
        <w:rPr>
          <w:b/>
          <w:bCs/>
        </w:rPr>
      </w:pPr>
      <w:r w:rsidRPr="00255CBA">
        <w:rPr>
          <w:b/>
          <w:bCs/>
          <w:u w:val="single"/>
        </w:rPr>
        <w:t>« 22  »   березня___2016 року</w:t>
      </w:r>
      <w:r w:rsidRPr="00255CBA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 107</w:t>
      </w:r>
      <w:r w:rsidRPr="00255CBA">
        <w:rPr>
          <w:b/>
          <w:bCs/>
        </w:rPr>
        <w:t xml:space="preserve"> </w:t>
      </w:r>
    </w:p>
    <w:p w:rsidR="00FF0EE5" w:rsidRPr="00255CBA" w:rsidRDefault="00FF0EE5" w:rsidP="00FF0EE5">
      <w:pPr>
        <w:rPr>
          <w:b/>
        </w:rPr>
      </w:pPr>
    </w:p>
    <w:p w:rsidR="00FF0EE5" w:rsidRPr="00255CBA" w:rsidRDefault="00FF0EE5" w:rsidP="00FF0EE5">
      <w:pPr>
        <w:keepNext/>
        <w:outlineLvl w:val="0"/>
        <w:rPr>
          <w:b/>
          <w:szCs w:val="20"/>
        </w:rPr>
      </w:pPr>
      <w:r w:rsidRPr="00255CBA">
        <w:rPr>
          <w:b/>
          <w:szCs w:val="20"/>
        </w:rPr>
        <w:t>Про внесення змін до складу</w:t>
      </w:r>
    </w:p>
    <w:p w:rsidR="00FF0EE5" w:rsidRPr="00255CBA" w:rsidRDefault="00FF0EE5" w:rsidP="00FF0EE5">
      <w:pPr>
        <w:keepNext/>
        <w:outlineLvl w:val="0"/>
        <w:rPr>
          <w:b/>
          <w:szCs w:val="20"/>
        </w:rPr>
      </w:pPr>
      <w:r w:rsidRPr="00255CBA">
        <w:rPr>
          <w:b/>
          <w:szCs w:val="20"/>
        </w:rPr>
        <w:t xml:space="preserve">міської постійно діючої   комісії </w:t>
      </w:r>
    </w:p>
    <w:p w:rsidR="00FF0EE5" w:rsidRPr="00255CBA" w:rsidRDefault="00FF0EE5" w:rsidP="00FF0EE5">
      <w:pPr>
        <w:keepNext/>
        <w:outlineLvl w:val="0"/>
        <w:rPr>
          <w:b/>
          <w:szCs w:val="20"/>
        </w:rPr>
      </w:pPr>
      <w:r w:rsidRPr="00255CBA">
        <w:rPr>
          <w:b/>
          <w:szCs w:val="20"/>
        </w:rPr>
        <w:t xml:space="preserve">по розгляду питань щодо відключення  </w:t>
      </w:r>
    </w:p>
    <w:p w:rsidR="00FF0EE5" w:rsidRPr="00255CBA" w:rsidRDefault="00FF0EE5" w:rsidP="00FF0EE5">
      <w:pPr>
        <w:keepNext/>
        <w:outlineLvl w:val="0"/>
        <w:rPr>
          <w:b/>
          <w:szCs w:val="20"/>
        </w:rPr>
      </w:pPr>
      <w:r w:rsidRPr="00255CBA">
        <w:rPr>
          <w:b/>
          <w:szCs w:val="20"/>
        </w:rPr>
        <w:t>споживачів від   мереж   ЦО   та  ГВП</w:t>
      </w:r>
    </w:p>
    <w:p w:rsidR="00FF0EE5" w:rsidRPr="00255CBA" w:rsidRDefault="00FF0EE5" w:rsidP="00FF0EE5">
      <w:pPr>
        <w:rPr>
          <w:b/>
        </w:rPr>
      </w:pPr>
    </w:p>
    <w:p w:rsidR="00FF0EE5" w:rsidRPr="00255CBA" w:rsidRDefault="00FF0EE5" w:rsidP="00FF0EE5">
      <w:pPr>
        <w:ind w:firstLine="708"/>
        <w:jc w:val="both"/>
        <w:rPr>
          <w:b/>
        </w:rPr>
      </w:pPr>
      <w:r w:rsidRPr="00255CBA">
        <w:t xml:space="preserve">З метою приведення  документів до вимог чинного законодавства, керуючись Законом України  «Про місцеве самоврядування в Україні», виконавчий комітет </w:t>
      </w:r>
      <w:proofErr w:type="spellStart"/>
      <w:r w:rsidRPr="00255CBA">
        <w:t>Бучанської</w:t>
      </w:r>
      <w:proofErr w:type="spellEnd"/>
      <w:r w:rsidRPr="00255CBA">
        <w:t xml:space="preserve"> міської ради  </w:t>
      </w:r>
    </w:p>
    <w:p w:rsidR="00FF0EE5" w:rsidRPr="00255CBA" w:rsidRDefault="00FF0EE5" w:rsidP="00FF0EE5">
      <w:pPr>
        <w:rPr>
          <w:b/>
        </w:rPr>
      </w:pPr>
    </w:p>
    <w:p w:rsidR="00FF0EE5" w:rsidRPr="00255CBA" w:rsidRDefault="00FF0EE5" w:rsidP="00FF0EE5">
      <w:pPr>
        <w:rPr>
          <w:b/>
        </w:rPr>
      </w:pPr>
      <w:r w:rsidRPr="00255CBA">
        <w:rPr>
          <w:b/>
        </w:rPr>
        <w:t>ВИРІШИВ :</w:t>
      </w:r>
    </w:p>
    <w:p w:rsidR="00FF0EE5" w:rsidRPr="00255CBA" w:rsidRDefault="00FF0EE5" w:rsidP="00FF0EE5">
      <w:pPr>
        <w:rPr>
          <w:b/>
        </w:rPr>
      </w:pPr>
    </w:p>
    <w:p w:rsidR="00FF0EE5" w:rsidRPr="00255CBA" w:rsidRDefault="00FF0EE5" w:rsidP="00FF0EE5">
      <w:pPr>
        <w:jc w:val="both"/>
      </w:pPr>
      <w:r w:rsidRPr="00255CBA">
        <w:tab/>
        <w:t xml:space="preserve">1.Внести зміни до рішення виконавчого комітету </w:t>
      </w:r>
      <w:proofErr w:type="spellStart"/>
      <w:r w:rsidRPr="00255CBA">
        <w:t>Бучанської</w:t>
      </w:r>
      <w:proofErr w:type="spellEnd"/>
      <w:r w:rsidRPr="00255CBA">
        <w:t xml:space="preserve"> міської ради від 16.06.2015 р. № 229 «Про внесення змін до складу   міської постійно діючої   комісії по розгляду питань щодо відключення  споживачів від   мереж   ЦО   та  ГВП» та затвердити її у наступному складі, а саме:</w:t>
      </w:r>
    </w:p>
    <w:p w:rsidR="00FF0EE5" w:rsidRPr="00255CBA" w:rsidRDefault="00FF0EE5" w:rsidP="00FF0EE5">
      <w:pPr>
        <w:jc w:val="both"/>
      </w:pPr>
      <w:r w:rsidRPr="00255CBA">
        <w:rPr>
          <w:b/>
        </w:rPr>
        <w:t>голова комісії</w:t>
      </w:r>
      <w:r w:rsidRPr="00255CBA">
        <w:t xml:space="preserve">  -  </w:t>
      </w:r>
      <w:proofErr w:type="spellStart"/>
      <w:r w:rsidRPr="00255CBA">
        <w:t>Смолькін</w:t>
      </w:r>
      <w:proofErr w:type="spellEnd"/>
      <w:r w:rsidRPr="00255CBA">
        <w:t xml:space="preserve"> О.П., заступник міського голови;</w:t>
      </w:r>
    </w:p>
    <w:p w:rsidR="00FF0EE5" w:rsidRPr="00255CBA" w:rsidRDefault="00FF0EE5" w:rsidP="00FF0EE5">
      <w:pPr>
        <w:jc w:val="both"/>
      </w:pPr>
      <w:r w:rsidRPr="00255CBA">
        <w:rPr>
          <w:b/>
        </w:rPr>
        <w:t>заступник голови комісії</w:t>
      </w:r>
      <w:r w:rsidRPr="00255CBA">
        <w:rPr>
          <w:lang w:val="ru-RU"/>
        </w:rPr>
        <w:t xml:space="preserve"> -</w:t>
      </w:r>
      <w:r w:rsidRPr="00255CBA">
        <w:t xml:space="preserve">  </w:t>
      </w:r>
      <w:proofErr w:type="spellStart"/>
      <w:r w:rsidRPr="00255CBA">
        <w:t>Докай</w:t>
      </w:r>
      <w:proofErr w:type="spellEnd"/>
      <w:r w:rsidRPr="00255CBA">
        <w:t xml:space="preserve"> О.А., завідувач відділу ЖКГ;</w:t>
      </w:r>
    </w:p>
    <w:p w:rsidR="00FF0EE5" w:rsidRPr="00255CBA" w:rsidRDefault="00FF0EE5" w:rsidP="00FF0EE5">
      <w:pPr>
        <w:jc w:val="both"/>
      </w:pPr>
      <w:r w:rsidRPr="00255CBA">
        <w:rPr>
          <w:b/>
        </w:rPr>
        <w:t>секретар комісії</w:t>
      </w:r>
      <w:r w:rsidRPr="00255CBA">
        <w:t xml:space="preserve"> - Буяло В.В., головний спеціаліст відділу ЖКГ;</w:t>
      </w:r>
    </w:p>
    <w:p w:rsidR="00FF0EE5" w:rsidRPr="00255CBA" w:rsidRDefault="00FF0EE5" w:rsidP="00FF0EE5">
      <w:pPr>
        <w:jc w:val="both"/>
        <w:rPr>
          <w:b/>
        </w:rPr>
      </w:pPr>
      <w:r w:rsidRPr="00255CBA">
        <w:rPr>
          <w:b/>
        </w:rPr>
        <w:t>члени комісії:</w:t>
      </w:r>
    </w:p>
    <w:p w:rsidR="00FF0EE5" w:rsidRPr="00255CBA" w:rsidRDefault="00FF0EE5" w:rsidP="00FF0EE5">
      <w:pPr>
        <w:ind w:left="360"/>
      </w:pPr>
      <w:r w:rsidRPr="00255CBA">
        <w:tab/>
      </w:r>
      <w:proofErr w:type="spellStart"/>
      <w:r w:rsidRPr="00255CBA">
        <w:t>Беренок</w:t>
      </w:r>
      <w:proofErr w:type="spellEnd"/>
      <w:r w:rsidRPr="00255CBA">
        <w:t xml:space="preserve"> В.В. – начальник </w:t>
      </w:r>
      <w:proofErr w:type="spellStart"/>
      <w:r w:rsidRPr="00255CBA">
        <w:t>Ірпінського</w:t>
      </w:r>
      <w:proofErr w:type="spellEnd"/>
      <w:r w:rsidRPr="00255CBA">
        <w:t xml:space="preserve"> РП ПАТ «АЕС </w:t>
      </w:r>
      <w:proofErr w:type="spellStart"/>
      <w:r w:rsidRPr="00255CBA">
        <w:t>Київобленерго</w:t>
      </w:r>
      <w:proofErr w:type="spellEnd"/>
      <w:r w:rsidRPr="00255CBA">
        <w:t>»;</w:t>
      </w:r>
    </w:p>
    <w:p w:rsidR="00FF0EE5" w:rsidRPr="00255CBA" w:rsidRDefault="00FF0EE5" w:rsidP="00FF0EE5">
      <w:pPr>
        <w:ind w:left="360"/>
      </w:pPr>
      <w:r w:rsidRPr="00255CBA">
        <w:tab/>
      </w:r>
      <w:proofErr w:type="spellStart"/>
      <w:r w:rsidRPr="00255CBA">
        <w:t>Буренко</w:t>
      </w:r>
      <w:proofErr w:type="spellEnd"/>
      <w:r w:rsidRPr="00255CBA">
        <w:t xml:space="preserve"> Ю.І. – начальник </w:t>
      </w:r>
      <w:proofErr w:type="spellStart"/>
      <w:r w:rsidRPr="00255CBA">
        <w:t>Ірпінського</w:t>
      </w:r>
      <w:proofErr w:type="spellEnd"/>
      <w:r w:rsidRPr="00255CBA">
        <w:t xml:space="preserve"> МВ ГУ ДСНС України у Київській області;</w:t>
      </w:r>
    </w:p>
    <w:p w:rsidR="00FF0EE5" w:rsidRPr="00255CBA" w:rsidRDefault="00FF0EE5" w:rsidP="00FF0EE5">
      <w:r w:rsidRPr="00255CBA">
        <w:tab/>
        <w:t>Герасименко В.А. – головний інженер КП «</w:t>
      </w:r>
      <w:proofErr w:type="spellStart"/>
      <w:r w:rsidRPr="00255CBA">
        <w:t>Ірпіньводоканал</w:t>
      </w:r>
      <w:proofErr w:type="spellEnd"/>
      <w:r w:rsidRPr="00255CBA">
        <w:t xml:space="preserve">»; </w:t>
      </w:r>
    </w:p>
    <w:p w:rsidR="00FF0EE5" w:rsidRPr="00255CBA" w:rsidRDefault="00FF0EE5" w:rsidP="00FF0EE5">
      <w:pPr>
        <w:ind w:left="360"/>
      </w:pPr>
      <w:r w:rsidRPr="00255CBA">
        <w:tab/>
      </w:r>
      <w:proofErr w:type="spellStart"/>
      <w:r w:rsidRPr="00255CBA">
        <w:t>Жуковець</w:t>
      </w:r>
      <w:proofErr w:type="spellEnd"/>
      <w:r w:rsidRPr="00255CBA">
        <w:t xml:space="preserve"> В.М. – в.о. завідувача відділом містобудування та архітектури;</w:t>
      </w:r>
    </w:p>
    <w:p w:rsidR="00FF0EE5" w:rsidRPr="00255CBA" w:rsidRDefault="00FF0EE5" w:rsidP="00FF0EE5">
      <w:pPr>
        <w:ind w:left="360"/>
      </w:pPr>
      <w:r w:rsidRPr="00255CBA">
        <w:tab/>
        <w:t>Кравчук В.Д. – начальник КП «</w:t>
      </w:r>
      <w:proofErr w:type="spellStart"/>
      <w:r w:rsidRPr="00255CBA">
        <w:t>Бучанське</w:t>
      </w:r>
      <w:proofErr w:type="spellEnd"/>
      <w:r w:rsidRPr="00255CBA">
        <w:t xml:space="preserve"> управління житлово-комунального </w:t>
      </w:r>
      <w:r w:rsidRPr="00255CBA">
        <w:tab/>
        <w:t>господарства»;</w:t>
      </w:r>
    </w:p>
    <w:p w:rsidR="00FF0EE5" w:rsidRPr="00255CBA" w:rsidRDefault="00FF0EE5" w:rsidP="00FF0EE5">
      <w:pPr>
        <w:ind w:left="360"/>
      </w:pPr>
      <w:r w:rsidRPr="00255CBA">
        <w:tab/>
      </w:r>
      <w:proofErr w:type="spellStart"/>
      <w:r w:rsidRPr="00255CBA">
        <w:t>Шаправський</w:t>
      </w:r>
      <w:proofErr w:type="spellEnd"/>
      <w:r w:rsidRPr="00255CBA">
        <w:t xml:space="preserve"> Т.О. – завідувач юридичним відділом;</w:t>
      </w:r>
    </w:p>
    <w:p w:rsidR="00FF0EE5" w:rsidRPr="00255CBA" w:rsidRDefault="00FF0EE5" w:rsidP="00FF0EE5">
      <w:pPr>
        <w:ind w:left="360"/>
      </w:pPr>
      <w:r w:rsidRPr="00255CBA">
        <w:tab/>
        <w:t xml:space="preserve">Писанко Р.В – начальник </w:t>
      </w:r>
      <w:proofErr w:type="spellStart"/>
      <w:r w:rsidRPr="00255CBA">
        <w:t>Ірпінської</w:t>
      </w:r>
      <w:proofErr w:type="spellEnd"/>
      <w:r w:rsidRPr="00255CBA">
        <w:t xml:space="preserve"> філії ПАТ «</w:t>
      </w:r>
      <w:proofErr w:type="spellStart"/>
      <w:r w:rsidRPr="00255CBA">
        <w:t>Київоблгаз</w:t>
      </w:r>
      <w:proofErr w:type="spellEnd"/>
      <w:r w:rsidRPr="00255CBA">
        <w:t>»;</w:t>
      </w:r>
    </w:p>
    <w:p w:rsidR="00FF0EE5" w:rsidRPr="00255CBA" w:rsidRDefault="00FF0EE5" w:rsidP="00FF0EE5">
      <w:pPr>
        <w:ind w:left="720"/>
        <w:contextualSpacing/>
      </w:pPr>
      <w:proofErr w:type="spellStart"/>
      <w:r w:rsidRPr="00255CBA">
        <w:t>Пирч</w:t>
      </w:r>
      <w:proofErr w:type="spellEnd"/>
      <w:r w:rsidRPr="00255CBA">
        <w:t xml:space="preserve"> С.В. – директор ПКПП «</w:t>
      </w:r>
      <w:proofErr w:type="spellStart"/>
      <w:r w:rsidRPr="00255CBA">
        <w:t>Теплокомунсервіс</w:t>
      </w:r>
      <w:proofErr w:type="spellEnd"/>
      <w:r w:rsidRPr="00255CBA">
        <w:t>»;</w:t>
      </w:r>
    </w:p>
    <w:p w:rsidR="00FF0EE5" w:rsidRPr="00255CBA" w:rsidRDefault="00FF0EE5" w:rsidP="00FF0EE5">
      <w:pPr>
        <w:ind w:left="720"/>
        <w:contextualSpacing/>
      </w:pPr>
      <w:proofErr w:type="spellStart"/>
      <w:r w:rsidRPr="00255CBA">
        <w:t>Квашук</w:t>
      </w:r>
      <w:proofErr w:type="spellEnd"/>
      <w:r w:rsidRPr="00255CBA">
        <w:t xml:space="preserve"> О.Я. – голова комісії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FF0EE5" w:rsidRPr="00255CBA" w:rsidRDefault="00FF0EE5" w:rsidP="00FF0EE5">
      <w:pPr>
        <w:ind w:left="720"/>
        <w:contextualSpacing/>
      </w:pPr>
      <w:r w:rsidRPr="00255CBA">
        <w:t>2. Загальному відділу повідомити членів комісії про участь у її роботі.</w:t>
      </w:r>
    </w:p>
    <w:p w:rsidR="00FF0EE5" w:rsidRPr="00255CBA" w:rsidRDefault="00FF0EE5" w:rsidP="00FF0EE5">
      <w:pPr>
        <w:jc w:val="both"/>
      </w:pPr>
      <w:r w:rsidRPr="00255CBA">
        <w:tab/>
      </w:r>
      <w:r w:rsidRPr="00255CBA">
        <w:rPr>
          <w:lang w:val="ru-RU"/>
        </w:rPr>
        <w:t>3</w:t>
      </w:r>
      <w:r w:rsidRPr="00255CBA">
        <w:t>.</w:t>
      </w:r>
      <w:r w:rsidRPr="00255CBA">
        <w:rPr>
          <w:lang w:val="ru-RU"/>
        </w:rPr>
        <w:t xml:space="preserve"> </w:t>
      </w:r>
      <w:r w:rsidRPr="00255CBA">
        <w:t xml:space="preserve">Контроль за виконанням даного рішення покласти на керуючого справами </w:t>
      </w:r>
      <w:proofErr w:type="spellStart"/>
      <w:r w:rsidRPr="00255CBA">
        <w:t>Г.В.Сурай</w:t>
      </w:r>
      <w:proofErr w:type="spellEnd"/>
      <w:r w:rsidRPr="00255CBA">
        <w:t>.</w:t>
      </w:r>
    </w:p>
    <w:p w:rsidR="00FF0EE5" w:rsidRPr="00255CBA" w:rsidRDefault="00FF0EE5" w:rsidP="00FF0EE5">
      <w:pPr>
        <w:ind w:firstLine="708"/>
        <w:rPr>
          <w:sz w:val="16"/>
          <w:szCs w:val="16"/>
        </w:rPr>
      </w:pPr>
    </w:p>
    <w:p w:rsidR="00FF0EE5" w:rsidRPr="00255CBA" w:rsidRDefault="00FF0EE5" w:rsidP="00FF0EE5">
      <w:pPr>
        <w:rPr>
          <w:b/>
          <w:lang w:val="ru-RU"/>
        </w:rPr>
      </w:pPr>
    </w:p>
    <w:p w:rsidR="00FF0EE5" w:rsidRPr="00255CBA" w:rsidRDefault="00FF0EE5" w:rsidP="00FF0EE5">
      <w:pPr>
        <w:rPr>
          <w:b/>
        </w:rPr>
      </w:pPr>
      <w:r w:rsidRPr="00255CBA">
        <w:rPr>
          <w:b/>
        </w:rPr>
        <w:t>Міський голова</w:t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proofErr w:type="spellStart"/>
      <w:r w:rsidRPr="00255CBA">
        <w:rPr>
          <w:b/>
        </w:rPr>
        <w:t>А.П.Федорук</w:t>
      </w:r>
      <w:proofErr w:type="spellEnd"/>
    </w:p>
    <w:p w:rsidR="00FF0EE5" w:rsidRPr="00255CBA" w:rsidRDefault="00FF0EE5" w:rsidP="00FF0EE5">
      <w:pPr>
        <w:ind w:firstLine="708"/>
        <w:rPr>
          <w:b/>
          <w:sz w:val="22"/>
          <w:szCs w:val="22"/>
          <w:lang w:val="ru-RU"/>
        </w:rPr>
      </w:pPr>
    </w:p>
    <w:p w:rsidR="00FF0EE5" w:rsidRPr="00255CBA" w:rsidRDefault="00FF0EE5" w:rsidP="00FF0EE5">
      <w:pPr>
        <w:rPr>
          <w:b/>
        </w:rPr>
      </w:pPr>
      <w:r w:rsidRPr="00255CBA">
        <w:rPr>
          <w:b/>
        </w:rPr>
        <w:lastRenderedPageBreak/>
        <w:t>Керуючий справами</w:t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r w:rsidRPr="00255CBA">
        <w:rPr>
          <w:b/>
        </w:rPr>
        <w:tab/>
      </w:r>
      <w:proofErr w:type="spellStart"/>
      <w:r w:rsidRPr="00255CBA">
        <w:rPr>
          <w:b/>
        </w:rPr>
        <w:t>Г.В.Сурай</w:t>
      </w:r>
      <w:proofErr w:type="spellEnd"/>
    </w:p>
    <w:p w:rsidR="00FF0EE5" w:rsidRPr="00255CBA" w:rsidRDefault="00FF0EE5" w:rsidP="00FF0EE5">
      <w:pPr>
        <w:rPr>
          <w:b/>
        </w:rPr>
      </w:pPr>
      <w:r w:rsidRPr="00255CBA">
        <w:rPr>
          <w:b/>
        </w:rPr>
        <w:t>Погоджено:</w:t>
      </w:r>
    </w:p>
    <w:p w:rsidR="00FF0EE5" w:rsidRPr="00255CBA" w:rsidRDefault="00FF0EE5" w:rsidP="00FF0EE5">
      <w:r w:rsidRPr="00255CBA">
        <w:t>Заступник міського голови</w:t>
      </w:r>
      <w:r w:rsidRPr="00255CBA">
        <w:tab/>
      </w:r>
      <w:r w:rsidRPr="00255CBA">
        <w:tab/>
      </w:r>
      <w:r w:rsidRPr="00255CBA">
        <w:tab/>
      </w:r>
      <w:r w:rsidRPr="00255CBA">
        <w:tab/>
      </w:r>
      <w:r w:rsidRPr="00255CBA">
        <w:tab/>
      </w:r>
      <w:r w:rsidRPr="00255CBA">
        <w:tab/>
      </w:r>
      <w:r w:rsidRPr="00255CBA">
        <w:tab/>
      </w:r>
      <w:proofErr w:type="spellStart"/>
      <w:r w:rsidRPr="00255CBA">
        <w:t>О.П.Смолькін</w:t>
      </w:r>
      <w:proofErr w:type="spellEnd"/>
    </w:p>
    <w:p w:rsidR="00FF0EE5" w:rsidRPr="00255CBA" w:rsidRDefault="00FF0EE5" w:rsidP="00FF0EE5">
      <w:r w:rsidRPr="00255CBA">
        <w:t>Завідувач юридичним відділом</w:t>
      </w:r>
      <w:r w:rsidRPr="00255CBA">
        <w:tab/>
      </w:r>
      <w:r w:rsidRPr="00255CBA">
        <w:tab/>
      </w:r>
      <w:r w:rsidRPr="00255CBA">
        <w:tab/>
      </w:r>
      <w:r w:rsidRPr="00255CBA">
        <w:tab/>
      </w:r>
      <w:r w:rsidRPr="00255CBA">
        <w:tab/>
      </w:r>
      <w:r w:rsidRPr="00255CBA">
        <w:tab/>
      </w:r>
      <w:proofErr w:type="spellStart"/>
      <w:r w:rsidRPr="00255CBA">
        <w:t>Т.О.Шаправський</w:t>
      </w:r>
      <w:proofErr w:type="spellEnd"/>
      <w:r w:rsidRPr="00255CBA">
        <w:t xml:space="preserve"> </w:t>
      </w:r>
    </w:p>
    <w:p w:rsidR="00FF0EE5" w:rsidRPr="00255CBA" w:rsidRDefault="00FF0EE5" w:rsidP="00FF0EE5">
      <w:pPr>
        <w:rPr>
          <w:b/>
        </w:rPr>
      </w:pPr>
      <w:r w:rsidRPr="00255CBA">
        <w:rPr>
          <w:b/>
        </w:rPr>
        <w:t>Подання:</w:t>
      </w:r>
    </w:p>
    <w:p w:rsidR="00FF0EE5" w:rsidRPr="00255CBA" w:rsidRDefault="00FF0EE5" w:rsidP="00FF0EE5">
      <w:pPr>
        <w:rPr>
          <w:b/>
        </w:rPr>
      </w:pPr>
      <w:r w:rsidRPr="00255CBA">
        <w:t xml:space="preserve">Завідувача відділу </w:t>
      </w:r>
    </w:p>
    <w:p w:rsidR="00FF0EE5" w:rsidRPr="00255CBA" w:rsidRDefault="00FF0EE5" w:rsidP="00FF0EE5">
      <w:pPr>
        <w:rPr>
          <w:b/>
          <w:sz w:val="28"/>
          <w:szCs w:val="28"/>
        </w:rPr>
      </w:pPr>
      <w:r w:rsidRPr="00255CBA">
        <w:t xml:space="preserve">житлово-комунального господарства </w:t>
      </w:r>
      <w:r w:rsidRPr="00255CBA">
        <w:tab/>
      </w:r>
      <w:r w:rsidRPr="00255CBA">
        <w:tab/>
      </w:r>
      <w:r w:rsidRPr="00255CBA">
        <w:tab/>
      </w:r>
      <w:r w:rsidRPr="00255CBA">
        <w:tab/>
      </w:r>
      <w:r w:rsidRPr="00255CBA">
        <w:tab/>
      </w:r>
      <w:proofErr w:type="spellStart"/>
      <w:r w:rsidRPr="00255CBA">
        <w:t>О.А.Докай</w:t>
      </w:r>
      <w:proofErr w:type="spellEnd"/>
      <w:r w:rsidRPr="00255CBA">
        <w:t xml:space="preserve"> </w:t>
      </w:r>
    </w:p>
    <w:p w:rsidR="00FF0EE5" w:rsidRDefault="00FF0EE5" w:rsidP="00FF0EE5">
      <w:pPr>
        <w:spacing w:after="200" w:line="276" w:lineRule="auto"/>
      </w:pPr>
      <w:bookmarkStart w:id="0" w:name="_GoBack"/>
      <w:bookmarkEnd w:id="0"/>
    </w:p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E"/>
    <w:rsid w:val="00510D4E"/>
    <w:rsid w:val="00B34B08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88E0-7599-4C8E-AA22-B39A701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2016-04-06T07:58:00Z</dcterms:created>
  <dcterms:modified xsi:type="dcterms:W3CDTF">2016-04-06T07:58:00Z</dcterms:modified>
</cp:coreProperties>
</file>