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601" w:rsidRPr="000B28F2" w:rsidRDefault="00002601" w:rsidP="00002601">
      <w:pPr>
        <w:tabs>
          <w:tab w:val="left" w:pos="0"/>
          <w:tab w:val="center" w:pos="4819"/>
          <w:tab w:val="left" w:pos="7725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B28F2">
        <w:rPr>
          <w:rFonts w:ascii="Times New Roman" w:hAnsi="Times New Roman"/>
          <w:i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i/>
          <w:sz w:val="28"/>
          <w:szCs w:val="28"/>
        </w:rPr>
        <w:t xml:space="preserve">               </w:t>
      </w:r>
      <w:r w:rsidRPr="000B28F2">
        <w:rPr>
          <w:rFonts w:ascii="Times New Roman" w:hAnsi="Times New Roman"/>
          <w:i/>
          <w:sz w:val="28"/>
          <w:szCs w:val="28"/>
        </w:rPr>
        <w:t xml:space="preserve">   </w:t>
      </w:r>
      <w:r w:rsidRPr="000B28F2">
        <w:rPr>
          <w:rFonts w:ascii="MS Sans Serif" w:eastAsia="Times New Roman" w:hAnsi="MS Sans Serif"/>
          <w:noProof/>
          <w:sz w:val="24"/>
          <w:szCs w:val="24"/>
          <w:lang w:eastAsia="uk-UA"/>
        </w:rPr>
        <w:drawing>
          <wp:inline distT="0" distB="0" distL="0" distR="0" wp14:anchorId="6D6A60DC" wp14:editId="2512D49B">
            <wp:extent cx="514350" cy="638175"/>
            <wp:effectExtent l="0" t="0" r="0" b="9525"/>
            <wp:docPr id="6" name="Рисунок 6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28F2">
        <w:rPr>
          <w:noProof/>
          <w:lang w:eastAsia="uk-UA"/>
        </w:rPr>
        <mc:AlternateContent>
          <mc:Choice Requires="wps">
            <w:drawing>
              <wp:anchor distT="0" distB="0" distL="0" distR="0" simplePos="0" relativeHeight="251662336" behindDoc="0" locked="0" layoutInCell="0" allowOverlap="1" wp14:anchorId="5E72FB60" wp14:editId="7C226D22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72415"/>
                <wp:effectExtent l="0" t="0" r="0" b="0"/>
                <wp:wrapNone/>
                <wp:docPr id="4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7241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:rsidR="00002601" w:rsidRDefault="00002601" w:rsidP="00002601">
                            <w:pPr>
                              <w:pStyle w:val="a7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оле 5" o:spid="_x0000_s1026" style="position:absolute;margin-left:-67.15pt;margin-top:-29.3pt;width:144.25pt;height:21.4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" o:allowincell="f" filled="f" stroked="f" strokeweight="0">
                <v:textbox style="mso-fit-shape-to-text:t">
                  <w:txbxContent>
                    <w:p w:rsidR="00002601" w:rsidRDefault="00002601" w:rsidP="00002601">
                      <w:pPr>
                        <w:pStyle w:val="a7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B28F2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C1BAB2" wp14:editId="5624168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" name="shapetype_ole_rId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type_ole_rId2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A9iATi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Pr="000B28F2">
        <w:rPr>
          <w:rFonts w:ascii="Times New Roman" w:hAnsi="Times New Roman"/>
          <w:i/>
          <w:sz w:val="28"/>
          <w:szCs w:val="28"/>
        </w:rPr>
        <w:t xml:space="preserve">                                        </w:t>
      </w:r>
    </w:p>
    <w:p w:rsidR="00002601" w:rsidRPr="000B28F2" w:rsidRDefault="00002601" w:rsidP="00002601">
      <w:pPr>
        <w:suppressAutoHyphens/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0B28F2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p w:rsidR="00002601" w:rsidRPr="000B28F2" w:rsidRDefault="00002601" w:rsidP="00002601">
      <w:pPr>
        <w:keepNext/>
        <w:suppressAutoHyphens/>
        <w:spacing w:after="0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</w:rPr>
      </w:pPr>
      <w:r w:rsidRPr="000B28F2">
        <w:rPr>
          <w:rFonts w:ascii="Times New Roman" w:hAnsi="Times New Roman"/>
          <w:b/>
          <w:spacing w:val="40"/>
          <w:sz w:val="28"/>
          <w:szCs w:val="28"/>
        </w:rPr>
        <w:t xml:space="preserve">ВИКОНАВЧИЙ КОМІТЕТ   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002601" w:rsidRPr="000B28F2" w:rsidTr="009671D0">
        <w:tc>
          <w:tcPr>
            <w:tcW w:w="9628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</w:tcPr>
          <w:p w:rsidR="00002601" w:rsidRPr="000B28F2" w:rsidRDefault="00002601" w:rsidP="009671D0">
            <w:pPr>
              <w:widowControl w:val="0"/>
              <w:suppressAutoHyphens/>
              <w:spacing w:after="0" w:line="240" w:lineRule="auto"/>
            </w:pPr>
          </w:p>
        </w:tc>
      </w:tr>
    </w:tbl>
    <w:p w:rsidR="00002601" w:rsidRPr="000B28F2" w:rsidRDefault="00002601" w:rsidP="00002601">
      <w:pPr>
        <w:suppressAutoHyphens/>
        <w:spacing w:after="0" w:line="240" w:lineRule="auto"/>
        <w:ind w:hanging="426"/>
        <w:jc w:val="right"/>
        <w:outlineLvl w:val="0"/>
        <w:rPr>
          <w:rFonts w:ascii="Times New Roman" w:hAnsi="Times New Roman"/>
          <w:sz w:val="20"/>
          <w:szCs w:val="24"/>
        </w:rPr>
      </w:pPr>
    </w:p>
    <w:p w:rsidR="00002601" w:rsidRPr="004243FD" w:rsidRDefault="00002601" w:rsidP="00002601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4243FD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:rsidR="00002601" w:rsidRPr="004243FD" w:rsidRDefault="00002601" w:rsidP="00002601">
      <w:pPr>
        <w:suppressAutoHyphens/>
        <w:spacing w:after="0"/>
        <w:rPr>
          <w:rFonts w:ascii="Times New Roman" w:hAnsi="Times New Roman"/>
          <w:spacing w:val="40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65"/>
        <w:gridCol w:w="3165"/>
        <w:gridCol w:w="3593"/>
      </w:tblGrid>
      <w:tr w:rsidR="00002601" w:rsidRPr="00002601" w:rsidTr="009671D0">
        <w:tc>
          <w:tcPr>
            <w:tcW w:w="3165" w:type="dxa"/>
            <w:hideMark/>
          </w:tcPr>
          <w:p w:rsidR="00002601" w:rsidRPr="00002601" w:rsidRDefault="00002601" w:rsidP="009671D0">
            <w:pPr>
              <w:widowControl w:val="0"/>
              <w:suppressAutoHyphens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0260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15.02.2022                                                                                                                                    </w:t>
            </w:r>
          </w:p>
        </w:tc>
        <w:tc>
          <w:tcPr>
            <w:tcW w:w="3165" w:type="dxa"/>
            <w:hideMark/>
          </w:tcPr>
          <w:p w:rsidR="00002601" w:rsidRPr="00002601" w:rsidRDefault="00002601" w:rsidP="009671D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60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 w:rsidRPr="0000260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</w:t>
            </w:r>
            <w:r w:rsidRPr="0000260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593" w:type="dxa"/>
            <w:hideMark/>
          </w:tcPr>
          <w:p w:rsidR="00002601" w:rsidRPr="00002601" w:rsidRDefault="00002601" w:rsidP="00967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00260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№ </w:t>
            </w:r>
            <w:r w:rsidR="00246B0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96</w:t>
            </w:r>
            <w:bookmarkStart w:id="0" w:name="_GoBack"/>
            <w:bookmarkEnd w:id="0"/>
          </w:p>
          <w:p w:rsidR="00002601" w:rsidRPr="00002601" w:rsidRDefault="00002601" w:rsidP="009671D0">
            <w:pPr>
              <w:widowControl w:val="0"/>
              <w:suppressAutoHyphens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02601" w:rsidRPr="00002601" w:rsidRDefault="00002601" w:rsidP="0000260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026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 фінансування видатків </w:t>
      </w:r>
      <w:r w:rsidRPr="000026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</w:p>
    <w:p w:rsidR="00002601" w:rsidRPr="00002601" w:rsidRDefault="00002601" w:rsidP="0000260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0026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проведення спортивних заходів</w:t>
      </w:r>
    </w:p>
    <w:p w:rsidR="00002601" w:rsidRPr="00002601" w:rsidRDefault="00002601" w:rsidP="0000260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026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 олімпійських видів спорту</w:t>
      </w:r>
    </w:p>
    <w:p w:rsidR="00002601" w:rsidRPr="00002601" w:rsidRDefault="00002601" w:rsidP="000026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2601" w:rsidRPr="00002601" w:rsidRDefault="00002601" w:rsidP="000026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2601" w:rsidRPr="00002601" w:rsidRDefault="00002601" w:rsidP="00002601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002601">
        <w:rPr>
          <w:rFonts w:ascii="Times New Roman" w:eastAsia="Times New Roman" w:hAnsi="Times New Roman"/>
          <w:sz w:val="28"/>
          <w:szCs w:val="28"/>
          <w:lang w:eastAsia="ru-RU"/>
        </w:rPr>
        <w:t xml:space="preserve">Заслухавши інформацію </w:t>
      </w:r>
      <w:r w:rsidRPr="000026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начальника відділу молоді та спорту </w:t>
      </w:r>
      <w:proofErr w:type="spellStart"/>
      <w:r w:rsidRPr="000026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Додатко</w:t>
      </w:r>
      <w:proofErr w:type="spellEnd"/>
      <w:r w:rsidRPr="000026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Н.А., </w:t>
      </w:r>
      <w:r w:rsidRPr="00002601">
        <w:rPr>
          <w:rFonts w:ascii="Times New Roman" w:eastAsia="Times New Roman" w:hAnsi="Times New Roman"/>
          <w:sz w:val="28"/>
          <w:szCs w:val="28"/>
          <w:lang w:eastAsia="ru-RU"/>
        </w:rPr>
        <w:t xml:space="preserve">про доцільність проведення спортивних заходів, </w:t>
      </w:r>
      <w:r w:rsidRPr="000026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метою виконання</w:t>
      </w:r>
      <w:r w:rsidRPr="000026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02601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Місцевої програми</w:t>
      </w:r>
      <w:r w:rsidRPr="00002601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002601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розвитку фізичної культури і спорту у</w:t>
      </w:r>
      <w:r w:rsidRPr="00002601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02601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Бучанській</w:t>
      </w:r>
      <w:proofErr w:type="spellEnd"/>
      <w:r w:rsidRPr="00002601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міській територіальній громаді на 2021-2023 роки</w:t>
      </w:r>
      <w:r w:rsidRPr="00002601">
        <w:rPr>
          <w:rFonts w:ascii="Times New Roman" w:eastAsia="Times New Roman" w:hAnsi="Times New Roman"/>
          <w:sz w:val="28"/>
          <w:szCs w:val="28"/>
          <w:lang w:eastAsia="ru-RU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:rsidR="00002601" w:rsidRPr="00002601" w:rsidRDefault="00002601" w:rsidP="00002601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2601" w:rsidRPr="00002601" w:rsidRDefault="00002601" w:rsidP="00002601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2601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ВИРІШИВ:</w:t>
      </w:r>
    </w:p>
    <w:p w:rsidR="00002601" w:rsidRPr="00246B02" w:rsidRDefault="00002601" w:rsidP="00246B02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6B02">
        <w:rPr>
          <w:rFonts w:ascii="Times New Roman" w:eastAsia="Times New Roman" w:hAnsi="Times New Roman"/>
          <w:sz w:val="28"/>
          <w:szCs w:val="28"/>
          <w:lang w:eastAsia="ru-RU"/>
        </w:rPr>
        <w:t xml:space="preserve">Інформацію щодо доцільності проведення </w:t>
      </w:r>
      <w:r w:rsidRPr="00246B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спортивних заходів </w:t>
      </w:r>
      <w:r w:rsidRPr="00246B02">
        <w:rPr>
          <w:rFonts w:ascii="Times New Roman" w:eastAsia="Times New Roman" w:hAnsi="Times New Roman"/>
          <w:sz w:val="28"/>
          <w:szCs w:val="28"/>
          <w:lang w:eastAsia="ru-RU"/>
        </w:rPr>
        <w:t xml:space="preserve">взяти до  </w:t>
      </w:r>
    </w:p>
    <w:p w:rsidR="00002601" w:rsidRPr="00002601" w:rsidRDefault="00002601" w:rsidP="00246B02">
      <w:pPr>
        <w:pStyle w:val="a3"/>
        <w:spacing w:after="0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601">
        <w:rPr>
          <w:rFonts w:ascii="Times New Roman" w:eastAsia="Times New Roman" w:hAnsi="Times New Roman"/>
          <w:sz w:val="28"/>
          <w:szCs w:val="28"/>
          <w:lang w:eastAsia="ru-RU"/>
        </w:rPr>
        <w:t>відома.</w:t>
      </w:r>
    </w:p>
    <w:p w:rsidR="00002601" w:rsidRPr="00002601" w:rsidRDefault="00246B02" w:rsidP="00246B02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02601" w:rsidRPr="00002601">
        <w:rPr>
          <w:rFonts w:ascii="Times New Roman" w:eastAsia="Times New Roman" w:hAnsi="Times New Roman"/>
          <w:bCs/>
          <w:sz w:val="28"/>
          <w:szCs w:val="28"/>
          <w:lang w:eastAsia="ru-RU"/>
        </w:rPr>
        <w:t>2.</w:t>
      </w:r>
      <w:r w:rsidR="0000260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02601" w:rsidRPr="0000260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Затвердити кошторис витрат на проведення спортивних заходів (додаток).</w:t>
      </w:r>
    </w:p>
    <w:p w:rsidR="00002601" w:rsidRPr="00002601" w:rsidRDefault="00246B02" w:rsidP="00246B02">
      <w:pPr>
        <w:spacing w:after="0"/>
        <w:ind w:left="426" w:hanging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3. </w:t>
      </w:r>
      <w:r w:rsidR="00002601" w:rsidRPr="00002601">
        <w:rPr>
          <w:rFonts w:ascii="Times New Roman" w:eastAsia="Times New Roman" w:hAnsi="Times New Roman"/>
          <w:sz w:val="28"/>
          <w:szCs w:val="28"/>
          <w:lang w:eastAsia="ru-RU"/>
        </w:rPr>
        <w:t xml:space="preserve">Видатки провести по відділу молоді та спорту по КПКВК 1115011 </w:t>
      </w:r>
      <w:r w:rsidR="0000260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02601" w:rsidRPr="00002601">
        <w:rPr>
          <w:rFonts w:ascii="Times New Roman" w:eastAsia="Times New Roman" w:hAnsi="Times New Roman"/>
          <w:sz w:val="28"/>
          <w:szCs w:val="28"/>
          <w:lang w:eastAsia="ru-RU"/>
        </w:rPr>
        <w:t>«Проведення навчально-тренувальних зборів і змагань з олімпійських видів спорту» по КЕКВ 2282 «Окремі 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ходи по реалізації державних </w:t>
      </w:r>
      <w:r w:rsidR="00002601" w:rsidRPr="00002601">
        <w:rPr>
          <w:rFonts w:ascii="Times New Roman" w:eastAsia="Times New Roman" w:hAnsi="Times New Roman"/>
          <w:sz w:val="28"/>
          <w:szCs w:val="28"/>
          <w:lang w:eastAsia="ru-RU"/>
        </w:rPr>
        <w:t>(регіональних) програм не віднесені до заходів розвитку».</w:t>
      </w:r>
    </w:p>
    <w:p w:rsidR="00002601" w:rsidRDefault="00002601" w:rsidP="00246B02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601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="00246B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02601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міського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02601" w:rsidRPr="00002601" w:rsidRDefault="00246B02" w:rsidP="00246B02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002601" w:rsidRPr="00002601"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голови, </w:t>
      </w:r>
      <w:proofErr w:type="spellStart"/>
      <w:r w:rsidR="00002601" w:rsidRPr="00002601">
        <w:rPr>
          <w:rFonts w:ascii="Times New Roman" w:eastAsia="Times New Roman" w:hAnsi="Times New Roman"/>
          <w:sz w:val="28"/>
          <w:szCs w:val="28"/>
          <w:lang w:eastAsia="ru-RU"/>
        </w:rPr>
        <w:t>Шепетька</w:t>
      </w:r>
      <w:proofErr w:type="spellEnd"/>
      <w:r w:rsidR="00002601" w:rsidRPr="00002601">
        <w:rPr>
          <w:rFonts w:ascii="Times New Roman" w:eastAsia="Times New Roman" w:hAnsi="Times New Roman"/>
          <w:sz w:val="28"/>
          <w:szCs w:val="28"/>
          <w:lang w:eastAsia="ru-RU"/>
        </w:rPr>
        <w:t xml:space="preserve"> С.А.</w:t>
      </w:r>
    </w:p>
    <w:p w:rsidR="00002601" w:rsidRDefault="00002601" w:rsidP="000026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6197" w:rsidRDefault="00F16197" w:rsidP="000026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2601" w:rsidRPr="00341B28" w:rsidRDefault="00002601" w:rsidP="000026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2601" w:rsidRDefault="00002601" w:rsidP="00002601">
      <w:pPr>
        <w:tabs>
          <w:tab w:val="left" w:pos="6400"/>
        </w:tabs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243FD">
        <w:rPr>
          <w:rFonts w:ascii="Times New Roman" w:eastAsia="Times New Roman" w:hAnsi="Times New Roman"/>
          <w:b/>
          <w:sz w:val="28"/>
          <w:szCs w:val="28"/>
        </w:rPr>
        <w:t xml:space="preserve">Міський голова </w:t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 w:rsidRPr="004243FD">
        <w:rPr>
          <w:rFonts w:ascii="Times New Roman" w:eastAsia="Times New Roman" w:hAnsi="Times New Roman"/>
          <w:b/>
          <w:sz w:val="28"/>
          <w:szCs w:val="28"/>
        </w:rPr>
        <w:t>Анатолій ФЕДОРУК</w:t>
      </w:r>
    </w:p>
    <w:p w:rsidR="00F16197" w:rsidRDefault="00F16197" w:rsidP="00002601">
      <w:pPr>
        <w:tabs>
          <w:tab w:val="left" w:pos="6400"/>
        </w:tabs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F16197" w:rsidRDefault="00F16197" w:rsidP="00002601">
      <w:pPr>
        <w:tabs>
          <w:tab w:val="left" w:pos="6400"/>
        </w:tabs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002601" w:rsidRDefault="00002601" w:rsidP="00002601"/>
    <w:p w:rsidR="005C2DED" w:rsidRDefault="005C2DED"/>
    <w:sectPr w:rsidR="005C2D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D2174"/>
    <w:multiLevelType w:val="hybridMultilevel"/>
    <w:tmpl w:val="214CA9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0D0411"/>
    <w:multiLevelType w:val="hybridMultilevel"/>
    <w:tmpl w:val="0290CBEC"/>
    <w:lvl w:ilvl="0" w:tplc="9AC4D78E">
      <w:start w:val="21"/>
      <w:numFmt w:val="bullet"/>
      <w:lvlText w:val="-"/>
      <w:lvlJc w:val="left"/>
      <w:pPr>
        <w:ind w:left="5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2">
    <w:nsid w:val="76415F38"/>
    <w:multiLevelType w:val="hybridMultilevel"/>
    <w:tmpl w:val="70EA49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A59"/>
    <w:rsid w:val="00002601"/>
    <w:rsid w:val="000552E0"/>
    <w:rsid w:val="00082A59"/>
    <w:rsid w:val="00246B02"/>
    <w:rsid w:val="00575936"/>
    <w:rsid w:val="005C2DED"/>
    <w:rsid w:val="00804A10"/>
    <w:rsid w:val="009269C5"/>
    <w:rsid w:val="009E5336"/>
    <w:rsid w:val="00AA4071"/>
    <w:rsid w:val="00F1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6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601"/>
    <w:pPr>
      <w:ind w:left="720"/>
      <w:contextualSpacing/>
    </w:pPr>
  </w:style>
  <w:style w:type="table" w:styleId="a4">
    <w:name w:val="Table Grid"/>
    <w:basedOn w:val="a1"/>
    <w:uiPriority w:val="99"/>
    <w:rsid w:val="000026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02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2601"/>
    <w:rPr>
      <w:rFonts w:ascii="Tahoma" w:eastAsia="Calibri" w:hAnsi="Tahoma" w:cs="Tahoma"/>
      <w:sz w:val="16"/>
      <w:szCs w:val="16"/>
    </w:rPr>
  </w:style>
  <w:style w:type="paragraph" w:customStyle="1" w:styleId="a7">
    <w:name w:val="Вміст рамки"/>
    <w:basedOn w:val="a"/>
    <w:qFormat/>
    <w:rsid w:val="00002601"/>
    <w:pPr>
      <w:suppressAutoHyphen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6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601"/>
    <w:pPr>
      <w:ind w:left="720"/>
      <w:contextualSpacing/>
    </w:pPr>
  </w:style>
  <w:style w:type="table" w:styleId="a4">
    <w:name w:val="Table Grid"/>
    <w:basedOn w:val="a1"/>
    <w:uiPriority w:val="99"/>
    <w:rsid w:val="000026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02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2601"/>
    <w:rPr>
      <w:rFonts w:ascii="Tahoma" w:eastAsia="Calibri" w:hAnsi="Tahoma" w:cs="Tahoma"/>
      <w:sz w:val="16"/>
      <w:szCs w:val="16"/>
    </w:rPr>
  </w:style>
  <w:style w:type="paragraph" w:customStyle="1" w:styleId="a7">
    <w:name w:val="Вміст рамки"/>
    <w:basedOn w:val="a"/>
    <w:qFormat/>
    <w:rsid w:val="00002601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2022-02-16T07:21:00Z</cp:lastPrinted>
  <dcterms:created xsi:type="dcterms:W3CDTF">2022-02-10T06:41:00Z</dcterms:created>
  <dcterms:modified xsi:type="dcterms:W3CDTF">2022-02-16T13:53:00Z</dcterms:modified>
</cp:coreProperties>
</file>