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9A9" w:rsidRPr="002341F7" w:rsidRDefault="008D59A9" w:rsidP="008D59A9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7" o:title=""/>
          </v:shape>
          <o:OLEObject Type="Embed" ProgID="PBrush" ShapeID="_x0000_i1025" DrawAspect="Content" ObjectID="_1727869505" r:id="rId8"/>
        </w:object>
      </w:r>
      <w:r>
        <w:rPr>
          <w:sz w:val="28"/>
          <w:szCs w:val="28"/>
        </w:rPr>
        <w:t xml:space="preserve">   </w:t>
      </w:r>
      <w:r w:rsidR="00C970F9">
        <w:rPr>
          <w:sz w:val="28"/>
          <w:szCs w:val="28"/>
        </w:rPr>
        <w:t xml:space="preserve">                               </w:t>
      </w:r>
      <w:bookmarkStart w:id="0" w:name="_GoBack"/>
      <w:bookmarkEnd w:id="0"/>
    </w:p>
    <w:p w:rsidR="008D59A9" w:rsidRPr="003479D4" w:rsidRDefault="008D59A9" w:rsidP="008D59A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D59A9" w:rsidRPr="003479D4" w:rsidTr="00456E67">
        <w:tc>
          <w:tcPr>
            <w:tcW w:w="9628" w:type="dxa"/>
          </w:tcPr>
          <w:p w:rsidR="008D59A9" w:rsidRDefault="008D59A9" w:rsidP="00456E67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8D59A9" w:rsidRPr="003479D4" w:rsidRDefault="008D59A9" w:rsidP="00456E67"/>
        </w:tc>
      </w:tr>
    </w:tbl>
    <w:p w:rsidR="008D59A9" w:rsidRPr="00C751E8" w:rsidRDefault="008D59A9" w:rsidP="008D59A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8D59A9" w:rsidRPr="00C751E8" w:rsidRDefault="008D59A9" w:rsidP="008D59A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8D59A9" w:rsidRPr="00F7201D" w:rsidRDefault="008D59A9" w:rsidP="008D59A9">
      <w:pPr>
        <w:rPr>
          <w:lang w:val="ru-RU"/>
        </w:rPr>
      </w:pPr>
      <w:r w:rsidRPr="002B3B02">
        <w:t>«</w:t>
      </w:r>
      <w:r w:rsidRPr="002B3B02">
        <w:rPr>
          <w:lang w:val="ru-RU"/>
        </w:rPr>
        <w:t xml:space="preserve"> </w:t>
      </w:r>
      <w:r w:rsidR="00AE4432" w:rsidRPr="002B3B02">
        <w:rPr>
          <w:lang w:val="ru-RU"/>
        </w:rPr>
        <w:t>2</w:t>
      </w:r>
      <w:r w:rsidR="002B3B02" w:rsidRPr="002B3B02">
        <w:rPr>
          <w:lang w:val="ru-RU"/>
        </w:rPr>
        <w:t>1</w:t>
      </w:r>
      <w:r w:rsidR="00AE4432" w:rsidRPr="002B3B02">
        <w:rPr>
          <w:lang w:val="ru-RU"/>
        </w:rPr>
        <w:t xml:space="preserve"> </w:t>
      </w:r>
      <w:r w:rsidRPr="002B3B02">
        <w:t>»</w:t>
      </w:r>
      <w:r w:rsidR="00AE4432">
        <w:t xml:space="preserve"> </w:t>
      </w:r>
      <w:r w:rsidR="002B3B02">
        <w:t>вересня</w:t>
      </w:r>
      <w:r w:rsidRPr="00F7201D">
        <w:t xml:space="preserve"> 2022 року</w:t>
      </w:r>
      <w:r w:rsidRPr="00F7201D">
        <w:tab/>
      </w:r>
      <w:r w:rsidRPr="00F7201D">
        <w:tab/>
      </w:r>
      <w:r w:rsidRPr="00F7201D">
        <w:tab/>
      </w:r>
      <w:r w:rsidRPr="00F7201D">
        <w:tab/>
      </w:r>
      <w:r w:rsidRPr="00F7201D">
        <w:tab/>
      </w:r>
      <w:r w:rsidRPr="00F7201D">
        <w:tab/>
      </w:r>
      <w:r w:rsidRPr="00F7201D">
        <w:tab/>
      </w:r>
      <w:r w:rsidRPr="00F7201D">
        <w:tab/>
        <w:t xml:space="preserve">№ </w:t>
      </w:r>
      <w:r w:rsidR="003563D3">
        <w:t>439</w:t>
      </w:r>
    </w:p>
    <w:p w:rsidR="008D59A9" w:rsidRPr="00F7201D" w:rsidRDefault="008D59A9" w:rsidP="008D59A9">
      <w:pPr>
        <w:pStyle w:val="a9"/>
        <w:jc w:val="left"/>
        <w:rPr>
          <w:b/>
          <w:bCs/>
          <w:sz w:val="24"/>
          <w:szCs w:val="24"/>
        </w:rPr>
      </w:pPr>
    </w:p>
    <w:p w:rsidR="00DA2AE1" w:rsidRPr="0052468D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:rsidR="00A1489B" w:rsidRDefault="008C503A" w:rsidP="00A1489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 </w:t>
      </w:r>
      <w:r w:rsidR="00D13240">
        <w:rPr>
          <w:b/>
          <w:bCs/>
          <w:sz w:val="22"/>
          <w:szCs w:val="22"/>
        </w:rPr>
        <w:t>надання фінансової</w:t>
      </w:r>
      <w:r w:rsidR="00A1489B">
        <w:rPr>
          <w:b/>
          <w:bCs/>
          <w:sz w:val="22"/>
          <w:szCs w:val="22"/>
        </w:rPr>
        <w:t xml:space="preserve"> </w:t>
      </w:r>
    </w:p>
    <w:p w:rsidR="00D13240" w:rsidRDefault="00D13240" w:rsidP="00A1489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звітності  щодо </w:t>
      </w:r>
      <w:r w:rsidR="00A1489B">
        <w:rPr>
          <w:b/>
          <w:bCs/>
          <w:sz w:val="22"/>
          <w:szCs w:val="22"/>
        </w:rPr>
        <w:t xml:space="preserve">заборгованості </w:t>
      </w:r>
    </w:p>
    <w:p w:rsidR="00DA2AE1" w:rsidRPr="00BF087F" w:rsidRDefault="00841E28" w:rsidP="00A1489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суб’єктів го</w:t>
      </w:r>
      <w:r w:rsidR="003563D3">
        <w:rPr>
          <w:b/>
          <w:bCs/>
          <w:sz w:val="22"/>
          <w:szCs w:val="22"/>
        </w:rPr>
        <w:t>с</w:t>
      </w:r>
      <w:r>
        <w:rPr>
          <w:b/>
          <w:bCs/>
          <w:sz w:val="22"/>
          <w:szCs w:val="22"/>
        </w:rPr>
        <w:t>подарювання</w:t>
      </w:r>
    </w:p>
    <w:p w:rsidR="00DA2AE1" w:rsidRDefault="00DA2AE1" w:rsidP="002F6D57">
      <w:pPr>
        <w:rPr>
          <w:b/>
          <w:bCs/>
          <w:sz w:val="22"/>
          <w:szCs w:val="22"/>
        </w:rPr>
      </w:pPr>
    </w:p>
    <w:p w:rsidR="00456E67" w:rsidRPr="00BF087F" w:rsidRDefault="00456E67" w:rsidP="002F6D57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DA2AE1" w:rsidRPr="00472DAE" w:rsidRDefault="00D13240" w:rsidP="00BF087F">
      <w:pPr>
        <w:ind w:firstLine="567"/>
        <w:jc w:val="both"/>
      </w:pPr>
      <w:r>
        <w:t xml:space="preserve">Розглянувши </w:t>
      </w:r>
      <w:r w:rsidR="00077982">
        <w:t>протокол</w:t>
      </w:r>
      <w:r w:rsidR="00EB54B8">
        <w:t xml:space="preserve"> №2 від 09.09.2022</w:t>
      </w:r>
      <w:r w:rsidR="00841E28">
        <w:t xml:space="preserve"> </w:t>
      </w:r>
      <w:r w:rsidR="00EB54B8">
        <w:t xml:space="preserve">року </w:t>
      </w:r>
      <w:r w:rsidR="00077982">
        <w:t xml:space="preserve"> </w:t>
      </w:r>
      <w:r w:rsidR="00456E67">
        <w:t>міського оперативного штабу для організації підготовки господарського комплексу та соціальної сфери до роботи в опалювальний сезон та контролю за проходженням опалю</w:t>
      </w:r>
      <w:r>
        <w:t>вального сезону 2022/2023 років,</w:t>
      </w:r>
      <w:r w:rsidR="00456E67">
        <w:t xml:space="preserve"> </w:t>
      </w:r>
      <w:r>
        <w:t>в</w:t>
      </w:r>
      <w:r w:rsidR="00472DAE" w:rsidRPr="00472DAE">
        <w:t>ідповідно до з</w:t>
      </w:r>
      <w:r w:rsidR="00DA2AE1" w:rsidRPr="00472DAE">
        <w:t xml:space="preserve">аконів України </w:t>
      </w:r>
      <w:r w:rsidR="008C503A" w:rsidRPr="00472DAE">
        <w:t xml:space="preserve">«Про правовий режим воєнного стану», </w:t>
      </w:r>
      <w:r w:rsidR="00DA2AE1" w:rsidRPr="00472DAE">
        <w:t>«Про місцеве самоврядування в Україні», «Про житлово-комунальні послуги», «Про теплопостачання»,</w:t>
      </w:r>
      <w:r w:rsidR="00B1590B" w:rsidRPr="00472DAE">
        <w:t xml:space="preserve"> Правил надання послуг з </w:t>
      </w:r>
      <w:r w:rsidR="00077982">
        <w:t>постачання теплової енергії і типових договорів про надання послуги з постачання теплової енергії</w:t>
      </w:r>
      <w:r w:rsidR="008C503A" w:rsidRPr="00472DAE">
        <w:t>, затверджених постановою Кабінету Міністрів Укра</w:t>
      </w:r>
      <w:r w:rsidR="00077982">
        <w:t>їни від 21 серпня 2019 року № 830</w:t>
      </w:r>
      <w:r w:rsidR="008C503A" w:rsidRPr="00472DAE">
        <w:t>, Правил підготовки теплових господарств до опалювального періоду, затверджених спільних наказом Міністерства палива та енергетики України</w:t>
      </w:r>
      <w:r w:rsidR="00472DAE" w:rsidRPr="00472DAE">
        <w:t xml:space="preserve"> від 10.12.2008   № 620/378</w:t>
      </w:r>
      <w:r w:rsidR="00DA2AE1" w:rsidRPr="00472DAE">
        <w:t>, з метою  забезпечення стабільної роботи підприємств житлово</w:t>
      </w:r>
      <w:r w:rsidR="0063150A" w:rsidRPr="00472DAE">
        <w:t>–</w:t>
      </w:r>
      <w:r w:rsidR="00DA2AE1" w:rsidRPr="00472DAE">
        <w:t>комунального господарства</w:t>
      </w:r>
      <w:r w:rsidR="008C503A" w:rsidRPr="00472DAE">
        <w:t xml:space="preserve"> </w:t>
      </w:r>
      <w:r w:rsidR="00DA2AE1" w:rsidRPr="00472DAE">
        <w:t xml:space="preserve">та об’єктів соціальної сфери </w:t>
      </w:r>
      <w:r w:rsidR="00E946FC" w:rsidRPr="00472DAE">
        <w:rPr>
          <w:bCs/>
        </w:rPr>
        <w:t>Бучанської</w:t>
      </w:r>
      <w:r w:rsidR="00472DAE">
        <w:rPr>
          <w:bCs/>
        </w:rPr>
        <w:t xml:space="preserve"> міської</w:t>
      </w:r>
      <w:r w:rsidR="007A7D41" w:rsidRPr="00472DAE">
        <w:rPr>
          <w:bCs/>
        </w:rPr>
        <w:t xml:space="preserve"> </w:t>
      </w:r>
      <w:r w:rsidR="008C503A" w:rsidRPr="00472DAE">
        <w:rPr>
          <w:bCs/>
        </w:rPr>
        <w:t xml:space="preserve">територіальної громади </w:t>
      </w:r>
      <w:r w:rsidR="00DA2AE1" w:rsidRPr="00472DAE">
        <w:t>в умовах осінньо-зимового періоду 20</w:t>
      </w:r>
      <w:r w:rsidR="00E946FC" w:rsidRPr="00472DAE">
        <w:t>2</w:t>
      </w:r>
      <w:r w:rsidR="008C503A" w:rsidRPr="00472DAE">
        <w:t>2</w:t>
      </w:r>
      <w:r w:rsidR="00DA2AE1" w:rsidRPr="00472DAE">
        <w:t>/20</w:t>
      </w:r>
      <w:r w:rsidR="00AF0115" w:rsidRPr="00472DAE">
        <w:t>2</w:t>
      </w:r>
      <w:r w:rsidR="008C503A" w:rsidRPr="00472DAE">
        <w:t>3</w:t>
      </w:r>
      <w:r w:rsidR="00DA2AE1" w:rsidRPr="00472DAE">
        <w:t xml:space="preserve"> років виконавчий комітет Бучанської міської ради</w:t>
      </w:r>
    </w:p>
    <w:p w:rsidR="00DA2AE1" w:rsidRPr="006A0B63" w:rsidRDefault="00DA2AE1" w:rsidP="002F6D57">
      <w:pPr>
        <w:pStyle w:val="2"/>
        <w:jc w:val="both"/>
        <w:rPr>
          <w:sz w:val="10"/>
          <w:szCs w:val="10"/>
        </w:rPr>
      </w:pPr>
    </w:p>
    <w:p w:rsidR="00DA2AE1" w:rsidRDefault="00DA2AE1" w:rsidP="002F6D57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DA2AE1" w:rsidRPr="006A0B63" w:rsidRDefault="00DA2AE1" w:rsidP="002F6D57">
      <w:pPr>
        <w:ind w:firstLine="708"/>
        <w:jc w:val="both"/>
        <w:rPr>
          <w:sz w:val="10"/>
          <w:szCs w:val="10"/>
        </w:rPr>
      </w:pPr>
    </w:p>
    <w:p w:rsidR="00841E28" w:rsidRDefault="008C503A" w:rsidP="00456E67">
      <w:pPr>
        <w:tabs>
          <w:tab w:val="left" w:pos="851"/>
        </w:tabs>
        <w:ind w:firstLine="567"/>
        <w:jc w:val="both"/>
      </w:pPr>
      <w:r>
        <w:t>1</w:t>
      </w:r>
      <w:r w:rsidR="00DA2AE1">
        <w:t xml:space="preserve">. </w:t>
      </w:r>
      <w:r w:rsidR="00B22EDB">
        <w:t>Рекомендувати</w:t>
      </w:r>
      <w:r w:rsidR="00D13240">
        <w:t xml:space="preserve"> суб’єктам господарювання, що надають послуги з </w:t>
      </w:r>
      <w:r w:rsidR="00B22EDB">
        <w:t>постачання теплової енергії</w:t>
      </w:r>
      <w:r w:rsidR="00D13240">
        <w:t xml:space="preserve"> на території населених пунктів Бучанської міської територіальної громади, </w:t>
      </w:r>
      <w:r w:rsidR="00077982">
        <w:t xml:space="preserve">надавати </w:t>
      </w:r>
      <w:r w:rsidR="00D13240">
        <w:t>щомісячно, фінансову звітність з заборгованості</w:t>
      </w:r>
      <w:r w:rsidR="00B22EDB">
        <w:t xml:space="preserve">: </w:t>
      </w:r>
    </w:p>
    <w:p w:rsidR="00841E28" w:rsidRDefault="00B22EDB" w:rsidP="00456E67">
      <w:pPr>
        <w:tabs>
          <w:tab w:val="left" w:pos="851"/>
        </w:tabs>
        <w:ind w:firstLine="567"/>
        <w:jc w:val="both"/>
      </w:pPr>
      <w:r>
        <w:t>1)</w:t>
      </w:r>
      <w:r w:rsidR="006B354F">
        <w:t xml:space="preserve"> </w:t>
      </w:r>
      <w:r w:rsidR="00077982">
        <w:t>теплопостачальних організацій</w:t>
      </w:r>
      <w:r w:rsidR="00D13240">
        <w:t xml:space="preserve"> за спожитий </w:t>
      </w:r>
      <w:r>
        <w:t xml:space="preserve">природній </w:t>
      </w:r>
      <w:r w:rsidR="00D13240">
        <w:t xml:space="preserve">газ </w:t>
      </w:r>
      <w:r>
        <w:t xml:space="preserve">перед НАК «Нафтогазом України»; </w:t>
      </w:r>
    </w:p>
    <w:p w:rsidR="00841E28" w:rsidRDefault="00B22EDB" w:rsidP="00456E67">
      <w:pPr>
        <w:tabs>
          <w:tab w:val="left" w:pos="851"/>
        </w:tabs>
        <w:ind w:firstLine="567"/>
        <w:jc w:val="both"/>
      </w:pPr>
      <w:r>
        <w:t xml:space="preserve">2) населення за </w:t>
      </w:r>
      <w:r w:rsidR="006B354F">
        <w:t>спожиті послуги з теплової енергії</w:t>
      </w:r>
      <w:r>
        <w:t>,</w:t>
      </w:r>
      <w:r w:rsidR="001B4FCF">
        <w:t xml:space="preserve">  </w:t>
      </w:r>
    </w:p>
    <w:p w:rsidR="00DA2AE1" w:rsidRDefault="00077982" w:rsidP="00456E67">
      <w:pPr>
        <w:tabs>
          <w:tab w:val="left" w:pos="851"/>
        </w:tabs>
        <w:ind w:firstLine="567"/>
        <w:jc w:val="both"/>
      </w:pPr>
      <w:r>
        <w:t>до 15</w:t>
      </w:r>
      <w:r w:rsidR="00D13240">
        <w:t xml:space="preserve"> числа наступного місяця за звітний в відділ житлово</w:t>
      </w:r>
      <w:r w:rsidR="001B4FCF">
        <w:t xml:space="preserve">-комунальної інфраструктури </w:t>
      </w:r>
      <w:r w:rsidR="00D13240">
        <w:t>Бучанської міської ради.</w:t>
      </w:r>
    </w:p>
    <w:p w:rsidR="00DA2AE1" w:rsidRPr="00456E67" w:rsidRDefault="0028515A" w:rsidP="001043D9">
      <w:pPr>
        <w:tabs>
          <w:tab w:val="left" w:pos="993"/>
        </w:tabs>
        <w:ind w:firstLine="567"/>
        <w:jc w:val="both"/>
        <w:rPr>
          <w:b/>
          <w:bCs/>
        </w:rPr>
      </w:pPr>
      <w:r>
        <w:t>2</w:t>
      </w:r>
      <w:r w:rsidR="00DA2AE1">
        <w:t>. Контроль за виконанням даного рішення покласти на</w:t>
      </w:r>
      <w:r w:rsidR="00AF0115">
        <w:rPr>
          <w:lang w:val="ru-RU"/>
        </w:rPr>
        <w:t xml:space="preserve"> </w:t>
      </w:r>
      <w:r w:rsidR="00DA2AE1">
        <w:t xml:space="preserve">заступника міського голови </w:t>
      </w:r>
      <w:r w:rsidR="00456E67">
        <w:t xml:space="preserve">Чейчука </w:t>
      </w:r>
      <w:r w:rsidR="00E80E8D">
        <w:t xml:space="preserve"> </w:t>
      </w:r>
      <w:r w:rsidR="00456E67">
        <w:t>Д.</w:t>
      </w:r>
      <w:r w:rsidR="00E80E8D">
        <w:t xml:space="preserve"> </w:t>
      </w:r>
      <w:r w:rsidR="00456E67">
        <w:t>М.</w:t>
      </w:r>
    </w:p>
    <w:p w:rsidR="007D350C" w:rsidRDefault="007D350C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AF0115" w:rsidRDefault="00AF0115" w:rsidP="00C65706"/>
    <w:p w:rsidR="008D59A9" w:rsidRPr="0001160A" w:rsidRDefault="008D59A9" w:rsidP="008D59A9">
      <w:pPr>
        <w:tabs>
          <w:tab w:val="left" w:pos="993"/>
        </w:tabs>
        <w:ind w:firstLine="567"/>
        <w:jc w:val="both"/>
      </w:pPr>
    </w:p>
    <w:p w:rsidR="00BE3418" w:rsidRDefault="00BE3418" w:rsidP="00BE3418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BE3418" w:rsidRDefault="00BE3418" w:rsidP="00BE3418">
      <w:pPr>
        <w:rPr>
          <w:b/>
          <w:bCs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Заступник міського голови      ______________________                       </w:t>
      </w:r>
      <w:r w:rsidR="002B3B02">
        <w:rPr>
          <w:b/>
          <w:bCs/>
        </w:rPr>
        <w:t>Дмитро ЧЕЙЧУК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:rsidR="00BE3418" w:rsidRDefault="00BE3418" w:rsidP="00BE3418">
      <w:pPr>
        <w:jc w:val="both"/>
        <w:rPr>
          <w:b/>
          <w:bCs/>
        </w:rPr>
      </w:pP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>Керуючий справами                      ______________________                   Дмитро ГАПЧЕНКО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_________________2022</w:t>
      </w:r>
    </w:p>
    <w:p w:rsidR="00BE3418" w:rsidRDefault="00BE3418" w:rsidP="00BE3418">
      <w:pPr>
        <w:jc w:val="both"/>
        <w:rPr>
          <w:b/>
          <w:bCs/>
        </w:rPr>
      </w:pP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Начальник відділу 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Бухгалтерського обліку та </w:t>
      </w: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>фінансового забезпечення            ______________________                Світлана ЯКУБЕНКО</w:t>
      </w: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__________________2022</w:t>
      </w:r>
    </w:p>
    <w:p w:rsidR="00BE3418" w:rsidRDefault="00BE3418" w:rsidP="00BE3418">
      <w:pPr>
        <w:jc w:val="both"/>
        <w:rPr>
          <w:b/>
          <w:bCs/>
        </w:rPr>
      </w:pPr>
    </w:p>
    <w:p w:rsidR="00BE3418" w:rsidRDefault="00BE3418" w:rsidP="00BE3418">
      <w:pPr>
        <w:jc w:val="both"/>
        <w:rPr>
          <w:b/>
          <w:bCs/>
        </w:rPr>
      </w:pPr>
      <w:r>
        <w:rPr>
          <w:b/>
          <w:bCs/>
        </w:rPr>
        <w:t>Начальник управління</w:t>
      </w: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>юридично-кадрової роботи         _______________________                Людмила РИЖЕНКО</w:t>
      </w:r>
    </w:p>
    <w:p w:rsidR="00BE3418" w:rsidRDefault="00BE3418" w:rsidP="00BE3418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____________________2022</w:t>
      </w:r>
    </w:p>
    <w:p w:rsidR="00BE3418" w:rsidRDefault="00BE3418" w:rsidP="00BE3418">
      <w:pPr>
        <w:tabs>
          <w:tab w:val="left" w:pos="0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E3418" w:rsidRDefault="002B3B02" w:rsidP="00BE3418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>
        <w:rPr>
          <w:b/>
        </w:rPr>
        <w:t>Начальник</w:t>
      </w:r>
      <w:r w:rsidR="00BE3418">
        <w:rPr>
          <w:b/>
        </w:rPr>
        <w:t xml:space="preserve"> відділу ЖКІ   </w:t>
      </w:r>
      <w:r>
        <w:rPr>
          <w:b/>
        </w:rPr>
        <w:t xml:space="preserve">        </w:t>
      </w:r>
      <w:r w:rsidR="00BE3418">
        <w:rPr>
          <w:b/>
        </w:rPr>
        <w:t xml:space="preserve">  _______________________              Анастасія ВИГІВСЬКА</w:t>
      </w:r>
    </w:p>
    <w:p w:rsidR="00BE3418" w:rsidRPr="002B3B02" w:rsidRDefault="00BE3418" w:rsidP="002B3B02">
      <w:pPr>
        <w:rPr>
          <w:b/>
        </w:rPr>
      </w:pPr>
      <w:r>
        <w:rPr>
          <w:b/>
        </w:rPr>
        <w:t xml:space="preserve">                                                          ____________________2022</w:t>
      </w: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:rsidR="007D350C" w:rsidRDefault="007D350C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BE3418" w:rsidRDefault="00BE3418" w:rsidP="00C65706"/>
    <w:p w:rsidR="007D350C" w:rsidRDefault="007D350C" w:rsidP="00C65706"/>
    <w:p w:rsidR="002B3B02" w:rsidRDefault="002B3B02" w:rsidP="00C65706"/>
    <w:p w:rsidR="002B3B02" w:rsidRDefault="002B3B02" w:rsidP="00C65706"/>
    <w:p w:rsidR="002B3B02" w:rsidRDefault="002B3B02" w:rsidP="00C65706"/>
    <w:p w:rsidR="002B3B02" w:rsidRDefault="002B3B02" w:rsidP="00C65706"/>
    <w:p w:rsidR="002B3B02" w:rsidRDefault="002B3B02" w:rsidP="00C65706"/>
    <w:p w:rsidR="002B3B02" w:rsidRDefault="002B3B02" w:rsidP="00C65706"/>
    <w:p w:rsidR="002B3B02" w:rsidRDefault="002B3B02" w:rsidP="00C65706"/>
    <w:p w:rsidR="002B0F68" w:rsidRPr="00390551" w:rsidRDefault="002B0F68" w:rsidP="00C65706"/>
    <w:sectPr w:rsidR="002B0F68" w:rsidRPr="00390551" w:rsidSect="007D35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F81" w:rsidRDefault="000D0F81" w:rsidP="002B3B02">
      <w:r>
        <w:separator/>
      </w:r>
    </w:p>
  </w:endnote>
  <w:endnote w:type="continuationSeparator" w:id="0">
    <w:p w:rsidR="000D0F81" w:rsidRDefault="000D0F81" w:rsidP="002B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F81" w:rsidRDefault="000D0F81" w:rsidP="002B3B02">
      <w:r>
        <w:separator/>
      </w:r>
    </w:p>
  </w:footnote>
  <w:footnote w:type="continuationSeparator" w:id="0">
    <w:p w:rsidR="000D0F81" w:rsidRDefault="000D0F81" w:rsidP="002B3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32326E"/>
    <w:multiLevelType w:val="multilevel"/>
    <w:tmpl w:val="DF88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04B7D"/>
    <w:multiLevelType w:val="hybridMultilevel"/>
    <w:tmpl w:val="62724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16091"/>
    <w:multiLevelType w:val="multilevel"/>
    <w:tmpl w:val="EDE8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CB3B8F"/>
    <w:multiLevelType w:val="multilevel"/>
    <w:tmpl w:val="1F0C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1"/>
  </w:num>
  <w:num w:numId="7">
    <w:abstractNumId w:val="6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3"/>
  </w:num>
  <w:num w:numId="12">
    <w:abstractNumId w:val="3"/>
  </w:num>
  <w:num w:numId="13">
    <w:abstractNumId w:val="7"/>
  </w:num>
  <w:num w:numId="14">
    <w:abstractNumId w:val="16"/>
  </w:num>
  <w:num w:numId="15">
    <w:abstractNumId w:val="2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2"/>
  </w:num>
  <w:num w:numId="25">
    <w:abstractNumId w:val="12"/>
  </w:num>
  <w:num w:numId="26">
    <w:abstractNumId w:val="1"/>
  </w:num>
  <w:num w:numId="27">
    <w:abstractNumId w:val="4"/>
  </w:num>
  <w:num w:numId="28">
    <w:abstractNumId w:val="20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341E"/>
    <w:rsid w:val="0001522C"/>
    <w:rsid w:val="00030058"/>
    <w:rsid w:val="0004411F"/>
    <w:rsid w:val="00055A42"/>
    <w:rsid w:val="00056730"/>
    <w:rsid w:val="0005715A"/>
    <w:rsid w:val="000626A0"/>
    <w:rsid w:val="00074151"/>
    <w:rsid w:val="00077982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0F81"/>
    <w:rsid w:val="000D15C9"/>
    <w:rsid w:val="000D490B"/>
    <w:rsid w:val="000F00E1"/>
    <w:rsid w:val="000F0F27"/>
    <w:rsid w:val="000F3CE3"/>
    <w:rsid w:val="00100DB5"/>
    <w:rsid w:val="00103E0C"/>
    <w:rsid w:val="001043D9"/>
    <w:rsid w:val="0011137C"/>
    <w:rsid w:val="00120317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74FFB"/>
    <w:rsid w:val="001A1044"/>
    <w:rsid w:val="001A45A2"/>
    <w:rsid w:val="001A5937"/>
    <w:rsid w:val="001B4FCF"/>
    <w:rsid w:val="001B5242"/>
    <w:rsid w:val="001B698D"/>
    <w:rsid w:val="001B7B50"/>
    <w:rsid w:val="001C2251"/>
    <w:rsid w:val="001C4F67"/>
    <w:rsid w:val="001C63E7"/>
    <w:rsid w:val="001D5E79"/>
    <w:rsid w:val="001E2050"/>
    <w:rsid w:val="001F2FA0"/>
    <w:rsid w:val="0020009D"/>
    <w:rsid w:val="00204D63"/>
    <w:rsid w:val="00205C71"/>
    <w:rsid w:val="002110A5"/>
    <w:rsid w:val="00216368"/>
    <w:rsid w:val="0022228F"/>
    <w:rsid w:val="00222EFE"/>
    <w:rsid w:val="00223FD2"/>
    <w:rsid w:val="00225155"/>
    <w:rsid w:val="0023262A"/>
    <w:rsid w:val="00234DF0"/>
    <w:rsid w:val="002418B1"/>
    <w:rsid w:val="002548EF"/>
    <w:rsid w:val="00272047"/>
    <w:rsid w:val="0027330E"/>
    <w:rsid w:val="0027459B"/>
    <w:rsid w:val="00284FDA"/>
    <w:rsid w:val="0028515A"/>
    <w:rsid w:val="002914D8"/>
    <w:rsid w:val="00296AAE"/>
    <w:rsid w:val="00296BF3"/>
    <w:rsid w:val="002A33E2"/>
    <w:rsid w:val="002B0F68"/>
    <w:rsid w:val="002B1F9D"/>
    <w:rsid w:val="002B2EDD"/>
    <w:rsid w:val="002B369F"/>
    <w:rsid w:val="002B3B02"/>
    <w:rsid w:val="002B5009"/>
    <w:rsid w:val="002C023A"/>
    <w:rsid w:val="002C0931"/>
    <w:rsid w:val="002C3185"/>
    <w:rsid w:val="002D3199"/>
    <w:rsid w:val="002D5140"/>
    <w:rsid w:val="002E033F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563D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56E67"/>
    <w:rsid w:val="00472DAE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F86"/>
    <w:rsid w:val="00566920"/>
    <w:rsid w:val="00571385"/>
    <w:rsid w:val="00582B25"/>
    <w:rsid w:val="00582C4F"/>
    <w:rsid w:val="00585D09"/>
    <w:rsid w:val="005A310D"/>
    <w:rsid w:val="005B7BC1"/>
    <w:rsid w:val="005C0CD2"/>
    <w:rsid w:val="005C3186"/>
    <w:rsid w:val="005C6F03"/>
    <w:rsid w:val="005C75E7"/>
    <w:rsid w:val="005C78C2"/>
    <w:rsid w:val="005D0F2A"/>
    <w:rsid w:val="005D18E7"/>
    <w:rsid w:val="005D394E"/>
    <w:rsid w:val="005D6C27"/>
    <w:rsid w:val="005D7F85"/>
    <w:rsid w:val="005F1D88"/>
    <w:rsid w:val="005F5FC1"/>
    <w:rsid w:val="005F7202"/>
    <w:rsid w:val="00602CA1"/>
    <w:rsid w:val="00603078"/>
    <w:rsid w:val="00603645"/>
    <w:rsid w:val="006041DC"/>
    <w:rsid w:val="0060476B"/>
    <w:rsid w:val="00604A34"/>
    <w:rsid w:val="00606C3B"/>
    <w:rsid w:val="0061174E"/>
    <w:rsid w:val="0061252A"/>
    <w:rsid w:val="00612F40"/>
    <w:rsid w:val="0062012A"/>
    <w:rsid w:val="0063150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945CA"/>
    <w:rsid w:val="006A0B63"/>
    <w:rsid w:val="006A70DE"/>
    <w:rsid w:val="006B354F"/>
    <w:rsid w:val="006B5B89"/>
    <w:rsid w:val="006C1004"/>
    <w:rsid w:val="006C1417"/>
    <w:rsid w:val="006C42F1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474FA"/>
    <w:rsid w:val="00750E4D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7031"/>
    <w:rsid w:val="008107A6"/>
    <w:rsid w:val="008133D9"/>
    <w:rsid w:val="008136F3"/>
    <w:rsid w:val="008161A1"/>
    <w:rsid w:val="008205B7"/>
    <w:rsid w:val="00841E28"/>
    <w:rsid w:val="0085108F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2B44"/>
    <w:rsid w:val="008C4F66"/>
    <w:rsid w:val="008C503A"/>
    <w:rsid w:val="008C639E"/>
    <w:rsid w:val="008C687A"/>
    <w:rsid w:val="008D1E00"/>
    <w:rsid w:val="008D59A9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1832"/>
    <w:rsid w:val="009F05AA"/>
    <w:rsid w:val="009F1407"/>
    <w:rsid w:val="009F14D8"/>
    <w:rsid w:val="00A05A06"/>
    <w:rsid w:val="00A07416"/>
    <w:rsid w:val="00A138C6"/>
    <w:rsid w:val="00A1489B"/>
    <w:rsid w:val="00A20F39"/>
    <w:rsid w:val="00A21C92"/>
    <w:rsid w:val="00A24016"/>
    <w:rsid w:val="00A316E9"/>
    <w:rsid w:val="00A3258A"/>
    <w:rsid w:val="00A33271"/>
    <w:rsid w:val="00A3406D"/>
    <w:rsid w:val="00A37AA9"/>
    <w:rsid w:val="00A5114F"/>
    <w:rsid w:val="00A73771"/>
    <w:rsid w:val="00A74502"/>
    <w:rsid w:val="00A81312"/>
    <w:rsid w:val="00A81ACE"/>
    <w:rsid w:val="00A84A7A"/>
    <w:rsid w:val="00A8714A"/>
    <w:rsid w:val="00AA0BD2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432"/>
    <w:rsid w:val="00AE4E82"/>
    <w:rsid w:val="00AE630D"/>
    <w:rsid w:val="00AE6B53"/>
    <w:rsid w:val="00AE7A5E"/>
    <w:rsid w:val="00AF0115"/>
    <w:rsid w:val="00AF345E"/>
    <w:rsid w:val="00AF71DC"/>
    <w:rsid w:val="00B1590B"/>
    <w:rsid w:val="00B22EDB"/>
    <w:rsid w:val="00B24BB8"/>
    <w:rsid w:val="00B24F55"/>
    <w:rsid w:val="00B2695D"/>
    <w:rsid w:val="00B27D4C"/>
    <w:rsid w:val="00B30A15"/>
    <w:rsid w:val="00B359FE"/>
    <w:rsid w:val="00B444B7"/>
    <w:rsid w:val="00B46BE0"/>
    <w:rsid w:val="00B472B1"/>
    <w:rsid w:val="00B540B9"/>
    <w:rsid w:val="00B6440C"/>
    <w:rsid w:val="00B67A19"/>
    <w:rsid w:val="00B72E67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A7C16"/>
    <w:rsid w:val="00BB0B76"/>
    <w:rsid w:val="00BB629F"/>
    <w:rsid w:val="00BC1B36"/>
    <w:rsid w:val="00BD0B00"/>
    <w:rsid w:val="00BD115E"/>
    <w:rsid w:val="00BD12BE"/>
    <w:rsid w:val="00BE3418"/>
    <w:rsid w:val="00BE374E"/>
    <w:rsid w:val="00BF087F"/>
    <w:rsid w:val="00BF231E"/>
    <w:rsid w:val="00BF5DB6"/>
    <w:rsid w:val="00C00192"/>
    <w:rsid w:val="00C0035C"/>
    <w:rsid w:val="00C01901"/>
    <w:rsid w:val="00C02986"/>
    <w:rsid w:val="00C04E56"/>
    <w:rsid w:val="00C05EA6"/>
    <w:rsid w:val="00C07EA1"/>
    <w:rsid w:val="00C11A40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0F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3240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2C77"/>
    <w:rsid w:val="00D43E8A"/>
    <w:rsid w:val="00D50013"/>
    <w:rsid w:val="00D543EB"/>
    <w:rsid w:val="00D54F0E"/>
    <w:rsid w:val="00D66D6B"/>
    <w:rsid w:val="00D71B74"/>
    <w:rsid w:val="00D73890"/>
    <w:rsid w:val="00D756C2"/>
    <w:rsid w:val="00D84846"/>
    <w:rsid w:val="00DA2AE1"/>
    <w:rsid w:val="00DA4375"/>
    <w:rsid w:val="00DB438B"/>
    <w:rsid w:val="00DB6870"/>
    <w:rsid w:val="00DD100D"/>
    <w:rsid w:val="00DD5879"/>
    <w:rsid w:val="00DD5D19"/>
    <w:rsid w:val="00DD5E0C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7C96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0E8D"/>
    <w:rsid w:val="00E819B5"/>
    <w:rsid w:val="00E84951"/>
    <w:rsid w:val="00E850D7"/>
    <w:rsid w:val="00E946FC"/>
    <w:rsid w:val="00E94CC9"/>
    <w:rsid w:val="00EB04BD"/>
    <w:rsid w:val="00EB0BCD"/>
    <w:rsid w:val="00EB1047"/>
    <w:rsid w:val="00EB54B8"/>
    <w:rsid w:val="00EC0E72"/>
    <w:rsid w:val="00EC2186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273A"/>
    <w:rsid w:val="00F03734"/>
    <w:rsid w:val="00F06662"/>
    <w:rsid w:val="00F1012A"/>
    <w:rsid w:val="00F17A6E"/>
    <w:rsid w:val="00F25B69"/>
    <w:rsid w:val="00F27878"/>
    <w:rsid w:val="00F27CCE"/>
    <w:rsid w:val="00F32FE8"/>
    <w:rsid w:val="00F43AD4"/>
    <w:rsid w:val="00F450C5"/>
    <w:rsid w:val="00F54845"/>
    <w:rsid w:val="00F56BD0"/>
    <w:rsid w:val="00F70604"/>
    <w:rsid w:val="00F7201D"/>
    <w:rsid w:val="00F76434"/>
    <w:rsid w:val="00F83701"/>
    <w:rsid w:val="00F865D1"/>
    <w:rsid w:val="00F86E4F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2059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873BF"/>
  <w15:docId w15:val="{2C38FDB3-6DC3-4475-B69D-F9849C9F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customStyle="1" w:styleId="docdata">
    <w:name w:val="docdata"/>
    <w:aliases w:val="docy,v5,55431,baiaagaaboqcaaad98maaaxf0aaaaaaaaaaaaaaaaaaaaaaaaaaaaaaaaaaaaaaaaaaaaaaaaaaaaaaaaaaaaaaaaaaaaaaaaaaaaaaaaaaaaaaaaaaaaaaaaaaaaaaaaaaaaaaaaaaaaaaaaaaaaaaaaaaaaaaaaaaaaaaaaaaaaaaaaaaaaaaaaaaaaaaaaaaaaaaaaaaaaaaaaaaaaaaaaaaaaaaaaaaaaaa"/>
    <w:basedOn w:val="a"/>
    <w:rsid w:val="00E37C96"/>
    <w:pPr>
      <w:spacing w:before="100" w:beforeAutospacing="1" w:after="100" w:afterAutospacing="1"/>
    </w:pPr>
    <w:rPr>
      <w:lang w:eastAsia="uk-UA"/>
    </w:rPr>
  </w:style>
  <w:style w:type="table" w:styleId="af2">
    <w:name w:val="Table Grid"/>
    <w:basedOn w:val="a1"/>
    <w:uiPriority w:val="39"/>
    <w:locked/>
    <w:rsid w:val="008D59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2B3B02"/>
    <w:pPr>
      <w:tabs>
        <w:tab w:val="center" w:pos="4819"/>
        <w:tab w:val="right" w:pos="9639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B3B02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2B3B02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B3B02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1868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27</cp:revision>
  <cp:lastPrinted>2022-10-07T06:59:00Z</cp:lastPrinted>
  <dcterms:created xsi:type="dcterms:W3CDTF">2021-05-13T08:41:00Z</dcterms:created>
  <dcterms:modified xsi:type="dcterms:W3CDTF">2022-10-21T11:59:00Z</dcterms:modified>
</cp:coreProperties>
</file>