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DD69" w14:textId="1E177D9D" w:rsidR="00D35A9F" w:rsidRPr="008D5BA7" w:rsidRDefault="00D35A9F" w:rsidP="00D35A9F">
      <w:pPr>
        <w:jc w:val="both"/>
        <w:rPr>
          <w:b/>
          <w:lang w:val="uk-UA"/>
        </w:rPr>
      </w:pPr>
    </w:p>
    <w:p w14:paraId="551097D0" w14:textId="77777777" w:rsidR="00932821" w:rsidRPr="008D5BA7" w:rsidRDefault="00932821" w:rsidP="00D35A9F">
      <w:pPr>
        <w:jc w:val="both"/>
        <w:rPr>
          <w:lang w:val="uk-UA"/>
        </w:rPr>
      </w:pPr>
    </w:p>
    <w:p w14:paraId="51DDFA55" w14:textId="77777777" w:rsidR="00D35A9F" w:rsidRPr="008D5BA7" w:rsidRDefault="00D35A9F" w:rsidP="00D35A9F">
      <w:pPr>
        <w:jc w:val="center"/>
        <w:rPr>
          <w:b/>
          <w:lang w:val="uk-UA"/>
        </w:rPr>
      </w:pPr>
      <w:r w:rsidRPr="008D5BA7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8D5BA7" w:rsidRDefault="00D35A9F" w:rsidP="00D35A9F">
      <w:pPr>
        <w:jc w:val="center"/>
        <w:rPr>
          <w:lang w:val="uk-UA"/>
        </w:rPr>
      </w:pPr>
      <w:r w:rsidRPr="008D5BA7">
        <w:rPr>
          <w:lang w:val="uk-UA"/>
        </w:rPr>
        <w:t>(відповідно до пункту 4</w:t>
      </w:r>
      <w:r w:rsidRPr="008D5BA7">
        <w:rPr>
          <w:vertAlign w:val="superscript"/>
          <w:lang w:val="uk-UA"/>
        </w:rPr>
        <w:t xml:space="preserve">1 </w:t>
      </w:r>
      <w:r w:rsidRPr="008D5BA7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8D5BA7" w:rsidRDefault="00D35A9F" w:rsidP="00D35A9F">
      <w:pPr>
        <w:jc w:val="center"/>
        <w:rPr>
          <w:lang w:val="uk-UA"/>
        </w:rPr>
      </w:pPr>
    </w:p>
    <w:p w14:paraId="1339D089" w14:textId="1883F433" w:rsidR="00D35A9F" w:rsidRPr="008D5BA7" w:rsidRDefault="00D35A9F" w:rsidP="00D35A9F">
      <w:pPr>
        <w:numPr>
          <w:ilvl w:val="0"/>
          <w:numId w:val="1"/>
        </w:numPr>
        <w:jc w:val="both"/>
        <w:rPr>
          <w:lang w:val="uk-UA"/>
        </w:rPr>
      </w:pPr>
      <w:r w:rsidRPr="008D5BA7">
        <w:rPr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="00094ECC" w:rsidRPr="008D5BA7">
        <w:rPr>
          <w:b/>
          <w:lang w:val="uk-UA"/>
        </w:rPr>
        <w:t xml:space="preserve"> </w:t>
      </w:r>
      <w:r w:rsidR="00094ECC" w:rsidRPr="008D5BA7">
        <w:rPr>
          <w:lang w:val="uk-UA"/>
        </w:rPr>
        <w:t>Комунальне некомерційне підприємство «Бучанський центр первинної медико-санітарної допомоги» Бучанської міської ради;</w:t>
      </w:r>
      <w:r w:rsidRPr="008D5BA7">
        <w:rPr>
          <w:b/>
          <w:lang w:val="uk-UA"/>
        </w:rPr>
        <w:t xml:space="preserve"> </w:t>
      </w:r>
      <w:r w:rsidR="00F95C3C" w:rsidRPr="008D5BA7">
        <w:rPr>
          <w:lang w:val="uk-UA"/>
        </w:rPr>
        <w:t>б</w:t>
      </w:r>
      <w:r w:rsidR="00634FB6" w:rsidRPr="008D5BA7">
        <w:rPr>
          <w:lang w:val="uk-UA"/>
        </w:rPr>
        <w:t>ульвар</w:t>
      </w:r>
      <w:r w:rsidR="00F95C3C" w:rsidRPr="008D5BA7">
        <w:rPr>
          <w:lang w:val="uk-UA"/>
        </w:rPr>
        <w:t xml:space="preserve"> Богдана Хмельницького,</w:t>
      </w:r>
      <w:r w:rsidR="00634FB6" w:rsidRPr="008D5BA7">
        <w:rPr>
          <w:lang w:val="uk-UA"/>
        </w:rPr>
        <w:t xml:space="preserve"> </w:t>
      </w:r>
      <w:r w:rsidR="00F95C3C" w:rsidRPr="008D5BA7">
        <w:rPr>
          <w:lang w:val="uk-UA"/>
        </w:rPr>
        <w:t>2, м. Буча, Бучанський район, Київська область, 08292; код за ЄДРПОУ — 42081684; категорія замовника — юридична особа, яка забезпечує потреби держави або територіальної громади</w:t>
      </w:r>
      <w:r w:rsidRPr="008D5BA7">
        <w:rPr>
          <w:lang w:val="uk-UA"/>
        </w:rPr>
        <w:t>.</w:t>
      </w:r>
    </w:p>
    <w:p w14:paraId="193BF9FC" w14:textId="77777777" w:rsidR="00415326" w:rsidRPr="008D5BA7" w:rsidRDefault="00415326" w:rsidP="00415326">
      <w:pPr>
        <w:ind w:left="360"/>
        <w:jc w:val="both"/>
        <w:rPr>
          <w:lang w:val="uk-UA"/>
        </w:rPr>
      </w:pPr>
    </w:p>
    <w:p w14:paraId="21388DB7" w14:textId="77777777" w:rsidR="00501529" w:rsidRPr="008D5BA7" w:rsidRDefault="00D35A9F" w:rsidP="00501529">
      <w:pPr>
        <w:numPr>
          <w:ilvl w:val="0"/>
          <w:numId w:val="1"/>
        </w:numPr>
        <w:jc w:val="both"/>
        <w:rPr>
          <w:lang w:val="uk-UA"/>
        </w:rPr>
      </w:pPr>
      <w:r w:rsidRPr="008D5BA7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8D5BA7">
        <w:rPr>
          <w:lang w:val="uk-UA"/>
        </w:rPr>
        <w:t xml:space="preserve"> </w:t>
      </w:r>
      <w:r w:rsidR="00501529" w:rsidRPr="008D5BA7">
        <w:rPr>
          <w:color w:val="000000"/>
        </w:rPr>
        <w:t xml:space="preserve">Заходи з усунення аварій в закладах охорони здоров'я - поточний ремонт в амбулаторії загальної практики сімейної медицини №3 за адресою: вул. Склозаводська, 7, місто Буча, Бучанського району Київської області. </w:t>
      </w:r>
      <w:r w:rsidR="00501529" w:rsidRPr="008D5BA7">
        <w:rPr>
          <w:color w:val="000000"/>
          <w:u w:color="000000"/>
        </w:rPr>
        <w:t>Код ДК 021-2015 45000000-7 Будівельні роботи та поточний ремонт.</w:t>
      </w:r>
    </w:p>
    <w:p w14:paraId="6297D650" w14:textId="11A1744F" w:rsidR="00DC41DA" w:rsidRPr="008D5BA7" w:rsidRDefault="00DC41DA" w:rsidP="00415326">
      <w:pPr>
        <w:ind w:left="360"/>
        <w:jc w:val="both"/>
        <w:rPr>
          <w:lang w:val="uk-UA"/>
        </w:rPr>
      </w:pPr>
    </w:p>
    <w:p w14:paraId="0386121A" w14:textId="4564B94E" w:rsidR="00D15ECC" w:rsidRPr="008D5BA7" w:rsidRDefault="00D35A9F" w:rsidP="00B50C0A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8D5BA7">
        <w:rPr>
          <w:b/>
          <w:color w:val="000000" w:themeColor="text1"/>
          <w:lang w:val="uk-UA"/>
        </w:rPr>
        <w:t>Ідентифікатор закупівлі:</w:t>
      </w:r>
      <w:r w:rsidRPr="008D5BA7">
        <w:rPr>
          <w:color w:val="000000" w:themeColor="text1"/>
          <w:lang w:val="uk-UA"/>
        </w:rPr>
        <w:t xml:space="preserve"> </w:t>
      </w:r>
      <w:r w:rsidR="00501529" w:rsidRPr="008D5BA7">
        <w:rPr>
          <w:color w:val="000000" w:themeColor="text1"/>
          <w:lang w:val="uk-UA"/>
        </w:rPr>
        <w:t>UA-2022-11-22-005034-a</w:t>
      </w:r>
    </w:p>
    <w:p w14:paraId="775D706E" w14:textId="77777777" w:rsidR="0000425A" w:rsidRPr="008D5BA7" w:rsidRDefault="0000425A" w:rsidP="0000425A">
      <w:pPr>
        <w:pStyle w:val="a3"/>
        <w:rPr>
          <w:color w:val="000000" w:themeColor="text1"/>
          <w:lang w:val="uk-UA"/>
        </w:rPr>
      </w:pPr>
    </w:p>
    <w:p w14:paraId="1EE63D41" w14:textId="1492588A" w:rsidR="0000425A" w:rsidRPr="008D5BA7" w:rsidRDefault="00E854A2" w:rsidP="0000425A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8D5BA7">
        <w:rPr>
          <w:b/>
          <w:color w:val="000000" w:themeColor="text1"/>
          <w:lang w:val="uk-UA"/>
        </w:rPr>
        <w:t xml:space="preserve">Обґрунтування технічних та якісних характеристик предмета закупівлі: </w:t>
      </w:r>
      <w:r w:rsidR="0000425A" w:rsidRPr="008D5BA7">
        <w:t>Поточний ремонт</w:t>
      </w:r>
      <w:r w:rsidR="0000425A" w:rsidRPr="008D5BA7">
        <w:t xml:space="preserve"> </w:t>
      </w:r>
      <w:r w:rsidR="0000425A" w:rsidRPr="008D5BA7">
        <w:rPr>
          <w:color w:val="000000"/>
        </w:rPr>
        <w:t>в амбулаторії загальної практики сімейної медицини №3 за адресою: вул. Склозаводська, 7, місто Буча, Бучанського району Київської</w:t>
      </w:r>
      <w:r w:rsidR="0000425A" w:rsidRPr="008D5BA7">
        <w:rPr>
          <w:color w:val="000000"/>
          <w:lang w:val="uk-UA"/>
        </w:rPr>
        <w:t xml:space="preserve"> </w:t>
      </w:r>
      <w:r w:rsidR="0000425A" w:rsidRPr="008D5BA7">
        <w:rPr>
          <w:color w:val="000000"/>
        </w:rPr>
        <w:t>області</w:t>
      </w:r>
      <w:r w:rsidR="0000425A" w:rsidRPr="008D5BA7">
        <w:t xml:space="preserve"> повин</w:t>
      </w:r>
      <w:r w:rsidR="0000425A" w:rsidRPr="008D5BA7">
        <w:t>ен</w:t>
      </w:r>
      <w:r w:rsidR="0000425A" w:rsidRPr="008D5BA7">
        <w:t xml:space="preserve"> бути виконан</w:t>
      </w:r>
      <w:r w:rsidR="0000425A" w:rsidRPr="008D5BA7">
        <w:t>ий</w:t>
      </w:r>
      <w:r w:rsidR="0000425A" w:rsidRPr="008D5BA7">
        <w:t xml:space="preserve"> відповідно до умов укладеного Договору з дотриманням Державних будівельних норм та стандартів, із застосуванням виробів та матеріалів, якість яких підтверджується відповідними сертифікатами та паспортами, з дотриманням безпечних умов праці та виконанням вимог нормативно-правових актів з охорони праці та промислової безпеки. </w:t>
      </w:r>
      <w:r w:rsidR="00FE2D60" w:rsidRPr="008D5BA7">
        <w:rPr>
          <w:bCs/>
          <w:lang w:val="uk-UA"/>
        </w:rPr>
        <w:t>Б</w:t>
      </w:r>
      <w:r w:rsidR="00FE2D60" w:rsidRPr="008D5BA7">
        <w:rPr>
          <w:bCs/>
        </w:rPr>
        <w:t xml:space="preserve">удівельні матеріали та комплектуючі вироби, конструкції та системи, що застосовуватимуться учасником для виконання робіт, </w:t>
      </w:r>
      <w:r w:rsidR="00FE2D60" w:rsidRPr="008D5BA7">
        <w:rPr>
          <w:bCs/>
          <w:lang w:val="uk-UA"/>
        </w:rPr>
        <w:t>мають бути</w:t>
      </w:r>
      <w:r w:rsidR="00FE2D60" w:rsidRPr="008D5BA7">
        <w:rPr>
          <w:bCs/>
        </w:rPr>
        <w:t xml:space="preserve"> новими, тобто такими, що </w:t>
      </w:r>
      <w:r w:rsidR="00FE2D60" w:rsidRPr="008D5BA7">
        <w:t>раніше не використовувалися і повністю відповіда</w:t>
      </w:r>
      <w:r w:rsidR="00FE2D60" w:rsidRPr="008D5BA7">
        <w:rPr>
          <w:lang w:val="uk-UA"/>
        </w:rPr>
        <w:t>ти</w:t>
      </w:r>
      <w:r w:rsidR="00FE2D60" w:rsidRPr="008D5BA7">
        <w:t xml:space="preserve"> вимогам щодо їх якості, а також, усім технічним вимогам/</w:t>
      </w:r>
      <w:r w:rsidR="00FE2D60" w:rsidRPr="008D5BA7">
        <w:rPr>
          <w:bCs/>
        </w:rPr>
        <w:t>державним стандартам, та ма</w:t>
      </w:r>
      <w:r w:rsidR="00FE2D60" w:rsidRPr="008D5BA7">
        <w:rPr>
          <w:bCs/>
          <w:lang w:val="uk-UA"/>
        </w:rPr>
        <w:t>ти</w:t>
      </w:r>
      <w:r w:rsidR="00FE2D60" w:rsidRPr="008D5BA7">
        <w:rPr>
          <w:bCs/>
        </w:rPr>
        <w:t xml:space="preserve"> відповідні сертифікати, технічні паспорти та інші документи, що засвідчують їх якість та безпечність, та копії яких учасник зобов’язується надати на першу вимогу замовника</w:t>
      </w:r>
      <w:r w:rsidR="00FE2D60" w:rsidRPr="008D5BA7">
        <w:rPr>
          <w:bCs/>
          <w:lang w:val="uk-UA"/>
        </w:rPr>
        <w:t xml:space="preserve">. </w:t>
      </w:r>
      <w:r w:rsidR="0000425A" w:rsidRPr="008D5BA7">
        <w:t xml:space="preserve">Тендерна пропозиція повинна бути складена відповідно до вимог визначених технічним завданням (Додаток </w:t>
      </w:r>
      <w:r w:rsidR="0000425A" w:rsidRPr="008D5BA7">
        <w:t>2</w:t>
      </w:r>
      <w:r w:rsidR="0000425A" w:rsidRPr="008D5BA7">
        <w:t xml:space="preserve">). Ціна тендерної пропозиції учасника повинна бути розрахована відповідно до Правил визначення вартості будівництва ДСТУ Б Д.1.1-1:2013 із урахуванням змін та доповнень. </w:t>
      </w:r>
    </w:p>
    <w:p w14:paraId="4D5B7016" w14:textId="77777777" w:rsidR="008D5BA7" w:rsidRPr="008D5BA7" w:rsidRDefault="008D5BA7" w:rsidP="008D5BA7">
      <w:pPr>
        <w:ind w:left="360"/>
        <w:jc w:val="both"/>
        <w:rPr>
          <w:color w:val="000000" w:themeColor="text1"/>
          <w:lang w:val="uk-UA"/>
        </w:rPr>
      </w:pPr>
    </w:p>
    <w:p w14:paraId="0CEAB6F8" w14:textId="5DA03B7C" w:rsidR="008D5BA7" w:rsidRPr="007E3B91" w:rsidRDefault="00D0288B" w:rsidP="00B704F9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7E3B91">
        <w:rPr>
          <w:b/>
          <w:lang w:val="uk-UA"/>
        </w:rPr>
        <w:t xml:space="preserve">Обґрунтування розміру бюджетного призначення: </w:t>
      </w:r>
      <w:r w:rsidR="007E3B91" w:rsidRPr="007E3B91">
        <w:rPr>
          <w:lang w:val="uk-UA"/>
        </w:rPr>
        <w:t>Рішення позачергової сесії Бучанської міської ради #3204-35-VIII "Про внесення змін до Рішення 26 сесії Бучанської міської ради VIII скликання від 23 грудня 2021р. за #2608-26-VIII "Про місцевий бюджет Бучанської міської територіальної громади на 2022р."</w:t>
      </w:r>
    </w:p>
    <w:p w14:paraId="6716F423" w14:textId="77777777" w:rsidR="007E3B91" w:rsidRPr="007E3B91" w:rsidRDefault="007E3B91" w:rsidP="007E3B91">
      <w:pPr>
        <w:jc w:val="both"/>
        <w:rPr>
          <w:color w:val="000000" w:themeColor="text1"/>
          <w:lang w:val="uk-UA"/>
        </w:rPr>
      </w:pPr>
    </w:p>
    <w:p w14:paraId="3638D964" w14:textId="45EC29B8" w:rsidR="00D35A9F" w:rsidRPr="008D5BA7" w:rsidRDefault="00D35A9F" w:rsidP="008D5BA7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8D5BA7">
        <w:rPr>
          <w:b/>
          <w:lang w:val="uk-UA"/>
        </w:rPr>
        <w:t xml:space="preserve">Очікувана вартість предмета закупівлі: </w:t>
      </w:r>
      <w:r w:rsidR="008415BA" w:rsidRPr="008D5BA7">
        <w:rPr>
          <w:color w:val="333333"/>
          <w:shd w:val="clear" w:color="auto" w:fill="FFFFFF"/>
        </w:rPr>
        <w:t>697</w:t>
      </w:r>
      <w:r w:rsidR="00BD5309" w:rsidRPr="008D5BA7">
        <w:rPr>
          <w:lang w:val="uk-UA"/>
        </w:rPr>
        <w:t xml:space="preserve"> 000</w:t>
      </w:r>
      <w:r w:rsidR="00784DA0" w:rsidRPr="008D5BA7">
        <w:rPr>
          <w:lang w:val="uk-UA"/>
        </w:rPr>
        <w:t>,00</w:t>
      </w:r>
      <w:r w:rsidRPr="008D5BA7">
        <w:rPr>
          <w:lang w:val="uk-UA"/>
        </w:rPr>
        <w:t xml:space="preserve"> грн</w:t>
      </w:r>
      <w:r w:rsidR="00BD5309" w:rsidRPr="008D5BA7">
        <w:rPr>
          <w:lang w:val="uk-UA"/>
        </w:rPr>
        <w:t>.</w:t>
      </w:r>
      <w:r w:rsidRPr="008D5BA7">
        <w:rPr>
          <w:lang w:val="uk-UA"/>
        </w:rPr>
        <w:t xml:space="preserve"> з ПДВ.</w:t>
      </w:r>
    </w:p>
    <w:p w14:paraId="533B9977" w14:textId="77777777" w:rsidR="008D5BA7" w:rsidRPr="008D5BA7" w:rsidRDefault="008D5BA7" w:rsidP="008D5BA7">
      <w:pPr>
        <w:pStyle w:val="a3"/>
        <w:rPr>
          <w:color w:val="000000" w:themeColor="text1"/>
          <w:lang w:val="uk-UA"/>
        </w:rPr>
      </w:pPr>
    </w:p>
    <w:p w14:paraId="661DB14C" w14:textId="11F8A5CE" w:rsidR="00CD3E69" w:rsidRPr="008D5BA7" w:rsidRDefault="00D35A9F" w:rsidP="008D5BA7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8D5BA7">
        <w:rPr>
          <w:b/>
          <w:lang w:val="uk-UA"/>
        </w:rPr>
        <w:t>Обґрунтування очікуваної вартості предмета закупівлі:</w:t>
      </w:r>
      <w:r w:rsidR="000F7015" w:rsidRPr="008D5BA7">
        <w:rPr>
          <w:b/>
          <w:lang w:val="uk-UA"/>
        </w:rPr>
        <w:t xml:space="preserve"> </w:t>
      </w:r>
      <w:r w:rsidR="00CD3E69" w:rsidRPr="008D5BA7">
        <w:rPr>
          <w:lang w:val="uk-UA" w:eastAsia="uk-UA"/>
        </w:rPr>
        <w:t>Очікувана</w:t>
      </w:r>
      <w:r w:rsidR="00830D6F">
        <w:rPr>
          <w:lang w:val="uk-UA" w:eastAsia="uk-UA"/>
        </w:rPr>
        <w:t xml:space="preserve"> </w:t>
      </w:r>
      <w:r w:rsidR="00CD3E69" w:rsidRPr="008D5BA7">
        <w:rPr>
          <w:lang w:val="uk-UA" w:eastAsia="uk-UA"/>
        </w:rPr>
        <w:t>вартість</w:t>
      </w:r>
      <w:r w:rsidR="00CD3E69" w:rsidRPr="008D5BA7">
        <w:rPr>
          <w:lang w:val="uk-UA" w:eastAsia="uk-UA"/>
        </w:rPr>
        <w:t xml:space="preserve"> розрахована відповідно до Правил визначення вартості будівництва ДСТУ Б Д.1.1-1:2013  із урахуванням змін та доповнень</w:t>
      </w:r>
      <w:r w:rsidR="0050470E">
        <w:rPr>
          <w:lang w:val="uk-UA" w:eastAsia="uk-UA"/>
        </w:rPr>
        <w:t xml:space="preserve"> відповідно до технічного завдання (Додаток 2)</w:t>
      </w:r>
    </w:p>
    <w:p w14:paraId="06E66F26" w14:textId="1C27B0D0" w:rsidR="00B313E7" w:rsidRPr="008D5BA7" w:rsidRDefault="00B313E7" w:rsidP="00CD3E69">
      <w:pPr>
        <w:ind w:left="360"/>
        <w:jc w:val="both"/>
        <w:rPr>
          <w:lang w:val="uk-UA" w:eastAsia="ar-SA"/>
        </w:rPr>
      </w:pPr>
    </w:p>
    <w:sectPr w:rsidR="00B313E7" w:rsidRPr="008D5BA7" w:rsidSect="009A61EA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4614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92E302F"/>
    <w:multiLevelType w:val="multilevel"/>
    <w:tmpl w:val="23D61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7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4A226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C226189"/>
    <w:multiLevelType w:val="multilevel"/>
    <w:tmpl w:val="20FCB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FD"/>
    <w:rsid w:val="0000425A"/>
    <w:rsid w:val="0008668F"/>
    <w:rsid w:val="00094ECC"/>
    <w:rsid w:val="000F7015"/>
    <w:rsid w:val="00104E61"/>
    <w:rsid w:val="001B51FF"/>
    <w:rsid w:val="001D1F9F"/>
    <w:rsid w:val="001F06EE"/>
    <w:rsid w:val="00283847"/>
    <w:rsid w:val="00284355"/>
    <w:rsid w:val="003A4AEC"/>
    <w:rsid w:val="00414530"/>
    <w:rsid w:val="00415326"/>
    <w:rsid w:val="00501529"/>
    <w:rsid w:val="0050470E"/>
    <w:rsid w:val="005F4A5C"/>
    <w:rsid w:val="00634FB6"/>
    <w:rsid w:val="006A3DFD"/>
    <w:rsid w:val="00784DA0"/>
    <w:rsid w:val="007E3B91"/>
    <w:rsid w:val="00830D6F"/>
    <w:rsid w:val="008415BA"/>
    <w:rsid w:val="00843489"/>
    <w:rsid w:val="008D5BA7"/>
    <w:rsid w:val="00921CBB"/>
    <w:rsid w:val="00932821"/>
    <w:rsid w:val="009A61EA"/>
    <w:rsid w:val="009E00FB"/>
    <w:rsid w:val="00A503E2"/>
    <w:rsid w:val="00B313E7"/>
    <w:rsid w:val="00BD5309"/>
    <w:rsid w:val="00BE718D"/>
    <w:rsid w:val="00BF59D7"/>
    <w:rsid w:val="00C05059"/>
    <w:rsid w:val="00C74DFA"/>
    <w:rsid w:val="00CD3E69"/>
    <w:rsid w:val="00D0288B"/>
    <w:rsid w:val="00D11DCF"/>
    <w:rsid w:val="00D15ECC"/>
    <w:rsid w:val="00D35A9F"/>
    <w:rsid w:val="00D4421F"/>
    <w:rsid w:val="00DC41DA"/>
    <w:rsid w:val="00E5297C"/>
    <w:rsid w:val="00E568D5"/>
    <w:rsid w:val="00E854A2"/>
    <w:rsid w:val="00EA291A"/>
    <w:rsid w:val="00ED6E65"/>
    <w:rsid w:val="00ED76C7"/>
    <w:rsid w:val="00F40F09"/>
    <w:rsid w:val="00F83C2C"/>
    <w:rsid w:val="00F95C3C"/>
    <w:rsid w:val="00FE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33A5230D-B3B3-4F4D-8D41-953DF9B2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9E00FB"/>
    <w:rPr>
      <w:color w:val="0563C1" w:themeColor="hyperlink"/>
      <w:u w:val="single"/>
    </w:rPr>
  </w:style>
  <w:style w:type="character" w:customStyle="1" w:styleId="a4">
    <w:name w:val="Абзац списка Знак"/>
    <w:aliases w:val="Список уровня 2 Знак"/>
    <w:link w:val="a3"/>
    <w:uiPriority w:val="34"/>
    <w:locked/>
    <w:rsid w:val="00E85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00425A"/>
    <w:pPr>
      <w:spacing w:after="0" w:line="240" w:lineRule="auto"/>
    </w:pPr>
    <w:rPr>
      <w:lang w:val="uk-UA"/>
    </w:rPr>
  </w:style>
  <w:style w:type="character" w:customStyle="1" w:styleId="a7">
    <w:name w:val="Без интервала Знак"/>
    <w:link w:val="a6"/>
    <w:uiPriority w:val="1"/>
    <w:rsid w:val="0000425A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23</cp:revision>
  <cp:lastPrinted>2021-08-17T13:30:00Z</cp:lastPrinted>
  <dcterms:created xsi:type="dcterms:W3CDTF">2022-11-21T07:29:00Z</dcterms:created>
  <dcterms:modified xsi:type="dcterms:W3CDTF">2022-11-22T10:35:00Z</dcterms:modified>
</cp:coreProperties>
</file>