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9EE" w:rsidRPr="00FC0F1B" w:rsidRDefault="00E919EE" w:rsidP="00E919EE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FC0F1B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25886869" r:id="rId6"/>
        </w:object>
      </w:r>
      <w:r w:rsidR="00B00396" w:rsidRPr="00FC0F1B">
        <w:rPr>
          <w:color w:val="000000" w:themeColor="text1"/>
          <w:sz w:val="28"/>
          <w:szCs w:val="28"/>
        </w:rPr>
        <w:t xml:space="preserve">                                 </w:t>
      </w:r>
      <w:r w:rsidR="00B00396" w:rsidRPr="00B13505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E919EE" w:rsidP="00C16F8F"/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3F6ECB" w:rsidP="00A54EBD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  <w:r w:rsidR="00E919EE" w:rsidRPr="003479D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</w:t>
            </w:r>
            <w:r w:rsidR="00A54EBD">
              <w:rPr>
                <w:bCs/>
                <w:sz w:val="28"/>
                <w:szCs w:val="28"/>
              </w:rPr>
              <w:t>9</w:t>
            </w:r>
            <w:r w:rsidR="00E919EE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E919EE" w:rsidP="00301D0E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 w:rsidR="00301D0E">
              <w:rPr>
                <w:bCs/>
                <w:sz w:val="28"/>
                <w:szCs w:val="28"/>
              </w:rPr>
              <w:t xml:space="preserve"> </w:t>
            </w:r>
            <w:r w:rsidR="00E267B8">
              <w:rPr>
                <w:bCs/>
                <w:sz w:val="28"/>
                <w:szCs w:val="28"/>
              </w:rPr>
              <w:t>406</w:t>
            </w:r>
            <w:r w:rsidR="00301D0E" w:rsidRPr="00FC0F1B">
              <w:rPr>
                <w:bCs/>
                <w:color w:val="FFFFFF" w:themeColor="background1"/>
                <w:sz w:val="28"/>
                <w:szCs w:val="28"/>
              </w:rPr>
              <w:t>406</w:t>
            </w:r>
          </w:p>
        </w:tc>
      </w:tr>
    </w:tbl>
    <w:p w:rsidR="004B7295" w:rsidRDefault="004B7295" w:rsidP="004B7295">
      <w:pPr>
        <w:rPr>
          <w:b/>
          <w:bCs/>
        </w:rPr>
      </w:pPr>
      <w:r>
        <w:rPr>
          <w:b/>
          <w:bCs/>
        </w:rPr>
        <w:t xml:space="preserve"> </w:t>
      </w:r>
    </w:p>
    <w:p w:rsidR="004B7295" w:rsidRDefault="004B7295" w:rsidP="004B7295"/>
    <w:p w:rsidR="004B7295" w:rsidRPr="003F6ECB" w:rsidRDefault="004B7295" w:rsidP="002F5E10">
      <w:pPr>
        <w:rPr>
          <w:b/>
          <w:sz w:val="26"/>
          <w:szCs w:val="26"/>
        </w:rPr>
      </w:pPr>
      <w:r w:rsidRPr="003F6ECB">
        <w:rPr>
          <w:b/>
          <w:bCs/>
          <w:sz w:val="26"/>
          <w:szCs w:val="26"/>
        </w:rPr>
        <w:t xml:space="preserve">Про </w:t>
      </w:r>
      <w:r w:rsidR="00A54EBD">
        <w:rPr>
          <w:b/>
          <w:bCs/>
          <w:sz w:val="26"/>
          <w:szCs w:val="26"/>
        </w:rPr>
        <w:t>списання матеріальних цінностей</w:t>
      </w:r>
    </w:p>
    <w:p w:rsidR="004B7295" w:rsidRDefault="004B7295" w:rsidP="004B7295"/>
    <w:p w:rsidR="00C07432" w:rsidRDefault="00C07432" w:rsidP="004B7295"/>
    <w:p w:rsidR="004B7295" w:rsidRPr="002C2770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C2770"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A54EBD">
        <w:rPr>
          <w:rFonts w:ascii="Times New Roman" w:hAnsi="Times New Roman"/>
          <w:sz w:val="26"/>
          <w:szCs w:val="26"/>
          <w:lang w:val="uk-UA"/>
        </w:rPr>
        <w:t>Враховуючи нагальну потребу у закупівлі газових балонів для населення на час усунення аварій на об’єктах критичної інфраструктури, що</w:t>
      </w:r>
      <w:r w:rsidR="00B87FE8">
        <w:rPr>
          <w:rFonts w:ascii="Times New Roman" w:hAnsi="Times New Roman"/>
          <w:sz w:val="26"/>
          <w:szCs w:val="26"/>
          <w:lang w:val="uk-UA"/>
        </w:rPr>
        <w:t xml:space="preserve"> постраждали </w:t>
      </w:r>
      <w:r w:rsidR="00A54EBD">
        <w:rPr>
          <w:rFonts w:ascii="Times New Roman" w:hAnsi="Times New Roman"/>
          <w:sz w:val="26"/>
          <w:szCs w:val="26"/>
          <w:lang w:val="uk-UA"/>
        </w:rPr>
        <w:t xml:space="preserve"> внаслідок проведення бойових дій на території населених пунктів Бучанської міської територіальної громади, відповідно до розпорядження Бучанського міського голови  від 25.02.2022 року № 34/1 «Про утворення Координаційних штабів з гуманітарних та соціальних питань Бучанської міської територіальної громади»</w:t>
      </w:r>
      <w:r w:rsidR="00642D95">
        <w:rPr>
          <w:rFonts w:ascii="Times New Roman" w:hAnsi="Times New Roman"/>
          <w:sz w:val="26"/>
          <w:szCs w:val="26"/>
          <w:lang w:val="uk-UA"/>
        </w:rPr>
        <w:t>, згідно з актом приймання передачі товарно-матеріальних цінностей до Координаційного штабу № 1 від 11.04.2022 року</w:t>
      </w:r>
      <w:r w:rsidR="00A54EBD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4B7295" w:rsidRPr="002C2770">
        <w:rPr>
          <w:rFonts w:ascii="Times New Roman" w:hAnsi="Times New Roman"/>
          <w:sz w:val="26"/>
          <w:szCs w:val="26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4B7295" w:rsidRPr="009E3D0C" w:rsidRDefault="004B7295" w:rsidP="00C07432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C07432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830842" w:rsidRPr="009E3D0C" w:rsidRDefault="00830842" w:rsidP="00C07432">
      <w:pPr>
        <w:spacing w:line="288" w:lineRule="auto"/>
        <w:jc w:val="both"/>
        <w:rPr>
          <w:b/>
          <w:sz w:val="26"/>
          <w:szCs w:val="26"/>
        </w:rPr>
      </w:pPr>
    </w:p>
    <w:p w:rsidR="00C656CD" w:rsidRPr="00C656CD" w:rsidRDefault="006773E4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>Погодити</w:t>
      </w:r>
      <w:r w:rsidR="00A54EBD">
        <w:rPr>
          <w:sz w:val="26"/>
          <w:szCs w:val="26"/>
        </w:rPr>
        <w:t xml:space="preserve"> списання з балансу </w:t>
      </w:r>
      <w:r>
        <w:rPr>
          <w:sz w:val="26"/>
          <w:szCs w:val="26"/>
        </w:rPr>
        <w:t>Бучанської міської ради</w:t>
      </w:r>
      <w:r w:rsidR="00A54EBD">
        <w:rPr>
          <w:sz w:val="26"/>
          <w:szCs w:val="26"/>
        </w:rPr>
        <w:t xml:space="preserve"> газових плит, </w:t>
      </w:r>
      <w:r w:rsidR="00B87FE8">
        <w:rPr>
          <w:sz w:val="26"/>
          <w:szCs w:val="26"/>
        </w:rPr>
        <w:t>згідно додатку 1 до рішення</w:t>
      </w:r>
      <w:r w:rsidR="00C656CD" w:rsidRPr="00C656CD">
        <w:rPr>
          <w:bCs/>
          <w:sz w:val="26"/>
          <w:szCs w:val="26"/>
        </w:rPr>
        <w:t>.</w:t>
      </w:r>
    </w:p>
    <w:p w:rsidR="004B7295" w:rsidRPr="005D40D5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color w:val="000000"/>
          <w:sz w:val="26"/>
          <w:szCs w:val="26"/>
        </w:rPr>
        <w:t>Контроль за виконанням даного рішення покласти на заступника Бучанського міського голови</w:t>
      </w:r>
      <w:r w:rsidR="00B87FE8">
        <w:rPr>
          <w:color w:val="000000"/>
          <w:sz w:val="26"/>
          <w:szCs w:val="26"/>
        </w:rPr>
        <w:t xml:space="preserve">, </w:t>
      </w:r>
      <w:r w:rsidR="0019382B" w:rsidRPr="005D40D5">
        <w:rPr>
          <w:color w:val="000000"/>
          <w:sz w:val="26"/>
          <w:szCs w:val="26"/>
        </w:rPr>
        <w:t>Чейчука Д.М.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5D40D5" w:rsidRDefault="005D40D5" w:rsidP="004B7295">
      <w:pPr>
        <w:jc w:val="both"/>
      </w:pPr>
    </w:p>
    <w:p w:rsidR="00F8267F" w:rsidRDefault="00F8267F" w:rsidP="004B7295">
      <w:pPr>
        <w:jc w:val="both"/>
      </w:pPr>
    </w:p>
    <w:p w:rsidR="004B7295" w:rsidRPr="00830842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830842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 w:rsidR="00830842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Pr="00AB373A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 xml:space="preserve">Заступник міського голови     </w:t>
      </w:r>
      <w:r w:rsidR="00D24856" w:rsidRPr="00AB373A">
        <w:rPr>
          <w:sz w:val="25"/>
          <w:szCs w:val="25"/>
        </w:rPr>
        <w:t xml:space="preserve">    _____________________</w:t>
      </w:r>
      <w:r w:rsidRPr="00AB373A">
        <w:rPr>
          <w:sz w:val="25"/>
          <w:szCs w:val="25"/>
        </w:rPr>
        <w:t xml:space="preserve">               </w:t>
      </w:r>
      <w:r w:rsidR="005D40D5" w:rsidRPr="00AB373A">
        <w:rPr>
          <w:sz w:val="25"/>
          <w:szCs w:val="25"/>
        </w:rPr>
        <w:t>Дмитро ЧЕЙЧУК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07432" w:rsidRPr="00AB373A" w:rsidRDefault="005D40D5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u w:val="single"/>
        </w:rPr>
        <w:t>12.0</w:t>
      </w:r>
      <w:r w:rsidR="00102B3F" w:rsidRPr="00AB373A">
        <w:rPr>
          <w:u w:val="single"/>
        </w:rPr>
        <w:t>9</w:t>
      </w:r>
      <w:r w:rsidRPr="00AB373A">
        <w:rPr>
          <w:u w:val="single"/>
        </w:rPr>
        <w:t>.</w:t>
      </w:r>
      <w:r w:rsidR="00C07432" w:rsidRPr="00AB373A">
        <w:rPr>
          <w:u w:val="single"/>
        </w:rPr>
        <w:t>202</w:t>
      </w:r>
      <w:r w:rsidR="00D24856" w:rsidRPr="00AB373A">
        <w:rPr>
          <w:u w:val="single"/>
        </w:rPr>
        <w:t>2</w:t>
      </w:r>
      <w:r w:rsidR="00C07432" w:rsidRPr="00AB373A">
        <w:rPr>
          <w:u w:val="single"/>
        </w:rPr>
        <w:t xml:space="preserve"> р.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5D40D5" w:rsidRPr="00AB373A">
        <w:rPr>
          <w:u w:val="single"/>
        </w:rPr>
        <w:t>12.0</w:t>
      </w:r>
      <w:r w:rsidR="00102B3F" w:rsidRPr="00AB373A">
        <w:rPr>
          <w:u w:val="single"/>
        </w:rPr>
        <w:t>9</w:t>
      </w:r>
      <w:r w:rsidR="005D40D5" w:rsidRPr="00AB373A">
        <w:rPr>
          <w:u w:val="single"/>
        </w:rPr>
        <w:t>.2022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5D40D5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D24856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Начальник управління 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>юридично-кадрової роботи</w:t>
      </w:r>
      <w:r w:rsidR="00D24856" w:rsidRPr="00AB373A">
        <w:rPr>
          <w:sz w:val="26"/>
          <w:szCs w:val="26"/>
        </w:rPr>
        <w:t xml:space="preserve">          </w:t>
      </w:r>
      <w:r w:rsidR="00D24856" w:rsidRPr="00AB373A">
        <w:rPr>
          <w:sz w:val="25"/>
          <w:szCs w:val="25"/>
        </w:rPr>
        <w:t>____________________</w:t>
      </w:r>
      <w:r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          </w:t>
      </w:r>
      <w:r w:rsidRPr="00AB373A"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5D40D5" w:rsidRPr="00AB373A">
        <w:rPr>
          <w:u w:val="single"/>
        </w:rPr>
        <w:t>12.0</w:t>
      </w:r>
      <w:r w:rsidR="00102B3F" w:rsidRPr="00AB373A">
        <w:rPr>
          <w:u w:val="single"/>
        </w:rPr>
        <w:t>9</w:t>
      </w:r>
      <w:r w:rsidR="005D40D5" w:rsidRPr="00AB373A">
        <w:rPr>
          <w:u w:val="single"/>
        </w:rPr>
        <w:t>.2022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5D40D5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102B3F" w:rsidRPr="00AB373A" w:rsidRDefault="00102B3F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>Начальник відділу житлово-</w:t>
      </w:r>
    </w:p>
    <w:p w:rsidR="00C07432" w:rsidRPr="00AB373A" w:rsidRDefault="004A59E5" w:rsidP="00102B3F">
      <w:pPr>
        <w:widowControl w:val="0"/>
        <w:tabs>
          <w:tab w:val="left" w:pos="7065"/>
        </w:tabs>
        <w:spacing w:line="288" w:lineRule="auto"/>
        <w:rPr>
          <w:b/>
        </w:rPr>
      </w:pPr>
      <w:r w:rsidRPr="00AB373A">
        <w:rPr>
          <w:sz w:val="26"/>
          <w:szCs w:val="26"/>
        </w:rPr>
        <w:t>к</w:t>
      </w:r>
      <w:r w:rsidR="00102B3F" w:rsidRPr="00AB373A">
        <w:rPr>
          <w:sz w:val="26"/>
          <w:szCs w:val="26"/>
        </w:rPr>
        <w:t>омунальної інфраструктури</w:t>
      </w:r>
      <w:r w:rsidRPr="00AB373A">
        <w:rPr>
          <w:sz w:val="26"/>
          <w:szCs w:val="26"/>
        </w:rPr>
        <w:t xml:space="preserve">       </w:t>
      </w:r>
      <w:r w:rsidR="00C07432" w:rsidRPr="00AB373A">
        <w:rPr>
          <w:sz w:val="26"/>
          <w:szCs w:val="26"/>
        </w:rPr>
        <w:t xml:space="preserve"> </w:t>
      </w:r>
      <w:r w:rsidR="00D24856" w:rsidRPr="00AB373A">
        <w:rPr>
          <w:sz w:val="26"/>
          <w:szCs w:val="26"/>
        </w:rPr>
        <w:t>__________________</w:t>
      </w:r>
      <w:r w:rsidRPr="00AB373A">
        <w:rPr>
          <w:sz w:val="26"/>
          <w:szCs w:val="26"/>
        </w:rPr>
        <w:t xml:space="preserve"> </w:t>
      </w:r>
      <w:r w:rsidR="00C07432" w:rsidRPr="00AB373A">
        <w:rPr>
          <w:sz w:val="26"/>
          <w:szCs w:val="26"/>
        </w:rPr>
        <w:t xml:space="preserve"> </w:t>
      </w:r>
      <w:r w:rsidRPr="00AB373A">
        <w:rPr>
          <w:sz w:val="26"/>
          <w:szCs w:val="26"/>
        </w:rPr>
        <w:t xml:space="preserve">      </w:t>
      </w:r>
      <w:r w:rsidR="00C07432" w:rsidRPr="00AB373A">
        <w:rPr>
          <w:sz w:val="26"/>
          <w:szCs w:val="26"/>
        </w:rPr>
        <w:t xml:space="preserve">  </w:t>
      </w:r>
      <w:r w:rsidR="00102B3F" w:rsidRPr="00AB373A">
        <w:rPr>
          <w:sz w:val="26"/>
          <w:szCs w:val="26"/>
        </w:rPr>
        <w:t>Анастасія ВИГІВСЬКА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D360D1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color w:val="FFFFFF" w:themeColor="background1"/>
          <w:u w:val="single"/>
        </w:rPr>
      </w:pPr>
      <w:r w:rsidRPr="00AB373A">
        <w:rPr>
          <w:sz w:val="16"/>
          <w:szCs w:val="16"/>
        </w:rPr>
        <w:t xml:space="preserve"> </w:t>
      </w:r>
      <w:r w:rsidR="005D40D5" w:rsidRPr="00AB373A">
        <w:rPr>
          <w:u w:val="single"/>
        </w:rPr>
        <w:t>12.0</w:t>
      </w:r>
      <w:r w:rsidR="00102B3F" w:rsidRPr="00AB373A">
        <w:rPr>
          <w:u w:val="single"/>
        </w:rPr>
        <w:t>9</w:t>
      </w:r>
      <w:r w:rsidR="005D40D5" w:rsidRPr="00AB373A">
        <w:rPr>
          <w:u w:val="single"/>
        </w:rPr>
        <w:t>.2022 р</w:t>
      </w:r>
      <w:r w:rsidR="005D40D5" w:rsidRPr="00D360D1">
        <w:rPr>
          <w:color w:val="FFFFFF" w:themeColor="background1"/>
          <w:u w:val="single"/>
        </w:rPr>
        <w:t>.</w:t>
      </w:r>
    </w:p>
    <w:p w:rsidR="005D40D5" w:rsidRPr="00D360D1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color w:val="FFFFFF" w:themeColor="background1"/>
          <w:sz w:val="16"/>
          <w:szCs w:val="16"/>
        </w:rPr>
      </w:pPr>
      <w:r w:rsidRPr="00D360D1">
        <w:rPr>
          <w:color w:val="FFFFFF" w:themeColor="background1"/>
          <w:sz w:val="16"/>
          <w:szCs w:val="16"/>
        </w:rPr>
        <w:t>(дата)</w:t>
      </w:r>
    </w:p>
    <w:p w:rsidR="00D360D1" w:rsidRDefault="00D360D1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>головний бухгалтер                    __________________          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Pr="005D40D5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Pr="005D40D5">
        <w:rPr>
          <w:u w:val="single"/>
        </w:rPr>
        <w:t>12.0</w:t>
      </w:r>
      <w:r>
        <w:rPr>
          <w:u w:val="single"/>
        </w:rPr>
        <w:t>9</w:t>
      </w:r>
      <w:r w:rsidRPr="005D40D5">
        <w:rPr>
          <w:u w:val="single"/>
        </w:rPr>
        <w:t>.2022 р.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EB439A" w:rsidRPr="004B1A38" w:rsidRDefault="00EB439A" w:rsidP="00EB439A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Pr="00A468C9">
        <w:rPr>
          <w:sz w:val="26"/>
          <w:szCs w:val="26"/>
        </w:rPr>
        <w:t xml:space="preserve">                                                                              Додаток </w:t>
      </w:r>
      <w:r>
        <w:rPr>
          <w:sz w:val="26"/>
          <w:szCs w:val="26"/>
        </w:rPr>
        <w:t>1</w:t>
      </w:r>
    </w:p>
    <w:p w:rsidR="00EB439A" w:rsidRPr="00A468C9" w:rsidRDefault="00EB439A" w:rsidP="00EB439A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EB439A" w:rsidRPr="00A468C9" w:rsidRDefault="00EB439A" w:rsidP="00EB439A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Бучанської міської ради</w:t>
      </w:r>
    </w:p>
    <w:p w:rsidR="00EB439A" w:rsidRPr="001E5216" w:rsidRDefault="00EB439A" w:rsidP="00EB439A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 </w:t>
      </w:r>
      <w:r w:rsidR="00B435FE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301D0E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</w:t>
      </w:r>
      <w:r w:rsidR="00566400">
        <w:rPr>
          <w:sz w:val="26"/>
          <w:szCs w:val="26"/>
        </w:rPr>
        <w:t xml:space="preserve">      </w:t>
      </w:r>
      <w:bookmarkStart w:id="0" w:name="_GoBack"/>
      <w:bookmarkEnd w:id="0"/>
      <w:r>
        <w:rPr>
          <w:sz w:val="26"/>
          <w:szCs w:val="26"/>
        </w:rPr>
        <w:t xml:space="preserve">   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12 вересня 2022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</w:t>
      </w:r>
      <w:r w:rsidR="00E267B8">
        <w:rPr>
          <w:sz w:val="26"/>
          <w:szCs w:val="26"/>
        </w:rPr>
        <w:t>406</w:t>
      </w:r>
      <w:r w:rsidR="00301D0E" w:rsidRPr="00FC0F1B">
        <w:rPr>
          <w:color w:val="FFFFFF" w:themeColor="background1"/>
          <w:sz w:val="26"/>
          <w:szCs w:val="26"/>
        </w:rPr>
        <w:t>406</w:t>
      </w:r>
      <w:r>
        <w:rPr>
          <w:sz w:val="26"/>
          <w:szCs w:val="26"/>
        </w:rPr>
        <w:t xml:space="preserve">   </w:t>
      </w:r>
    </w:p>
    <w:p w:rsidR="00EB439A" w:rsidRPr="00AD1487" w:rsidRDefault="00EB439A" w:rsidP="00EB439A">
      <w:pPr>
        <w:jc w:val="center"/>
        <w:rPr>
          <w:sz w:val="26"/>
          <w:szCs w:val="26"/>
        </w:rPr>
      </w:pPr>
    </w:p>
    <w:p w:rsidR="00EB439A" w:rsidRPr="00AD1487" w:rsidRDefault="00EB439A" w:rsidP="00EB439A">
      <w:pPr>
        <w:jc w:val="center"/>
        <w:rPr>
          <w:sz w:val="26"/>
          <w:szCs w:val="26"/>
        </w:rPr>
      </w:pPr>
    </w:p>
    <w:p w:rsidR="00EB439A" w:rsidRDefault="00EB439A" w:rsidP="00EB439A">
      <w:pPr>
        <w:tabs>
          <w:tab w:val="left" w:pos="2320"/>
          <w:tab w:val="left" w:pos="554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Перелік товарно матеріальних цінностей Бучанської </w:t>
      </w:r>
    </w:p>
    <w:p w:rsidR="00EB439A" w:rsidRDefault="00EB439A" w:rsidP="00642D95">
      <w:pPr>
        <w:tabs>
          <w:tab w:val="left" w:pos="2320"/>
          <w:tab w:val="left" w:pos="554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міської ради, що </w:t>
      </w:r>
      <w:r w:rsidR="00642D95">
        <w:rPr>
          <w:sz w:val="26"/>
          <w:szCs w:val="26"/>
        </w:rPr>
        <w:t>підлягають списанню</w:t>
      </w:r>
    </w:p>
    <w:p w:rsidR="00EB439A" w:rsidRDefault="00EB439A" w:rsidP="00EB439A">
      <w:pPr>
        <w:tabs>
          <w:tab w:val="left" w:pos="2320"/>
          <w:tab w:val="left" w:pos="5540"/>
        </w:tabs>
        <w:rPr>
          <w:sz w:val="26"/>
          <w:szCs w:val="26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819"/>
        <w:gridCol w:w="1418"/>
        <w:gridCol w:w="1417"/>
        <w:gridCol w:w="1560"/>
      </w:tblGrid>
      <w:tr w:rsidR="0048348E" w:rsidRPr="00A468C9" w:rsidTr="0048348E">
        <w:tc>
          <w:tcPr>
            <w:tcW w:w="568" w:type="dxa"/>
          </w:tcPr>
          <w:p w:rsidR="0048348E" w:rsidRPr="0048348E" w:rsidRDefault="0048348E" w:rsidP="00381409">
            <w:pPr>
              <w:tabs>
                <w:tab w:val="left" w:pos="2320"/>
                <w:tab w:val="left" w:pos="5540"/>
              </w:tabs>
              <w:jc w:val="center"/>
              <w:rPr>
                <w:b/>
              </w:rPr>
            </w:pPr>
            <w:r w:rsidRPr="0048348E">
              <w:rPr>
                <w:b/>
              </w:rPr>
              <w:t>№ з/п</w:t>
            </w:r>
          </w:p>
        </w:tc>
        <w:tc>
          <w:tcPr>
            <w:tcW w:w="4819" w:type="dxa"/>
          </w:tcPr>
          <w:p w:rsidR="0048348E" w:rsidRPr="0048348E" w:rsidRDefault="0048348E" w:rsidP="00381409">
            <w:pPr>
              <w:tabs>
                <w:tab w:val="left" w:pos="2320"/>
                <w:tab w:val="left" w:pos="5540"/>
              </w:tabs>
              <w:jc w:val="center"/>
              <w:rPr>
                <w:b/>
              </w:rPr>
            </w:pPr>
            <w:r w:rsidRPr="0048348E">
              <w:rPr>
                <w:b/>
              </w:rPr>
              <w:t>Найменування ТМЦ</w:t>
            </w:r>
          </w:p>
        </w:tc>
        <w:tc>
          <w:tcPr>
            <w:tcW w:w="1418" w:type="dxa"/>
          </w:tcPr>
          <w:p w:rsidR="0048348E" w:rsidRPr="0048348E" w:rsidRDefault="0048348E" w:rsidP="00381409">
            <w:pPr>
              <w:tabs>
                <w:tab w:val="left" w:pos="2320"/>
                <w:tab w:val="left" w:pos="5540"/>
              </w:tabs>
              <w:jc w:val="center"/>
              <w:rPr>
                <w:b/>
              </w:rPr>
            </w:pPr>
            <w:r w:rsidRPr="0048348E">
              <w:rPr>
                <w:b/>
              </w:rPr>
              <w:t>Кількість</w:t>
            </w:r>
          </w:p>
        </w:tc>
        <w:tc>
          <w:tcPr>
            <w:tcW w:w="1417" w:type="dxa"/>
          </w:tcPr>
          <w:p w:rsidR="0048348E" w:rsidRPr="0048348E" w:rsidRDefault="0048348E" w:rsidP="00381409">
            <w:pPr>
              <w:tabs>
                <w:tab w:val="left" w:pos="2320"/>
                <w:tab w:val="left" w:pos="5540"/>
              </w:tabs>
              <w:jc w:val="center"/>
              <w:rPr>
                <w:b/>
              </w:rPr>
            </w:pPr>
            <w:r w:rsidRPr="0048348E">
              <w:rPr>
                <w:b/>
              </w:rPr>
              <w:t>Ціна, грн.</w:t>
            </w:r>
          </w:p>
        </w:tc>
        <w:tc>
          <w:tcPr>
            <w:tcW w:w="1560" w:type="dxa"/>
          </w:tcPr>
          <w:p w:rsidR="0048348E" w:rsidRPr="0048348E" w:rsidRDefault="0048348E" w:rsidP="00381409">
            <w:pPr>
              <w:tabs>
                <w:tab w:val="left" w:pos="2320"/>
                <w:tab w:val="left" w:pos="5540"/>
              </w:tabs>
              <w:jc w:val="center"/>
              <w:rPr>
                <w:b/>
              </w:rPr>
            </w:pPr>
            <w:r w:rsidRPr="0048348E">
              <w:rPr>
                <w:b/>
              </w:rPr>
              <w:t>Сума,грн.</w:t>
            </w:r>
          </w:p>
        </w:tc>
      </w:tr>
      <w:tr w:rsidR="0048348E" w:rsidTr="00483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FF" w:fill="auto"/>
          </w:tcPr>
          <w:p w:rsidR="0048348E" w:rsidRPr="00F21810" w:rsidRDefault="0048348E" w:rsidP="0038140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8E" w:rsidRPr="008720BA" w:rsidRDefault="008720BA" w:rsidP="00381409">
            <w:pPr>
              <w:tabs>
                <w:tab w:val="left" w:pos="2320"/>
                <w:tab w:val="left" w:pos="5540"/>
              </w:tabs>
              <w:rPr>
                <w:lang w:val="en-US"/>
              </w:rPr>
            </w:pPr>
            <w:r>
              <w:t xml:space="preserve">Плита газова </w:t>
            </w:r>
            <w:r>
              <w:rPr>
                <w:lang w:val="en-US"/>
              </w:rPr>
              <w:t>Grunhelm GGP-6001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884C56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067DB7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366,996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067DB7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38</w:t>
            </w:r>
            <w:r w:rsidR="00F12400">
              <w:t xml:space="preserve"> </w:t>
            </w:r>
            <w:r>
              <w:t>534,58</w:t>
            </w:r>
          </w:p>
        </w:tc>
      </w:tr>
      <w:tr w:rsidR="0048348E" w:rsidTr="00483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FF" w:fill="auto"/>
          </w:tcPr>
          <w:p w:rsidR="0048348E" w:rsidRDefault="0048348E" w:rsidP="0038140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8E" w:rsidRPr="005949D2" w:rsidRDefault="008268DE" w:rsidP="008268DE">
            <w:pPr>
              <w:tabs>
                <w:tab w:val="left" w:pos="2320"/>
                <w:tab w:val="left" w:pos="5540"/>
              </w:tabs>
            </w:pPr>
            <w:r>
              <w:t xml:space="preserve">Плита газова </w:t>
            </w:r>
            <w:r>
              <w:rPr>
                <w:lang w:val="en-US"/>
              </w:rPr>
              <w:t>Grunhelm GGP-6002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884C56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884C56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689,00</w:t>
            </w:r>
            <w:r w:rsidR="004C2044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067DB7" w:rsidP="00FD4880">
            <w:pPr>
              <w:tabs>
                <w:tab w:val="left" w:pos="2320"/>
                <w:tab w:val="left" w:pos="5540"/>
              </w:tabs>
              <w:jc w:val="center"/>
            </w:pPr>
            <w:r>
              <w:t>68</w:t>
            </w:r>
            <w:r w:rsidR="00F12400">
              <w:t xml:space="preserve"> </w:t>
            </w:r>
            <w:r>
              <w:t>900,</w:t>
            </w:r>
            <w:r w:rsidR="00FD4880">
              <w:t>40</w:t>
            </w:r>
          </w:p>
        </w:tc>
      </w:tr>
      <w:tr w:rsidR="0048348E" w:rsidTr="00483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FF" w:fill="auto"/>
          </w:tcPr>
          <w:p w:rsidR="0048348E" w:rsidRPr="00F21810" w:rsidRDefault="0048348E" w:rsidP="0038140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8E" w:rsidRDefault="008268DE" w:rsidP="008268DE">
            <w:pPr>
              <w:tabs>
                <w:tab w:val="left" w:pos="2320"/>
                <w:tab w:val="left" w:pos="5540"/>
              </w:tabs>
            </w:pPr>
            <w:r>
              <w:t xml:space="preserve">Плита газова </w:t>
            </w:r>
            <w:r>
              <w:rPr>
                <w:lang w:val="en-US"/>
              </w:rPr>
              <w:t>Grunhelm GGP-6012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884C56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4C2044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786,996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462FCB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78</w:t>
            </w:r>
            <w:r w:rsidR="00F12400">
              <w:t xml:space="preserve"> </w:t>
            </w:r>
            <w:r>
              <w:t>699,60</w:t>
            </w:r>
          </w:p>
        </w:tc>
      </w:tr>
      <w:tr w:rsidR="0048348E" w:rsidTr="00483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FF" w:fill="auto"/>
          </w:tcPr>
          <w:p w:rsidR="0048348E" w:rsidRDefault="0048348E" w:rsidP="0038140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8E" w:rsidRPr="00A953D5" w:rsidRDefault="00A953D5" w:rsidP="00A953D5">
            <w:pPr>
              <w:tabs>
                <w:tab w:val="left" w:pos="2320"/>
                <w:tab w:val="left" w:pos="5540"/>
              </w:tabs>
              <w:rPr>
                <w:lang w:val="ru-RU"/>
              </w:rPr>
            </w:pPr>
            <w:r>
              <w:t xml:space="preserve">Плита газова </w:t>
            </w:r>
            <w:r>
              <w:rPr>
                <w:lang w:val="en-US"/>
              </w:rPr>
              <w:t>Greta</w:t>
            </w:r>
            <w:r w:rsidRPr="00A953D5">
              <w:rPr>
                <w:lang w:val="ru-RU"/>
              </w:rPr>
              <w:t xml:space="preserve"> </w:t>
            </w:r>
            <w:r>
              <w:rPr>
                <w:lang w:val="en-US"/>
              </w:rPr>
              <w:t>G</w:t>
            </w:r>
            <w:r w:rsidRPr="00A953D5">
              <w:rPr>
                <w:lang w:val="ru-RU"/>
              </w:rPr>
              <w:t>2</w:t>
            </w:r>
            <w:r>
              <w:rPr>
                <w:lang w:val="en-US"/>
              </w:rPr>
              <w:t>N</w:t>
            </w:r>
            <w:r w:rsidRPr="00A953D5">
              <w:rPr>
                <w:lang w:val="ru-RU"/>
              </w:rPr>
              <w:t xml:space="preserve"> 5000 </w:t>
            </w:r>
            <w:r>
              <w:rPr>
                <w:lang w:val="en-US"/>
              </w:rPr>
              <w:t>MN</w:t>
            </w:r>
            <w:r w:rsidRPr="00A953D5">
              <w:rPr>
                <w:lang w:val="ru-RU"/>
              </w:rPr>
              <w:t xml:space="preserve"> 00(</w:t>
            </w:r>
            <w:r>
              <w:rPr>
                <w:lang w:val="en-US"/>
              </w:rPr>
              <w:t>B</w:t>
            </w:r>
            <w:r w:rsidRPr="00A953D5">
              <w:rPr>
                <w:lang w:val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067DB7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067DB7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899,00</w:t>
            </w:r>
            <w:r w:rsidR="004C2044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4C2044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260</w:t>
            </w:r>
            <w:r w:rsidR="00F12400">
              <w:t xml:space="preserve"> </w:t>
            </w:r>
            <w:r>
              <w:t>711,16</w:t>
            </w:r>
          </w:p>
        </w:tc>
      </w:tr>
      <w:tr w:rsidR="0048348E" w:rsidTr="00483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FF" w:fill="auto"/>
          </w:tcPr>
          <w:p w:rsidR="0048348E" w:rsidRDefault="0048348E" w:rsidP="0038140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8E" w:rsidRPr="00E40B1C" w:rsidRDefault="00A953D5" w:rsidP="00A953D5">
            <w:pPr>
              <w:tabs>
                <w:tab w:val="left" w:pos="2320"/>
                <w:tab w:val="left" w:pos="5540"/>
              </w:tabs>
              <w:jc w:val="both"/>
            </w:pPr>
            <w:r>
              <w:t xml:space="preserve">Плита газова </w:t>
            </w:r>
            <w:r>
              <w:rPr>
                <w:lang w:val="en-US"/>
              </w:rPr>
              <w:t>Greta</w:t>
            </w:r>
            <w:r w:rsidRPr="00A953D5">
              <w:rPr>
                <w:lang w:val="ru-RU"/>
              </w:rPr>
              <w:t xml:space="preserve"> </w:t>
            </w:r>
            <w:r>
              <w:rPr>
                <w:lang w:val="en-US"/>
              </w:rPr>
              <w:t>G</w:t>
            </w:r>
            <w:r w:rsidRPr="00A953D5">
              <w:rPr>
                <w:lang w:val="ru-RU"/>
              </w:rPr>
              <w:t>2</w:t>
            </w:r>
            <w:r>
              <w:rPr>
                <w:lang w:val="en-US"/>
              </w:rPr>
              <w:t>N</w:t>
            </w:r>
            <w:r w:rsidRPr="00A953D5">
              <w:rPr>
                <w:lang w:val="ru-RU"/>
              </w:rPr>
              <w:t xml:space="preserve"> 5000 </w:t>
            </w:r>
            <w:r>
              <w:rPr>
                <w:lang w:val="en-US"/>
              </w:rPr>
              <w:t>MN</w:t>
            </w:r>
            <w:r w:rsidRPr="00A953D5">
              <w:rPr>
                <w:lang w:val="ru-RU"/>
              </w:rPr>
              <w:t xml:space="preserve"> 00(</w:t>
            </w:r>
            <w:r>
              <w:rPr>
                <w:lang w:val="en-US"/>
              </w:rPr>
              <w:t>W</w:t>
            </w:r>
            <w:r w:rsidRPr="00A953D5">
              <w:rPr>
                <w:lang w:val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067DB7" w:rsidP="00067DB7">
            <w:pPr>
              <w:tabs>
                <w:tab w:val="left" w:pos="2320"/>
                <w:tab w:val="left" w:pos="5540"/>
              </w:tabs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067DB7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899,00</w:t>
            </w:r>
            <w:r w:rsidR="00CC4A64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067DB7" w:rsidP="00CC4A64">
            <w:pPr>
              <w:tabs>
                <w:tab w:val="left" w:pos="2320"/>
                <w:tab w:val="left" w:pos="5540"/>
              </w:tabs>
              <w:jc w:val="center"/>
            </w:pPr>
            <w:r>
              <w:t>179</w:t>
            </w:r>
            <w:r w:rsidR="00F12400">
              <w:t xml:space="preserve"> </w:t>
            </w:r>
            <w:r>
              <w:t>800,</w:t>
            </w:r>
            <w:r w:rsidR="00CC4A64">
              <w:t>80</w:t>
            </w:r>
          </w:p>
        </w:tc>
      </w:tr>
      <w:tr w:rsidR="0048348E" w:rsidRPr="00E40B1C" w:rsidTr="00483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FF" w:fill="auto"/>
          </w:tcPr>
          <w:p w:rsidR="0048348E" w:rsidRPr="00F21810" w:rsidRDefault="0048348E" w:rsidP="0038140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8E" w:rsidRPr="00E40B1C" w:rsidRDefault="00FB1C37" w:rsidP="00FB1C37">
            <w:pPr>
              <w:tabs>
                <w:tab w:val="left" w:pos="2320"/>
                <w:tab w:val="left" w:pos="5540"/>
              </w:tabs>
              <w:jc w:val="both"/>
            </w:pPr>
            <w:r>
              <w:t xml:space="preserve">Плита газова </w:t>
            </w:r>
            <w:r>
              <w:rPr>
                <w:lang w:val="en-US"/>
              </w:rPr>
              <w:t>Greta</w:t>
            </w:r>
            <w:r w:rsidRPr="00A953D5">
              <w:rPr>
                <w:lang w:val="ru-RU"/>
              </w:rPr>
              <w:t xml:space="preserve"> </w:t>
            </w:r>
            <w:r>
              <w:rPr>
                <w:lang w:val="en-US"/>
              </w:rPr>
              <w:t>G</w:t>
            </w:r>
            <w:r w:rsidRPr="00A953D5">
              <w:rPr>
                <w:lang w:val="ru-RU"/>
              </w:rPr>
              <w:t>2</w:t>
            </w:r>
            <w:r>
              <w:rPr>
                <w:lang w:val="en-US"/>
              </w:rPr>
              <w:t>N</w:t>
            </w:r>
            <w:r w:rsidRPr="00A953D5">
              <w:rPr>
                <w:lang w:val="ru-RU"/>
              </w:rPr>
              <w:t xml:space="preserve"> 5000 </w:t>
            </w:r>
            <w:r>
              <w:rPr>
                <w:lang w:val="en-US"/>
              </w:rPr>
              <w:t>MN</w:t>
            </w:r>
            <w:r w:rsidRPr="00A953D5">
              <w:rPr>
                <w:lang w:val="ru-RU"/>
              </w:rPr>
              <w:t xml:space="preserve"> 00(</w:t>
            </w:r>
            <w:r>
              <w:rPr>
                <w:lang w:val="en-US"/>
              </w:rPr>
              <w:t>D</w:t>
            </w:r>
            <w:r w:rsidRPr="00A953D5">
              <w:rPr>
                <w:lang w:val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067DB7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067DB7" w:rsidP="00381409">
            <w:pPr>
              <w:tabs>
                <w:tab w:val="left" w:pos="2320"/>
                <w:tab w:val="left" w:pos="5540"/>
              </w:tabs>
              <w:jc w:val="center"/>
            </w:pPr>
            <w:r>
              <w:t>899,00</w:t>
            </w:r>
            <w:r w:rsidR="00CC4A64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E" w:rsidRPr="00B21326" w:rsidRDefault="00067DB7" w:rsidP="00CC4A64">
            <w:pPr>
              <w:tabs>
                <w:tab w:val="left" w:pos="2320"/>
                <w:tab w:val="left" w:pos="5540"/>
              </w:tabs>
              <w:jc w:val="center"/>
            </w:pPr>
            <w:r>
              <w:t>152</w:t>
            </w:r>
            <w:r w:rsidR="00F12400">
              <w:t xml:space="preserve"> </w:t>
            </w:r>
            <w:r>
              <w:t>830,</w:t>
            </w:r>
            <w:r w:rsidR="00CC4A64">
              <w:t>68</w:t>
            </w:r>
          </w:p>
        </w:tc>
      </w:tr>
      <w:tr w:rsidR="0048348E" w:rsidRPr="00A468C9" w:rsidTr="0048348E">
        <w:trPr>
          <w:trHeight w:val="345"/>
        </w:trPr>
        <w:tc>
          <w:tcPr>
            <w:tcW w:w="568" w:type="dxa"/>
          </w:tcPr>
          <w:p w:rsidR="0048348E" w:rsidRPr="00722FDC" w:rsidRDefault="0048348E" w:rsidP="00381409">
            <w:pPr>
              <w:tabs>
                <w:tab w:val="left" w:pos="2320"/>
                <w:tab w:val="left" w:pos="5540"/>
              </w:tabs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48348E" w:rsidRPr="00F21810" w:rsidRDefault="0048348E" w:rsidP="00381409">
            <w:pPr>
              <w:tabs>
                <w:tab w:val="left" w:pos="2320"/>
                <w:tab w:val="left" w:pos="5540"/>
              </w:tabs>
              <w:jc w:val="center"/>
              <w:rPr>
                <w:b/>
              </w:rPr>
            </w:pPr>
            <w:r w:rsidRPr="00F21810">
              <w:rPr>
                <w:b/>
              </w:rPr>
              <w:t>Всього</w:t>
            </w:r>
          </w:p>
        </w:tc>
        <w:tc>
          <w:tcPr>
            <w:tcW w:w="1418" w:type="dxa"/>
            <w:vAlign w:val="bottom"/>
          </w:tcPr>
          <w:p w:rsidR="0048348E" w:rsidRPr="00F21810" w:rsidRDefault="0048348E" w:rsidP="00381409">
            <w:pPr>
              <w:tabs>
                <w:tab w:val="left" w:pos="2320"/>
                <w:tab w:val="left" w:pos="5540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vAlign w:val="bottom"/>
          </w:tcPr>
          <w:p w:rsidR="0048348E" w:rsidRPr="00B97271" w:rsidRDefault="0048348E" w:rsidP="00381409">
            <w:pPr>
              <w:tabs>
                <w:tab w:val="left" w:pos="2320"/>
                <w:tab w:val="left" w:pos="5540"/>
              </w:tabs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48348E" w:rsidRPr="00B97271" w:rsidRDefault="00067DB7" w:rsidP="00067DB7">
            <w:pPr>
              <w:tabs>
                <w:tab w:val="left" w:pos="2320"/>
                <w:tab w:val="left" w:pos="5540"/>
              </w:tabs>
              <w:jc w:val="center"/>
              <w:rPr>
                <w:b/>
              </w:rPr>
            </w:pPr>
            <w:r>
              <w:rPr>
                <w:b/>
              </w:rPr>
              <w:t>779</w:t>
            </w:r>
            <w:r w:rsidR="00F12400">
              <w:rPr>
                <w:b/>
              </w:rPr>
              <w:t xml:space="preserve"> </w:t>
            </w:r>
            <w:r>
              <w:rPr>
                <w:b/>
              </w:rPr>
              <w:t>477,22</w:t>
            </w:r>
          </w:p>
        </w:tc>
      </w:tr>
    </w:tbl>
    <w:p w:rsidR="00EB439A" w:rsidRPr="00A468C9" w:rsidRDefault="00EB439A" w:rsidP="00EB439A">
      <w:pPr>
        <w:tabs>
          <w:tab w:val="left" w:pos="600"/>
          <w:tab w:val="left" w:pos="708"/>
          <w:tab w:val="left" w:pos="1416"/>
          <w:tab w:val="left" w:pos="2124"/>
          <w:tab w:val="left" w:pos="5664"/>
        </w:tabs>
        <w:rPr>
          <w:sz w:val="26"/>
          <w:szCs w:val="26"/>
        </w:rPr>
      </w:pPr>
      <w:r w:rsidRPr="00A468C9">
        <w:rPr>
          <w:sz w:val="26"/>
          <w:szCs w:val="26"/>
        </w:rPr>
        <w:tab/>
      </w:r>
      <w:r w:rsidRPr="00A468C9">
        <w:rPr>
          <w:sz w:val="26"/>
          <w:szCs w:val="26"/>
        </w:rPr>
        <w:tab/>
      </w:r>
    </w:p>
    <w:p w:rsidR="00EB439A" w:rsidRDefault="00EB439A" w:rsidP="00EB439A">
      <w:pPr>
        <w:jc w:val="center"/>
        <w:rPr>
          <w:sz w:val="26"/>
          <w:szCs w:val="26"/>
        </w:rPr>
      </w:pPr>
    </w:p>
    <w:p w:rsidR="00EB439A" w:rsidRDefault="00EB439A" w:rsidP="00EB439A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 w:rsidR="0048348E"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 w:rsidR="0048348E"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48348E" w:rsidRPr="005D40D5" w:rsidRDefault="0048348E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48348E">
        <w:t xml:space="preserve">                 </w:t>
      </w:r>
      <w:r w:rsidRPr="005D40D5">
        <w:rPr>
          <w:u w:val="single"/>
        </w:rPr>
        <w:t>12.0</w:t>
      </w:r>
      <w:r>
        <w:rPr>
          <w:u w:val="single"/>
        </w:rPr>
        <w:t>9</w:t>
      </w:r>
      <w:r w:rsidRPr="005D40D5">
        <w:rPr>
          <w:u w:val="single"/>
        </w:rPr>
        <w:t>.2022 р.</w:t>
      </w:r>
    </w:p>
    <w:p w:rsidR="0048348E" w:rsidRDefault="0048348E" w:rsidP="0048348E">
      <w:pPr>
        <w:tabs>
          <w:tab w:val="left" w:pos="3735"/>
        </w:tabs>
        <w:rPr>
          <w:b/>
          <w:sz w:val="26"/>
          <w:szCs w:val="26"/>
        </w:rPr>
      </w:pPr>
    </w:p>
    <w:p w:rsidR="0048348E" w:rsidRPr="0048348E" w:rsidRDefault="0048348E" w:rsidP="0048348E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48348E">
        <w:rPr>
          <w:b/>
          <w:sz w:val="26"/>
          <w:szCs w:val="26"/>
        </w:rPr>
        <w:t>Начальник відділу житлово-</w:t>
      </w:r>
    </w:p>
    <w:p w:rsidR="0048348E" w:rsidRDefault="0048348E" w:rsidP="0048348E">
      <w:pPr>
        <w:widowControl w:val="0"/>
        <w:tabs>
          <w:tab w:val="left" w:pos="7065"/>
        </w:tabs>
        <w:spacing w:line="288" w:lineRule="auto"/>
        <w:rPr>
          <w:b/>
        </w:rPr>
      </w:pPr>
      <w:r w:rsidRPr="0048348E">
        <w:rPr>
          <w:b/>
          <w:sz w:val="26"/>
          <w:szCs w:val="26"/>
        </w:rPr>
        <w:t>комунальної інфраструктури</w:t>
      </w:r>
      <w:r>
        <w:rPr>
          <w:b/>
          <w:sz w:val="26"/>
          <w:szCs w:val="26"/>
        </w:rPr>
        <w:t xml:space="preserve"> </w:t>
      </w:r>
      <w:r w:rsidRPr="0048348E">
        <w:rPr>
          <w:b/>
          <w:sz w:val="26"/>
          <w:szCs w:val="26"/>
        </w:rPr>
        <w:t xml:space="preserve">  __________________          Анастасія ВИГІВСЬКА</w:t>
      </w:r>
    </w:p>
    <w:p w:rsidR="0048348E" w:rsidRDefault="0048348E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                               </w:t>
      </w:r>
      <w:r w:rsidRPr="005D40D5">
        <w:rPr>
          <w:u w:val="single"/>
        </w:rPr>
        <w:t>12.0</w:t>
      </w:r>
      <w:r>
        <w:rPr>
          <w:u w:val="single"/>
        </w:rPr>
        <w:t>9</w:t>
      </w:r>
      <w:r w:rsidRPr="005D40D5">
        <w:rPr>
          <w:u w:val="single"/>
        </w:rPr>
        <w:t>.2022 р.</w:t>
      </w:r>
    </w:p>
    <w:p w:rsidR="0048348E" w:rsidRDefault="0048348E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7C7F0C" w:rsidRPr="007C7F0C" w:rsidRDefault="007C7F0C" w:rsidP="007C7F0C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7C7F0C" w:rsidRDefault="007C7F0C" w:rsidP="007C7F0C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 w:rsidRPr="007C7F0C">
        <w:rPr>
          <w:b/>
          <w:sz w:val="26"/>
          <w:szCs w:val="26"/>
        </w:rPr>
        <w:t>Світлана ЯКУБЕНКО</w:t>
      </w:r>
    </w:p>
    <w:p w:rsidR="007C7F0C" w:rsidRPr="005D40D5" w:rsidRDefault="007C7F0C" w:rsidP="007C7F0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Pr="005D40D5">
        <w:rPr>
          <w:u w:val="single"/>
        </w:rPr>
        <w:t>12.0</w:t>
      </w:r>
      <w:r>
        <w:rPr>
          <w:u w:val="single"/>
        </w:rPr>
        <w:t>9</w:t>
      </w:r>
      <w:r w:rsidRPr="005D40D5">
        <w:rPr>
          <w:u w:val="single"/>
        </w:rPr>
        <w:t>.2022 р.</w:t>
      </w:r>
    </w:p>
    <w:p w:rsidR="007C7F0C" w:rsidRDefault="007C7F0C" w:rsidP="007C7F0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P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D360D1">
        <w:rPr>
          <w:b/>
          <w:sz w:val="26"/>
          <w:szCs w:val="26"/>
        </w:rPr>
        <w:t>Начальник відділу-</w:t>
      </w:r>
    </w:p>
    <w:p w:rsidR="00D360D1" w:rsidRP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 w:rsidRPr="00D360D1">
        <w:rPr>
          <w:b/>
          <w:sz w:val="26"/>
          <w:szCs w:val="26"/>
        </w:rPr>
        <w:t>головний бухгалтер                    __________________          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Pr="005D40D5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Pr="005D40D5">
        <w:rPr>
          <w:u w:val="single"/>
        </w:rPr>
        <w:t>12.0</w:t>
      </w:r>
      <w:r>
        <w:rPr>
          <w:u w:val="single"/>
        </w:rPr>
        <w:t>9</w:t>
      </w:r>
      <w:r w:rsidRPr="005D40D5">
        <w:rPr>
          <w:u w:val="single"/>
        </w:rPr>
        <w:t>.2022 р.</w:t>
      </w:r>
    </w:p>
    <w:p w:rsidR="004B7295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b/>
        </w:rPr>
      </w:pPr>
      <w:r>
        <w:rPr>
          <w:sz w:val="16"/>
          <w:szCs w:val="16"/>
        </w:rPr>
        <w:t>(дата)</w:t>
      </w:r>
    </w:p>
    <w:sectPr w:rsidR="004B7295" w:rsidSect="00830842">
      <w:pgSz w:w="11906" w:h="16838"/>
      <w:pgMar w:top="1135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DEC51C9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67DB7"/>
    <w:rsid w:val="00102B3F"/>
    <w:rsid w:val="00122D3E"/>
    <w:rsid w:val="00136263"/>
    <w:rsid w:val="0016493E"/>
    <w:rsid w:val="001723B4"/>
    <w:rsid w:val="00191286"/>
    <w:rsid w:val="0019382B"/>
    <w:rsid w:val="002065FB"/>
    <w:rsid w:val="00210753"/>
    <w:rsid w:val="00221DDE"/>
    <w:rsid w:val="00253B85"/>
    <w:rsid w:val="002542E0"/>
    <w:rsid w:val="00255606"/>
    <w:rsid w:val="0029671B"/>
    <w:rsid w:val="002C2770"/>
    <w:rsid w:val="002F5E10"/>
    <w:rsid w:val="00301D0E"/>
    <w:rsid w:val="00302128"/>
    <w:rsid w:val="00372DB5"/>
    <w:rsid w:val="003A1D3B"/>
    <w:rsid w:val="003D283D"/>
    <w:rsid w:val="003F6ECB"/>
    <w:rsid w:val="00462FCB"/>
    <w:rsid w:val="0048348E"/>
    <w:rsid w:val="004A0474"/>
    <w:rsid w:val="004A59E5"/>
    <w:rsid w:val="004B7295"/>
    <w:rsid w:val="004C2044"/>
    <w:rsid w:val="004C5A59"/>
    <w:rsid w:val="00566400"/>
    <w:rsid w:val="005D40D5"/>
    <w:rsid w:val="00642D95"/>
    <w:rsid w:val="006773E4"/>
    <w:rsid w:val="007C7F0C"/>
    <w:rsid w:val="00823C99"/>
    <w:rsid w:val="008268DE"/>
    <w:rsid w:val="00830842"/>
    <w:rsid w:val="008720BA"/>
    <w:rsid w:val="00884C56"/>
    <w:rsid w:val="00974A1D"/>
    <w:rsid w:val="00975753"/>
    <w:rsid w:val="009E3D0C"/>
    <w:rsid w:val="00A54EBD"/>
    <w:rsid w:val="00A953D5"/>
    <w:rsid w:val="00AB373A"/>
    <w:rsid w:val="00AB46EF"/>
    <w:rsid w:val="00B00396"/>
    <w:rsid w:val="00B13505"/>
    <w:rsid w:val="00B435FE"/>
    <w:rsid w:val="00B87FE8"/>
    <w:rsid w:val="00B967F3"/>
    <w:rsid w:val="00BE0E3F"/>
    <w:rsid w:val="00C07432"/>
    <w:rsid w:val="00C16F8F"/>
    <w:rsid w:val="00C63DC2"/>
    <w:rsid w:val="00C656CD"/>
    <w:rsid w:val="00CC4A64"/>
    <w:rsid w:val="00D24856"/>
    <w:rsid w:val="00D34F93"/>
    <w:rsid w:val="00D360D1"/>
    <w:rsid w:val="00DE5903"/>
    <w:rsid w:val="00E01041"/>
    <w:rsid w:val="00E267B8"/>
    <w:rsid w:val="00E726EE"/>
    <w:rsid w:val="00E919EE"/>
    <w:rsid w:val="00EB439A"/>
    <w:rsid w:val="00F12400"/>
    <w:rsid w:val="00F230F3"/>
    <w:rsid w:val="00F2343E"/>
    <w:rsid w:val="00F7494F"/>
    <w:rsid w:val="00F8267F"/>
    <w:rsid w:val="00F864F5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2251</Words>
  <Characters>1284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36</cp:revision>
  <cp:lastPrinted>2022-09-23T05:14:00Z</cp:lastPrinted>
  <dcterms:created xsi:type="dcterms:W3CDTF">2022-09-16T07:03:00Z</dcterms:created>
  <dcterms:modified xsi:type="dcterms:W3CDTF">2022-09-28T13:15:00Z</dcterms:modified>
</cp:coreProperties>
</file>