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30" w:rsidRDefault="00CC0530" w:rsidP="00CC053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базове відстеження результативності </w:t>
      </w:r>
    </w:p>
    <w:p w:rsidR="00CC0530" w:rsidRDefault="00CC0530" w:rsidP="00CC053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Рішення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ради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«Про затвердження Порядку надання дозволу на розміщення об</w:t>
      </w:r>
      <w:r w:rsidRPr="00CC0530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єктів</w:t>
      </w:r>
      <w:r w:rsidR="001C23C4">
        <w:rPr>
          <w:rFonts w:ascii="Times New Roman" w:hAnsi="Times New Roman"/>
          <w:b/>
          <w:bCs/>
          <w:sz w:val="24"/>
          <w:szCs w:val="24"/>
          <w:lang w:val="uk-UA"/>
        </w:rPr>
        <w:t xml:space="preserve"> зовнішньої реклами у місті Буча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» </w:t>
      </w:r>
    </w:p>
    <w:p w:rsidR="00CC0530" w:rsidRDefault="00CC0530" w:rsidP="00CC0530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 Вид та назва регуляторного акту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CC0530" w:rsidRDefault="00CC0530" w:rsidP="00CC0530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Рішення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ради 27.</w:t>
      </w:r>
      <w:r w:rsidR="001C23C4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0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4.2017</w:t>
      </w:r>
      <w:r w:rsidR="001C23C4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№ 1258-28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І</w:t>
      </w:r>
      <w:r w:rsidR="001C23C4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І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1C23C4" w:rsidRPr="001C23C4">
        <w:rPr>
          <w:rFonts w:ascii="Times New Roman" w:hAnsi="Times New Roman"/>
          <w:bCs/>
          <w:sz w:val="24"/>
          <w:szCs w:val="24"/>
          <w:lang w:val="uk-UA"/>
        </w:rPr>
        <w:t>Про затвердження Порядку надання дозволу на розміщення об’єктів</w:t>
      </w:r>
      <w:r w:rsidR="001C23C4">
        <w:rPr>
          <w:rFonts w:ascii="Times New Roman" w:hAnsi="Times New Roman"/>
          <w:bCs/>
          <w:sz w:val="24"/>
          <w:szCs w:val="24"/>
          <w:lang w:val="uk-UA"/>
        </w:rPr>
        <w:t xml:space="preserve"> зовнішньої реклами у місті Буча</w:t>
      </w:r>
      <w:r>
        <w:rPr>
          <w:rFonts w:ascii="Times New Roman" w:hAnsi="Times New Roman"/>
          <w:sz w:val="24"/>
          <w:szCs w:val="24"/>
          <w:lang w:val="uk-UA" w:eastAsia="ru-RU"/>
        </w:rPr>
        <w:t>».</w:t>
      </w:r>
    </w:p>
    <w:p w:rsidR="00CC0530" w:rsidRDefault="00CC0530" w:rsidP="00CC0530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2.  Назва виконавця заходів з відстеження результативності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CC0530" w:rsidRDefault="00CC0530" w:rsidP="00CC053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Відділ економічного розвитку та інвестицій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CC0530" w:rsidRDefault="00CC0530" w:rsidP="00CC0530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CC0530" w:rsidRDefault="00733091" w:rsidP="00CC0530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Забезпечення контролю з метою недопущення самовільного встановлення рекламних засобів;</w:t>
      </w:r>
    </w:p>
    <w:p w:rsidR="00733091" w:rsidRDefault="00733091" w:rsidP="00CC0530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Приведення нормативно-правового акту місцевого самоврядування у відповідність до вимог чинного законодавства України;</w:t>
      </w:r>
    </w:p>
    <w:p w:rsidR="00733091" w:rsidRDefault="00733091" w:rsidP="00CC0530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Встановлення економічно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обгрунтованої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плати за користування місцем розташування </w:t>
      </w:r>
      <w:r w:rsidR="006E3BC0">
        <w:rPr>
          <w:rFonts w:ascii="Times New Roman" w:hAnsi="Times New Roman"/>
          <w:sz w:val="24"/>
          <w:szCs w:val="24"/>
          <w:lang w:val="uk-UA" w:eastAsia="ru-RU"/>
        </w:rPr>
        <w:t>об</w:t>
      </w:r>
      <w:r w:rsidR="006E3BC0" w:rsidRPr="00BA3BFE">
        <w:rPr>
          <w:rFonts w:ascii="Times New Roman" w:hAnsi="Times New Roman"/>
          <w:sz w:val="24"/>
          <w:szCs w:val="24"/>
          <w:lang w:val="uk-UA" w:eastAsia="ru-RU"/>
        </w:rPr>
        <w:t>’</w:t>
      </w:r>
      <w:r w:rsidR="006E3BC0">
        <w:rPr>
          <w:rFonts w:ascii="Times New Roman" w:hAnsi="Times New Roman"/>
          <w:sz w:val="24"/>
          <w:szCs w:val="24"/>
          <w:lang w:val="uk-UA" w:eastAsia="ru-RU"/>
        </w:rPr>
        <w:t>єктів зовнішньої реклами</w:t>
      </w:r>
      <w:r>
        <w:rPr>
          <w:rFonts w:ascii="Times New Roman" w:hAnsi="Times New Roman"/>
          <w:sz w:val="24"/>
          <w:szCs w:val="24"/>
          <w:lang w:val="uk-UA"/>
        </w:rPr>
        <w:t xml:space="preserve"> в залежності від місця встановлення </w:t>
      </w:r>
      <w:r w:rsidR="006E3BC0">
        <w:rPr>
          <w:rFonts w:ascii="Times New Roman" w:hAnsi="Times New Roman"/>
          <w:sz w:val="24"/>
          <w:szCs w:val="24"/>
          <w:lang w:val="uk-UA" w:eastAsia="ru-RU"/>
        </w:rPr>
        <w:t>об</w:t>
      </w:r>
      <w:r w:rsidR="006E3BC0" w:rsidRPr="00BA3BFE">
        <w:rPr>
          <w:rFonts w:ascii="Times New Roman" w:hAnsi="Times New Roman"/>
          <w:sz w:val="24"/>
          <w:szCs w:val="24"/>
          <w:lang w:val="uk-UA" w:eastAsia="ru-RU"/>
        </w:rPr>
        <w:t>’</w:t>
      </w:r>
      <w:r w:rsidR="006E3BC0">
        <w:rPr>
          <w:rFonts w:ascii="Times New Roman" w:hAnsi="Times New Roman"/>
          <w:sz w:val="24"/>
          <w:szCs w:val="24"/>
          <w:lang w:val="uk-UA" w:eastAsia="ru-RU"/>
        </w:rPr>
        <w:t>єктів зовнішньої реклами</w:t>
      </w:r>
      <w:r>
        <w:rPr>
          <w:rFonts w:ascii="Times New Roman" w:hAnsi="Times New Roman"/>
          <w:sz w:val="24"/>
          <w:szCs w:val="24"/>
          <w:lang w:val="uk-UA"/>
        </w:rPr>
        <w:t xml:space="preserve"> та виду рекламного засобу і плати за проведення демонтажу </w:t>
      </w:r>
      <w:r w:rsidR="006E3BC0">
        <w:rPr>
          <w:rFonts w:ascii="Times New Roman" w:hAnsi="Times New Roman"/>
          <w:sz w:val="24"/>
          <w:szCs w:val="24"/>
          <w:lang w:val="uk-UA" w:eastAsia="ru-RU"/>
        </w:rPr>
        <w:t>об</w:t>
      </w:r>
      <w:r w:rsidR="006E3BC0" w:rsidRPr="00BA3BFE">
        <w:rPr>
          <w:rFonts w:ascii="Times New Roman" w:hAnsi="Times New Roman"/>
          <w:sz w:val="24"/>
          <w:szCs w:val="24"/>
          <w:lang w:val="uk-UA" w:eastAsia="ru-RU"/>
        </w:rPr>
        <w:t>’</w:t>
      </w:r>
      <w:r w:rsidR="006E3BC0">
        <w:rPr>
          <w:rFonts w:ascii="Times New Roman" w:hAnsi="Times New Roman"/>
          <w:sz w:val="24"/>
          <w:szCs w:val="24"/>
          <w:lang w:val="uk-UA" w:eastAsia="ru-RU"/>
        </w:rPr>
        <w:t>єктів зовнішньої реклами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C0530" w:rsidRDefault="00CC0530" w:rsidP="00CC0530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4.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:rsidR="00CC0530" w:rsidRDefault="00CC0530" w:rsidP="00CC0530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  01.</w:t>
      </w:r>
      <w:r>
        <w:rPr>
          <w:rFonts w:ascii="Times New Roman" w:hAnsi="Times New Roman"/>
          <w:sz w:val="24"/>
          <w:szCs w:val="24"/>
          <w:lang w:eastAsia="ru-RU"/>
        </w:rPr>
        <w:t>11</w:t>
      </w:r>
      <w:r>
        <w:rPr>
          <w:rFonts w:ascii="Times New Roman" w:hAnsi="Times New Roman"/>
          <w:sz w:val="24"/>
          <w:szCs w:val="24"/>
          <w:lang w:val="uk-UA" w:eastAsia="ru-RU"/>
        </w:rPr>
        <w:t>.2022 по 02.12.2022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:rsidR="00CC0530" w:rsidRDefault="00CC0530" w:rsidP="00CC0530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5. Тип відстеження: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CC0530" w:rsidRDefault="00CC0530" w:rsidP="00CC0530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Базове відстеження. 01.01.2022 по 01.10.2022</w:t>
      </w:r>
    </w:p>
    <w:p w:rsidR="00CC0530" w:rsidRDefault="00CC0530" w:rsidP="00CC0530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6. Метод одержання результатів відстеження результативності:</w:t>
      </w:r>
    </w:p>
    <w:p w:rsidR="00CC0530" w:rsidRDefault="00CC0530" w:rsidP="00CC0530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базового відстеження використовувався статистичний метод одержання результатів відстеження. </w:t>
      </w:r>
    </w:p>
    <w:p w:rsidR="00CC0530" w:rsidRDefault="00CC0530" w:rsidP="00CC0530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7.  Дані та припущення, на основі яких відстежується результативність, а також способи одержання даних:</w:t>
      </w:r>
    </w:p>
    <w:p w:rsidR="00CC0530" w:rsidRDefault="00CC0530" w:rsidP="00CC0530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Для проведення базового відстеження результативності даного регуляторного акту були визначені такі статистичні показники результативності:</w:t>
      </w:r>
    </w:p>
    <w:p w:rsidR="00CC0530" w:rsidRDefault="00CC0530" w:rsidP="006E3BC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кількість </w:t>
      </w:r>
      <w:r w:rsidR="006E3BC0">
        <w:rPr>
          <w:rFonts w:ascii="Times New Roman" w:hAnsi="Times New Roman"/>
          <w:sz w:val="24"/>
          <w:szCs w:val="24"/>
          <w:lang w:val="uk-UA" w:eastAsia="ru-RU"/>
        </w:rPr>
        <w:t>виданих дозволів на розміщення об</w:t>
      </w:r>
      <w:r w:rsidR="006E3BC0" w:rsidRPr="006E3BC0">
        <w:rPr>
          <w:rFonts w:ascii="Times New Roman" w:hAnsi="Times New Roman"/>
          <w:sz w:val="24"/>
          <w:szCs w:val="24"/>
          <w:lang w:eastAsia="ru-RU"/>
        </w:rPr>
        <w:t>’</w:t>
      </w:r>
      <w:proofErr w:type="spellStart"/>
      <w:r w:rsidR="006E3BC0">
        <w:rPr>
          <w:rFonts w:ascii="Times New Roman" w:hAnsi="Times New Roman"/>
          <w:sz w:val="24"/>
          <w:szCs w:val="24"/>
          <w:lang w:val="uk-UA" w:eastAsia="ru-RU"/>
        </w:rPr>
        <w:t>єктів</w:t>
      </w:r>
      <w:proofErr w:type="spellEnd"/>
      <w:r w:rsidR="006E3BC0">
        <w:rPr>
          <w:rFonts w:ascii="Times New Roman" w:hAnsi="Times New Roman"/>
          <w:sz w:val="24"/>
          <w:szCs w:val="24"/>
          <w:lang w:val="uk-UA" w:eastAsia="ru-RU"/>
        </w:rPr>
        <w:t xml:space="preserve"> зовнішньої реклами;</w:t>
      </w:r>
    </w:p>
    <w:p w:rsidR="006E3BC0" w:rsidRDefault="006E3BC0" w:rsidP="006E3BC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 w:eastAsia="ru-RU"/>
        </w:rPr>
        <w:t>сума надходжень до міського бюджету від сплати за право тимчасового користування місцями для розміщення об</w:t>
      </w:r>
      <w:r w:rsidRPr="006E3BC0">
        <w:rPr>
          <w:rFonts w:ascii="Times New Roman" w:hAnsi="Times New Roman"/>
          <w:sz w:val="24"/>
          <w:szCs w:val="24"/>
          <w:lang w:eastAsia="ru-RU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єктів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зовнішньої реклами.</w:t>
      </w:r>
    </w:p>
    <w:p w:rsidR="00CC0530" w:rsidRDefault="00CC0530" w:rsidP="00CC0530">
      <w:pPr>
        <w:spacing w:after="160" w:line="252" w:lineRule="auto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br w:type="page"/>
      </w:r>
    </w:p>
    <w:p w:rsidR="00CC0530" w:rsidRDefault="00CC0530" w:rsidP="00CC05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Кількісні та якісні значення показників результативності:</w:t>
      </w:r>
    </w:p>
    <w:tbl>
      <w:tblPr>
        <w:tblW w:w="1006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"/>
        <w:gridCol w:w="2694"/>
        <w:gridCol w:w="2410"/>
        <w:gridCol w:w="1418"/>
        <w:gridCol w:w="1417"/>
        <w:gridCol w:w="1843"/>
      </w:tblGrid>
      <w:tr w:rsidR="00CC0530" w:rsidTr="00CC0530">
        <w:trPr>
          <w:tblCellSpacing w:w="0" w:type="dxa"/>
        </w:trPr>
        <w:tc>
          <w:tcPr>
            <w:tcW w:w="2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C0530" w:rsidRDefault="00CC05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C0530" w:rsidRDefault="00C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Показник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C0530" w:rsidRDefault="00C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C0530" w:rsidRDefault="00C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C0530" w:rsidRDefault="00C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Відхилення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C0530" w:rsidRDefault="00C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Відповідний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період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2022 року до 2021 року, %</w:t>
            </w:r>
          </w:p>
        </w:tc>
      </w:tr>
      <w:tr w:rsidR="00E94AF8" w:rsidTr="00E94AF8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94AF8" w:rsidRDefault="00E94AF8" w:rsidP="00E94AF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94AF8" w:rsidRDefault="00E94AF8" w:rsidP="00E94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 виданих дозволів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4AF8" w:rsidRPr="00E94AF8" w:rsidRDefault="00E94AF8" w:rsidP="00E94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uk-UA"/>
              </w:rPr>
            </w:pPr>
            <w:r w:rsidRPr="00E94AF8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4AF8" w:rsidRPr="00E94AF8" w:rsidRDefault="00E94AF8" w:rsidP="00E94AF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94AF8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AF8" w:rsidRPr="00E94AF8" w:rsidRDefault="00E94AF8" w:rsidP="00E94AF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94AF8">
              <w:rPr>
                <w:rFonts w:ascii="Times New Roman" w:hAnsi="Times New Roman"/>
                <w:color w:val="000000"/>
                <w:sz w:val="24"/>
              </w:rPr>
              <w:t>-67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AF8" w:rsidRPr="00E94AF8" w:rsidRDefault="00E94AF8" w:rsidP="00E94AF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94AF8">
              <w:rPr>
                <w:rFonts w:ascii="Times New Roman" w:hAnsi="Times New Roman"/>
                <w:color w:val="000000"/>
                <w:sz w:val="24"/>
              </w:rPr>
              <w:t>36,79245</w:t>
            </w:r>
          </w:p>
        </w:tc>
      </w:tr>
      <w:tr w:rsidR="00E94AF8" w:rsidTr="00E94AF8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4AF8" w:rsidRPr="00D97588" w:rsidRDefault="00E94AF8" w:rsidP="00E94AF8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3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94AF8" w:rsidRDefault="00E94AF8" w:rsidP="00E94A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Сума надходжень до міського бюджету від сплати за право тимчасового користування місцями для розміщення об</w:t>
            </w:r>
            <w:r w:rsidRPr="006E3BC0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зовнішньої реклами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4AF8" w:rsidRPr="00E94AF8" w:rsidRDefault="00E94AF8" w:rsidP="00E94AF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94AF8">
              <w:rPr>
                <w:rFonts w:ascii="Times New Roman" w:hAnsi="Times New Roman"/>
                <w:color w:val="000000"/>
                <w:sz w:val="24"/>
              </w:rPr>
              <w:t>223580,60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4AF8" w:rsidRPr="00E94AF8" w:rsidRDefault="00E94AF8" w:rsidP="00E94AF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94AF8">
              <w:rPr>
                <w:rFonts w:ascii="Times New Roman" w:hAnsi="Times New Roman"/>
                <w:color w:val="000000"/>
                <w:sz w:val="24"/>
              </w:rPr>
              <w:t>97217,80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AF8" w:rsidRPr="00E94AF8" w:rsidRDefault="00E94AF8" w:rsidP="00E94AF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94AF8">
              <w:rPr>
                <w:rFonts w:ascii="Times New Roman" w:hAnsi="Times New Roman"/>
                <w:color w:val="000000"/>
                <w:sz w:val="24"/>
              </w:rPr>
              <w:t>-126363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AF8" w:rsidRPr="00E94AF8" w:rsidRDefault="00E94AF8" w:rsidP="00E94AF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94AF8">
              <w:rPr>
                <w:rFonts w:ascii="Times New Roman" w:hAnsi="Times New Roman"/>
                <w:color w:val="000000"/>
                <w:sz w:val="24"/>
              </w:rPr>
              <w:t>43,48222</w:t>
            </w:r>
          </w:p>
        </w:tc>
      </w:tr>
    </w:tbl>
    <w:p w:rsidR="00CC0530" w:rsidRDefault="00CC0530" w:rsidP="00CC0530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9.  Оцінка результатів реалізації регуляторного акту та ступеня досягнення визначених цілей: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:rsidR="00CC0530" w:rsidRDefault="00CC0530" w:rsidP="00CC0530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Прийняте рішення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</w:t>
      </w:r>
      <w:r>
        <w:rPr>
          <w:rFonts w:ascii="Times New Roman" w:hAnsi="Times New Roman"/>
          <w:sz w:val="24"/>
          <w:szCs w:val="24"/>
          <w:lang w:val="uk-UA" w:eastAsia="ru-RU"/>
        </w:rPr>
        <w:t>від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C669B0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27.04.2017 № 1258-28-</w:t>
      </w:r>
      <w:r w:rsidR="00C669B0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</w:t>
      </w:r>
      <w:r w:rsidR="00C669B0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ІІ</w:t>
      </w:r>
      <w:r w:rsidR="00C669B0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C669B0" w:rsidRPr="001C23C4">
        <w:rPr>
          <w:rFonts w:ascii="Times New Roman" w:hAnsi="Times New Roman"/>
          <w:bCs/>
          <w:sz w:val="24"/>
          <w:szCs w:val="24"/>
          <w:lang w:val="uk-UA"/>
        </w:rPr>
        <w:t>Про затвердження Порядку надання дозволу на розміщення об’єктів</w:t>
      </w:r>
      <w:r w:rsidR="00C669B0">
        <w:rPr>
          <w:rFonts w:ascii="Times New Roman" w:hAnsi="Times New Roman"/>
          <w:bCs/>
          <w:sz w:val="24"/>
          <w:szCs w:val="24"/>
          <w:lang w:val="uk-UA"/>
        </w:rPr>
        <w:t xml:space="preserve"> зовнішньої реклами у місті Буча»</w:t>
      </w:r>
      <w:r w:rsidR="00C669B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сприятиме:</w:t>
      </w:r>
    </w:p>
    <w:p w:rsidR="00CC0530" w:rsidRDefault="00C669B0" w:rsidP="00CC053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Позитивному іміджу органів місцевого самоврядування;</w:t>
      </w:r>
    </w:p>
    <w:p w:rsidR="00C669B0" w:rsidRDefault="00C669B0" w:rsidP="00CC053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Забезпечить рівні умови для всіх категорій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суб</w:t>
      </w:r>
      <w:proofErr w:type="spellEnd"/>
      <w:r w:rsidRPr="00C669B0">
        <w:rPr>
          <w:rFonts w:ascii="Times New Roman" w:hAnsi="Times New Roman"/>
          <w:sz w:val="24"/>
          <w:szCs w:val="24"/>
          <w:lang w:eastAsia="ru-RU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єктів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господарювання;</w:t>
      </w:r>
    </w:p>
    <w:p w:rsidR="00C669B0" w:rsidRPr="00EA760D" w:rsidRDefault="00EA760D" w:rsidP="00EA760D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Pr="003E667B">
        <w:rPr>
          <w:rFonts w:ascii="Times New Roman" w:hAnsi="Times New Roman"/>
          <w:sz w:val="24"/>
          <w:szCs w:val="24"/>
          <w:lang w:val="uk-UA"/>
        </w:rPr>
        <w:t>риведенн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/>
          <w:sz w:val="24"/>
          <w:szCs w:val="24"/>
          <w:lang w:val="uk-UA"/>
        </w:rPr>
        <w:t xml:space="preserve"> нормативних актів місцевого самоврядування у відповідність до Податкового кодексу України;</w:t>
      </w:r>
    </w:p>
    <w:p w:rsidR="00C669B0" w:rsidRDefault="00C669B0" w:rsidP="00CC053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Збільшенню доходної частини місцевого бюджету.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96"/>
      </w:tblGrid>
      <w:tr w:rsidR="00CC0530" w:rsidTr="00CC05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0530" w:rsidRDefault="00CC053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CC0530" w:rsidTr="00CC05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0530" w:rsidRDefault="00CC053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CC0530" w:rsidRDefault="00CC0530" w:rsidP="00CC053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Михайлина СКОРИК-ШКАРІВСЬКА</w:t>
      </w:r>
    </w:p>
    <w:p w:rsidR="00637741" w:rsidRPr="00CC0530" w:rsidRDefault="00637741">
      <w:pPr>
        <w:rPr>
          <w:lang w:val="uk-UA"/>
        </w:rPr>
      </w:pPr>
    </w:p>
    <w:sectPr w:rsidR="00637741" w:rsidRPr="00CC05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51"/>
    <w:multiLevelType w:val="hybridMultilevel"/>
    <w:tmpl w:val="B1D60782"/>
    <w:lvl w:ilvl="0" w:tplc="764E16D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17681AC7"/>
    <w:multiLevelType w:val="hybridMultilevel"/>
    <w:tmpl w:val="E23829D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1E"/>
    <w:rsid w:val="00184A1E"/>
    <w:rsid w:val="001C23C4"/>
    <w:rsid w:val="00637741"/>
    <w:rsid w:val="006E3BC0"/>
    <w:rsid w:val="00733091"/>
    <w:rsid w:val="00BA3BFE"/>
    <w:rsid w:val="00C669B0"/>
    <w:rsid w:val="00CC0530"/>
    <w:rsid w:val="00D97588"/>
    <w:rsid w:val="00E94AF8"/>
    <w:rsid w:val="00EA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16F0"/>
  <w15:chartTrackingRefBased/>
  <w15:docId w15:val="{8786960A-F861-4500-B05E-D59AE001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3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0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1760</Words>
  <Characters>1004</Characters>
  <Application>Microsoft Office Word</Application>
  <DocSecurity>0</DocSecurity>
  <Lines>8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2022-12-14T14:34:00Z</dcterms:created>
  <dcterms:modified xsi:type="dcterms:W3CDTF">2022-12-16T08:52:00Z</dcterms:modified>
</cp:coreProperties>
</file>