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9CE91F" w14:textId="77777777" w:rsidR="005647EF" w:rsidRPr="008006A6" w:rsidRDefault="005647EF" w:rsidP="005647E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8006A6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5ECF38" wp14:editId="4A407E38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72415"/>
                <wp:effectExtent l="0" t="0" r="0" b="0"/>
                <wp:wrapNone/>
                <wp:docPr id="7" name="Поле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CDDC6CD" w14:textId="77777777" w:rsidR="005647EF" w:rsidRDefault="005647EF" w:rsidP="005647E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425ECF38" id="_x0000_t202" coordsize="21600,21600" o:spt="202" path="m,l,21600r21600,l21600,xe">
                <v:stroke joinstyle="miter"/>
                <v:path gradientshapeok="t" o:connecttype="rect"/>
              </v:shapetype>
              <v:shape id="Поле 23" o:spid="_x0000_s1026" type="#_x0000_t202" style="position:absolute;left:0;text-align:left;margin-left:-67.15pt;margin-top:-47.7pt;width:19.85pt;height:21.4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" filled="f" stroked="f">
                <v:textbox style="mso-fit-shape-to-text:t">
                  <w:txbxContent>
                    <w:p w14:paraId="1CDDC6CD" w14:textId="77777777" w:rsidR="005647EF" w:rsidRDefault="005647EF" w:rsidP="005647E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006A6">
        <w:rPr>
          <w:rFonts w:ascii="Times New Roman" w:hAnsi="Times New Roman"/>
          <w:sz w:val="28"/>
          <w:szCs w:val="28"/>
          <w:lang w:val="uk-UA"/>
        </w:rPr>
        <w:object w:dxaOrig="675" w:dyaOrig="960" w14:anchorId="1328BCC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4" o:title=""/>
          </v:shape>
          <o:OLEObject Type="Embed" ProgID="PBrush" ShapeID="_x0000_i1025" DrawAspect="Content" ObjectID="_1731499961" r:id="rId5"/>
        </w:object>
      </w:r>
    </w:p>
    <w:p w14:paraId="34A7F9FF" w14:textId="77777777" w:rsidR="005647EF" w:rsidRPr="008006A6" w:rsidRDefault="005647EF" w:rsidP="005647EF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8006A6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p w14:paraId="2B2E6ACE" w14:textId="77777777" w:rsidR="005647EF" w:rsidRPr="008006A6" w:rsidRDefault="005647EF" w:rsidP="005647EF">
      <w:pPr>
        <w:keepNext/>
        <w:spacing w:after="0" w:line="276" w:lineRule="auto"/>
        <w:ind w:left="5812" w:hanging="5760"/>
        <w:jc w:val="center"/>
        <w:rPr>
          <w:rFonts w:ascii="Times New Roman" w:hAnsi="Times New Roman"/>
          <w:b/>
          <w:spacing w:val="40"/>
          <w:sz w:val="28"/>
          <w:szCs w:val="28"/>
          <w:lang w:val="uk-UA"/>
        </w:rPr>
      </w:pPr>
      <w:r w:rsidRPr="008006A6">
        <w:rPr>
          <w:rFonts w:ascii="Times New Roman" w:hAnsi="Times New Roman"/>
          <w:b/>
          <w:spacing w:val="40"/>
          <w:sz w:val="28"/>
          <w:szCs w:val="28"/>
          <w:lang w:val="uk-UA"/>
        </w:rPr>
        <w:t>ВИКОНАВЧИЙ КОМІТЕТ</w:t>
      </w:r>
    </w:p>
    <w:tbl>
      <w:tblPr>
        <w:tblStyle w:val="111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5647EF" w:rsidRPr="008006A6" w14:paraId="34012A96" w14:textId="77777777" w:rsidTr="00607890">
        <w:tc>
          <w:tcPr>
            <w:tcW w:w="9571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2EC41909" w14:textId="77777777" w:rsidR="005647EF" w:rsidRPr="008006A6" w:rsidRDefault="005647EF" w:rsidP="00607890">
            <w:pPr>
              <w:spacing w:line="240" w:lineRule="auto"/>
            </w:pPr>
          </w:p>
        </w:tc>
      </w:tr>
    </w:tbl>
    <w:p w14:paraId="2BCB9ECD" w14:textId="77777777" w:rsidR="005647EF" w:rsidRPr="008006A6" w:rsidRDefault="005647EF" w:rsidP="005647EF">
      <w:pPr>
        <w:keepNext/>
        <w:tabs>
          <w:tab w:val="left" w:pos="14743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pacing w:val="80"/>
          <w:sz w:val="28"/>
          <w:szCs w:val="28"/>
          <w:lang w:val="uk-UA" w:eastAsia="ru-RU"/>
        </w:rPr>
      </w:pPr>
      <w:r w:rsidRPr="008006A6">
        <w:rPr>
          <w:rFonts w:ascii="Times New Roman" w:eastAsia="Times New Roman" w:hAnsi="Times New Roman"/>
          <w:b/>
          <w:spacing w:val="80"/>
          <w:sz w:val="28"/>
          <w:szCs w:val="28"/>
          <w:lang w:val="uk-UA" w:eastAsia="ru-RU"/>
        </w:rPr>
        <w:t>РІШЕННЯ</w:t>
      </w:r>
    </w:p>
    <w:p w14:paraId="3D97DDF0" w14:textId="77777777" w:rsidR="005647EF" w:rsidRPr="008006A6" w:rsidRDefault="005647EF" w:rsidP="005647E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pacing w:val="40"/>
          <w:sz w:val="24"/>
          <w:szCs w:val="24"/>
          <w:lang w:val="uk-UA" w:eastAsia="ru-RU"/>
        </w:rPr>
      </w:pPr>
      <w:r w:rsidRPr="008006A6">
        <w:rPr>
          <w:rFonts w:ascii="Times New Roman" w:eastAsia="Times New Roman" w:hAnsi="Times New Roman"/>
          <w:spacing w:val="40"/>
          <w:sz w:val="28"/>
          <w:szCs w:val="28"/>
          <w:lang w:val="uk-UA" w:eastAsia="ru-RU"/>
        </w:rPr>
        <w:tab/>
      </w:r>
      <w:r w:rsidRPr="008006A6">
        <w:rPr>
          <w:rFonts w:ascii="Times New Roman" w:eastAsia="Times New Roman" w:hAnsi="Times New Roman"/>
          <w:spacing w:val="40"/>
          <w:sz w:val="28"/>
          <w:szCs w:val="28"/>
          <w:lang w:val="uk-UA" w:eastAsia="ru-RU"/>
        </w:rPr>
        <w:tab/>
      </w:r>
      <w:r w:rsidRPr="008006A6">
        <w:rPr>
          <w:rFonts w:ascii="Times New Roman" w:eastAsia="Times New Roman" w:hAnsi="Times New Roman"/>
          <w:spacing w:val="40"/>
          <w:sz w:val="28"/>
          <w:szCs w:val="28"/>
          <w:lang w:val="uk-UA" w:eastAsia="ru-RU"/>
        </w:rPr>
        <w:tab/>
      </w:r>
      <w:r w:rsidRPr="008006A6">
        <w:rPr>
          <w:rFonts w:ascii="Times New Roman" w:eastAsia="Times New Roman" w:hAnsi="Times New Roman"/>
          <w:spacing w:val="40"/>
          <w:sz w:val="28"/>
          <w:szCs w:val="28"/>
          <w:lang w:val="uk-UA" w:eastAsia="ru-RU"/>
        </w:rPr>
        <w:tab/>
      </w:r>
      <w:r w:rsidRPr="008006A6">
        <w:rPr>
          <w:rFonts w:ascii="Times New Roman" w:eastAsia="Times New Roman" w:hAnsi="Times New Roman"/>
          <w:spacing w:val="40"/>
          <w:sz w:val="28"/>
          <w:szCs w:val="28"/>
          <w:lang w:val="uk-UA" w:eastAsia="ru-RU"/>
        </w:rPr>
        <w:tab/>
      </w:r>
      <w:r w:rsidRPr="008006A6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>(позачергове засідання)</w:t>
      </w:r>
    </w:p>
    <w:p w14:paraId="062A1443" w14:textId="77777777" w:rsidR="005647EF" w:rsidRPr="008006A6" w:rsidRDefault="005647EF" w:rsidP="005647EF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111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5647EF" w:rsidRPr="008006A6" w14:paraId="2E7311B1" w14:textId="77777777" w:rsidTr="00607890">
        <w:tc>
          <w:tcPr>
            <w:tcW w:w="3166" w:type="dxa"/>
            <w:hideMark/>
          </w:tcPr>
          <w:p w14:paraId="1757FA2D" w14:textId="24944DA9" w:rsidR="005647EF" w:rsidRPr="008006A6" w:rsidRDefault="005647EF" w:rsidP="0060789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31</w:t>
            </w:r>
            <w:r w:rsidRPr="008006A6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10</w:t>
            </w:r>
            <w:r w:rsidRPr="008006A6">
              <w:rPr>
                <w:rFonts w:ascii="Times New Roman" w:hAnsi="Times New Roman"/>
                <w:bCs/>
                <w:sz w:val="28"/>
                <w:szCs w:val="28"/>
              </w:rPr>
              <w:t>.2022</w:t>
            </w:r>
          </w:p>
        </w:tc>
        <w:tc>
          <w:tcPr>
            <w:tcW w:w="3166" w:type="dxa"/>
            <w:hideMark/>
          </w:tcPr>
          <w:p w14:paraId="25254DCA" w14:textId="77777777" w:rsidR="005647EF" w:rsidRPr="008006A6" w:rsidRDefault="005647EF" w:rsidP="00607890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14:paraId="23261620" w14:textId="29E9A4B4" w:rsidR="005647EF" w:rsidRPr="00961641" w:rsidRDefault="005647EF" w:rsidP="00607890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961641">
              <w:rPr>
                <w:rFonts w:ascii="Times New Roman" w:hAnsi="Times New Roman"/>
                <w:bCs/>
                <w:sz w:val="28"/>
                <w:szCs w:val="28"/>
              </w:rPr>
              <w:t xml:space="preserve">             № </w:t>
            </w:r>
            <w:r w:rsidR="00961641" w:rsidRPr="00961641">
              <w:rPr>
                <w:rFonts w:ascii="Times New Roman" w:hAnsi="Times New Roman"/>
                <w:bCs/>
                <w:sz w:val="28"/>
                <w:szCs w:val="28"/>
              </w:rPr>
              <w:t>499</w:t>
            </w:r>
          </w:p>
          <w:p w14:paraId="2DBFF168" w14:textId="77777777" w:rsidR="00FB13E2" w:rsidRPr="008006A6" w:rsidRDefault="00FB13E2" w:rsidP="00607890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u w:val="single"/>
              </w:rPr>
            </w:pPr>
            <w:bookmarkStart w:id="0" w:name="_GoBack"/>
            <w:bookmarkEnd w:id="0"/>
          </w:p>
          <w:p w14:paraId="072B9801" w14:textId="77777777" w:rsidR="005647EF" w:rsidRPr="008006A6" w:rsidRDefault="005647EF" w:rsidP="00607890">
            <w:pPr>
              <w:spacing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</w:tbl>
    <w:p w14:paraId="0F7A770A" w14:textId="77777777" w:rsidR="005647EF" w:rsidRPr="0070566C" w:rsidRDefault="005647EF" w:rsidP="005647EF">
      <w:pPr>
        <w:rPr>
          <w:rFonts w:ascii="Times New Roman" w:hAnsi="Times New Roman"/>
          <w:b/>
          <w:sz w:val="24"/>
          <w:szCs w:val="24"/>
          <w:lang w:val="uk-UA"/>
        </w:rPr>
      </w:pPr>
      <w:r w:rsidRPr="0070566C">
        <w:rPr>
          <w:rFonts w:ascii="Times New Roman" w:hAnsi="Times New Roman"/>
          <w:b/>
          <w:sz w:val="24"/>
          <w:szCs w:val="24"/>
        </w:rPr>
        <w:t xml:space="preserve">Про </w:t>
      </w:r>
      <w:r w:rsidRPr="0070566C">
        <w:rPr>
          <w:rFonts w:ascii="Times New Roman" w:hAnsi="Times New Roman"/>
          <w:b/>
          <w:sz w:val="24"/>
          <w:szCs w:val="24"/>
          <w:lang w:val="uk-UA"/>
        </w:rPr>
        <w:t>розміщення рекламних конструкцій</w:t>
      </w:r>
    </w:p>
    <w:p w14:paraId="683575E6" w14:textId="08098F90" w:rsidR="005647EF" w:rsidRPr="0070566C" w:rsidRDefault="005647EF" w:rsidP="005647EF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70566C">
        <w:rPr>
          <w:rFonts w:ascii="Times New Roman" w:hAnsi="Times New Roman"/>
          <w:b/>
          <w:sz w:val="24"/>
          <w:szCs w:val="24"/>
          <w:lang w:val="uk-UA"/>
        </w:rPr>
        <w:t xml:space="preserve">         </w:t>
      </w:r>
      <w:r w:rsidRPr="0070566C">
        <w:rPr>
          <w:rFonts w:ascii="Times New Roman" w:hAnsi="Times New Roman"/>
          <w:sz w:val="24"/>
          <w:szCs w:val="24"/>
          <w:lang w:val="uk-UA"/>
        </w:rPr>
        <w:t xml:space="preserve">Розглянувши заяву </w:t>
      </w:r>
      <w:r>
        <w:rPr>
          <w:rFonts w:ascii="Times New Roman" w:hAnsi="Times New Roman"/>
          <w:sz w:val="24"/>
          <w:szCs w:val="24"/>
          <w:lang w:val="uk-UA"/>
        </w:rPr>
        <w:t>ФОП Макаренко Євгена Володимировича</w:t>
      </w:r>
      <w:r w:rsidRPr="0070566C">
        <w:rPr>
          <w:rFonts w:ascii="Times New Roman" w:hAnsi="Times New Roman"/>
          <w:sz w:val="24"/>
          <w:szCs w:val="24"/>
          <w:lang w:val="uk-UA"/>
        </w:rPr>
        <w:t xml:space="preserve"> з проханням надати дозвіл на розміщення рекламних засобів по типу «</w:t>
      </w:r>
      <w:r>
        <w:rPr>
          <w:rFonts w:ascii="Times New Roman" w:hAnsi="Times New Roman"/>
          <w:sz w:val="24"/>
          <w:szCs w:val="24"/>
          <w:lang w:val="uk-UA"/>
        </w:rPr>
        <w:t>щит</w:t>
      </w:r>
      <w:r w:rsidRPr="0070566C">
        <w:rPr>
          <w:rFonts w:ascii="Times New Roman" w:hAnsi="Times New Roman"/>
          <w:sz w:val="24"/>
          <w:szCs w:val="24"/>
          <w:lang w:val="uk-UA"/>
        </w:rPr>
        <w:t xml:space="preserve">» в кількості </w:t>
      </w:r>
      <w:r w:rsidR="00DB1FB2">
        <w:rPr>
          <w:rFonts w:ascii="Times New Roman" w:hAnsi="Times New Roman"/>
          <w:sz w:val="24"/>
          <w:szCs w:val="24"/>
          <w:lang w:val="uk-UA"/>
        </w:rPr>
        <w:t>3</w:t>
      </w:r>
      <w:r w:rsidRPr="0070566C">
        <w:rPr>
          <w:rFonts w:ascii="Times New Roman" w:hAnsi="Times New Roman"/>
          <w:sz w:val="24"/>
          <w:szCs w:val="24"/>
          <w:lang w:val="uk-UA"/>
        </w:rPr>
        <w:t xml:space="preserve"> штук  вздовж траси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D47DE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М-07 Київ-Ковель-Ягодин (вул.</w:t>
      </w:r>
      <w:r w:rsidRPr="0070566C">
        <w:rPr>
          <w:rFonts w:ascii="Times New Roman" w:hAnsi="Times New Roman"/>
          <w:sz w:val="24"/>
          <w:szCs w:val="24"/>
          <w:lang w:val="uk-UA"/>
        </w:rPr>
        <w:t xml:space="preserve"> Нове Шосе) в м. Буча, беручи до уваги надані графічні матеріали та іншу правовстановлюючу документацію, </w:t>
      </w:r>
      <w:bookmarkStart w:id="1" w:name="_Hlk109123293"/>
      <w:r w:rsidRPr="0070566C">
        <w:rPr>
          <w:rFonts w:ascii="Times New Roman" w:hAnsi="Times New Roman"/>
          <w:sz w:val="24"/>
          <w:szCs w:val="24"/>
          <w:lang w:val="uk-UA"/>
        </w:rPr>
        <w:t>враховуючи Порядок надання дозволу на розміщення об’єктів зовнішньої реклами у місті Буча, затвердженого рішенням виконавчого комітету Бучанської міської ради від 18.04.2017 р. № 180, керуючись постановою Кабінету Міністрів України від 29.12.2003 р. № 2067 «Про затвердження Типових правил розміщення зовнішньої реклами», законами України «Про рекламу», «Про благоустрій населених пунктів», «Про місцеве самоврядування в Україні», виконавчий комітет Бучанської міської ради</w:t>
      </w:r>
    </w:p>
    <w:bookmarkEnd w:id="1"/>
    <w:p w14:paraId="65F8EC64" w14:textId="77777777" w:rsidR="005647EF" w:rsidRPr="0070566C" w:rsidRDefault="005647EF" w:rsidP="005647EF">
      <w:pPr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70566C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14:paraId="1991B17D" w14:textId="753EF641" w:rsidR="005647EF" w:rsidRPr="0070566C" w:rsidRDefault="005647EF" w:rsidP="005647EF">
      <w:pPr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70566C">
        <w:rPr>
          <w:rFonts w:ascii="Times New Roman" w:hAnsi="Times New Roman"/>
          <w:sz w:val="24"/>
          <w:szCs w:val="24"/>
          <w:lang w:val="uk-UA"/>
        </w:rPr>
        <w:t xml:space="preserve">          1. Дозволити </w:t>
      </w:r>
      <w:r>
        <w:rPr>
          <w:rFonts w:ascii="Times New Roman" w:hAnsi="Times New Roman"/>
          <w:sz w:val="24"/>
          <w:szCs w:val="24"/>
          <w:lang w:val="uk-UA"/>
        </w:rPr>
        <w:t>ФОП Макаренко Євгену Володимировичу</w:t>
      </w:r>
      <w:r w:rsidRPr="0070566C">
        <w:rPr>
          <w:rFonts w:ascii="Times New Roman" w:hAnsi="Times New Roman"/>
          <w:sz w:val="24"/>
          <w:szCs w:val="24"/>
          <w:lang w:val="uk-UA"/>
        </w:rPr>
        <w:t xml:space="preserve"> розмістити рекламну конструкцію, типу «</w:t>
      </w:r>
      <w:r w:rsidR="00FB13E2" w:rsidRPr="00FB13E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B13E2">
        <w:rPr>
          <w:rFonts w:ascii="Times New Roman" w:hAnsi="Times New Roman"/>
          <w:sz w:val="24"/>
          <w:szCs w:val="24"/>
          <w:lang w:val="uk-UA"/>
        </w:rPr>
        <w:t xml:space="preserve">суцільний </w:t>
      </w:r>
      <w:r>
        <w:rPr>
          <w:rFonts w:ascii="Times New Roman" w:hAnsi="Times New Roman"/>
          <w:sz w:val="24"/>
          <w:szCs w:val="24"/>
          <w:lang w:val="uk-UA"/>
        </w:rPr>
        <w:t>щит</w:t>
      </w:r>
      <w:r w:rsidRPr="0070566C">
        <w:rPr>
          <w:rFonts w:ascii="Times New Roman" w:hAnsi="Times New Roman"/>
          <w:sz w:val="24"/>
          <w:szCs w:val="24"/>
          <w:lang w:val="uk-UA"/>
        </w:rPr>
        <w:t>», розміром 3,</w:t>
      </w:r>
      <w:r w:rsidR="00C2675D" w:rsidRPr="00C2675D">
        <w:rPr>
          <w:rFonts w:ascii="Times New Roman" w:hAnsi="Times New Roman"/>
          <w:sz w:val="24"/>
          <w:szCs w:val="24"/>
          <w:lang w:val="uk-UA"/>
        </w:rPr>
        <w:t>31</w:t>
      </w:r>
      <w:r w:rsidRPr="0070566C">
        <w:rPr>
          <w:rFonts w:ascii="Times New Roman" w:hAnsi="Times New Roman"/>
          <w:sz w:val="24"/>
          <w:szCs w:val="24"/>
          <w:lang w:val="uk-UA"/>
        </w:rPr>
        <w:t xml:space="preserve"> м х 6,</w:t>
      </w:r>
      <w:r w:rsidR="00C2675D" w:rsidRPr="00C2675D">
        <w:rPr>
          <w:rFonts w:ascii="Times New Roman" w:hAnsi="Times New Roman"/>
          <w:sz w:val="24"/>
          <w:szCs w:val="24"/>
          <w:lang w:val="uk-UA"/>
        </w:rPr>
        <w:t>31</w:t>
      </w:r>
      <w:r w:rsidRPr="0070566C">
        <w:rPr>
          <w:rFonts w:ascii="Times New Roman" w:hAnsi="Times New Roman"/>
          <w:sz w:val="24"/>
          <w:szCs w:val="24"/>
          <w:lang w:val="uk-UA"/>
        </w:rPr>
        <w:t xml:space="preserve"> м, у кількості 1 шт.,  вздовж траси М-07 Київ-Ковель-Ягодин </w:t>
      </w:r>
      <w:r w:rsidR="00FB13E2" w:rsidRPr="00FB13E2">
        <w:rPr>
          <w:rFonts w:ascii="Times New Roman" w:hAnsi="Times New Roman"/>
          <w:sz w:val="24"/>
          <w:szCs w:val="24"/>
          <w:lang w:val="uk-UA"/>
        </w:rPr>
        <w:t>(</w:t>
      </w:r>
      <w:r>
        <w:rPr>
          <w:rFonts w:ascii="Times New Roman" w:hAnsi="Times New Roman"/>
          <w:sz w:val="24"/>
          <w:szCs w:val="24"/>
          <w:lang w:val="uk-UA"/>
        </w:rPr>
        <w:t>вул. Нове Шосе</w:t>
      </w:r>
      <w:r w:rsidR="00FB13E2" w:rsidRPr="00FB13E2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0566C">
        <w:rPr>
          <w:rFonts w:ascii="Times New Roman" w:hAnsi="Times New Roman"/>
          <w:sz w:val="24"/>
          <w:szCs w:val="24"/>
          <w:lang w:val="uk-UA"/>
        </w:rPr>
        <w:t xml:space="preserve">в м. Буча Київської області </w:t>
      </w:r>
      <w:r w:rsidRPr="0070566C">
        <w:rPr>
          <w:rFonts w:ascii="Times New Roman" w:hAnsi="Times New Roman"/>
          <w:sz w:val="24"/>
          <w:szCs w:val="24"/>
          <w:lang w:val="en-US"/>
        </w:rPr>
        <w:t>GP</w:t>
      </w:r>
      <w:r w:rsidR="00FB13E2">
        <w:rPr>
          <w:rFonts w:ascii="Times New Roman" w:hAnsi="Times New Roman"/>
          <w:sz w:val="24"/>
          <w:szCs w:val="24"/>
          <w:lang w:val="en-US"/>
        </w:rPr>
        <w:t>S</w:t>
      </w:r>
      <w:r w:rsidRPr="0070566C">
        <w:rPr>
          <w:rFonts w:ascii="Times New Roman" w:hAnsi="Times New Roman"/>
          <w:sz w:val="24"/>
          <w:szCs w:val="24"/>
          <w:lang w:val="uk-UA"/>
        </w:rPr>
        <w:t xml:space="preserve"> (50.5</w:t>
      </w:r>
      <w:r w:rsidR="00DB1FB2">
        <w:rPr>
          <w:rFonts w:ascii="Times New Roman" w:hAnsi="Times New Roman"/>
          <w:sz w:val="24"/>
          <w:szCs w:val="24"/>
          <w:lang w:val="uk-UA"/>
        </w:rPr>
        <w:t>431751</w:t>
      </w:r>
      <w:r w:rsidRPr="0070566C">
        <w:rPr>
          <w:rFonts w:ascii="Times New Roman" w:hAnsi="Times New Roman"/>
          <w:sz w:val="24"/>
          <w:szCs w:val="24"/>
          <w:lang w:val="uk-UA"/>
        </w:rPr>
        <w:t xml:space="preserve"> 30.</w:t>
      </w:r>
      <w:r w:rsidR="00DB1FB2">
        <w:rPr>
          <w:rFonts w:ascii="Times New Roman" w:hAnsi="Times New Roman"/>
          <w:sz w:val="24"/>
          <w:szCs w:val="24"/>
          <w:lang w:val="uk-UA"/>
        </w:rPr>
        <w:t>1848473</w:t>
      </w:r>
      <w:r w:rsidRPr="0070566C">
        <w:rPr>
          <w:rFonts w:ascii="Times New Roman" w:hAnsi="Times New Roman"/>
          <w:sz w:val="24"/>
          <w:szCs w:val="24"/>
          <w:lang w:val="uk-UA"/>
        </w:rPr>
        <w:t xml:space="preserve">), за умови виконання пунктів </w:t>
      </w:r>
      <w:r w:rsidR="00FB13E2">
        <w:rPr>
          <w:rFonts w:ascii="Times New Roman" w:hAnsi="Times New Roman"/>
          <w:sz w:val="24"/>
          <w:szCs w:val="24"/>
          <w:lang w:val="uk-UA"/>
        </w:rPr>
        <w:t>4,</w:t>
      </w:r>
      <w:r w:rsidRPr="00FB13E2">
        <w:rPr>
          <w:rFonts w:ascii="Times New Roman" w:hAnsi="Times New Roman"/>
          <w:sz w:val="24"/>
          <w:szCs w:val="24"/>
          <w:lang w:val="uk-UA"/>
        </w:rPr>
        <w:t>5,6,</w:t>
      </w:r>
      <w:r w:rsidRPr="0070566C">
        <w:rPr>
          <w:rFonts w:ascii="Times New Roman" w:hAnsi="Times New Roman"/>
          <w:sz w:val="24"/>
          <w:szCs w:val="24"/>
          <w:lang w:val="uk-UA"/>
        </w:rPr>
        <w:t xml:space="preserve"> даного рішення. </w:t>
      </w:r>
      <w:bookmarkStart w:id="2" w:name="_Hlk109123431"/>
      <w:r w:rsidRPr="0070566C">
        <w:rPr>
          <w:rFonts w:ascii="Times New Roman" w:hAnsi="Times New Roman"/>
          <w:sz w:val="24"/>
          <w:szCs w:val="24"/>
          <w:lang w:val="uk-UA"/>
        </w:rPr>
        <w:t xml:space="preserve">Площа території для розміщення рекламного засобу становить – </w:t>
      </w:r>
      <w:r w:rsidR="00C2675D" w:rsidRPr="00FB13E2">
        <w:rPr>
          <w:rFonts w:ascii="Times New Roman" w:hAnsi="Times New Roman"/>
          <w:sz w:val="24"/>
          <w:szCs w:val="24"/>
          <w:lang w:val="uk-UA"/>
        </w:rPr>
        <w:t>31</w:t>
      </w:r>
      <w:r w:rsidRPr="0070566C">
        <w:rPr>
          <w:rFonts w:ascii="Times New Roman" w:hAnsi="Times New Roman"/>
          <w:sz w:val="24"/>
          <w:szCs w:val="24"/>
          <w:lang w:val="uk-UA"/>
        </w:rPr>
        <w:t>,</w:t>
      </w:r>
      <w:r w:rsidR="00C2675D" w:rsidRPr="00FB13E2">
        <w:rPr>
          <w:rFonts w:ascii="Times New Roman" w:hAnsi="Times New Roman"/>
          <w:sz w:val="24"/>
          <w:szCs w:val="24"/>
          <w:lang w:val="uk-UA"/>
        </w:rPr>
        <w:t>5</w:t>
      </w:r>
      <w:r w:rsidRPr="0070566C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0566C"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 w:rsidRPr="0070566C">
        <w:rPr>
          <w:rFonts w:ascii="Times New Roman" w:hAnsi="Times New Roman"/>
          <w:sz w:val="24"/>
          <w:szCs w:val="24"/>
          <w:lang w:val="uk-UA"/>
        </w:rPr>
        <w:t>.</w:t>
      </w:r>
    </w:p>
    <w:bookmarkEnd w:id="2"/>
    <w:p w14:paraId="35069FC4" w14:textId="7C00247C" w:rsidR="00FB13E2" w:rsidRPr="0070566C" w:rsidRDefault="005647EF" w:rsidP="00FB13E2">
      <w:pPr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70566C">
        <w:rPr>
          <w:rFonts w:ascii="Times New Roman" w:hAnsi="Times New Roman"/>
          <w:sz w:val="24"/>
          <w:szCs w:val="24"/>
          <w:lang w:val="uk-UA"/>
        </w:rPr>
        <w:t xml:space="preserve">          2. </w:t>
      </w:r>
      <w:r w:rsidR="00FB13E2" w:rsidRPr="0070566C">
        <w:rPr>
          <w:rFonts w:ascii="Times New Roman" w:hAnsi="Times New Roman"/>
          <w:sz w:val="24"/>
          <w:szCs w:val="24"/>
          <w:lang w:val="uk-UA"/>
        </w:rPr>
        <w:t xml:space="preserve">Дозволити </w:t>
      </w:r>
      <w:r w:rsidR="00FB13E2">
        <w:rPr>
          <w:rFonts w:ascii="Times New Roman" w:hAnsi="Times New Roman"/>
          <w:sz w:val="24"/>
          <w:szCs w:val="24"/>
          <w:lang w:val="uk-UA"/>
        </w:rPr>
        <w:t>ФОП Макаренко Євгену Володимировичу</w:t>
      </w:r>
      <w:r w:rsidR="00FB13E2" w:rsidRPr="0070566C">
        <w:rPr>
          <w:rFonts w:ascii="Times New Roman" w:hAnsi="Times New Roman"/>
          <w:sz w:val="24"/>
          <w:szCs w:val="24"/>
          <w:lang w:val="uk-UA"/>
        </w:rPr>
        <w:t xml:space="preserve"> розмістити рекламну конструкцію, типу «</w:t>
      </w:r>
      <w:r w:rsidR="00FB13E2" w:rsidRPr="00FB13E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B13E2">
        <w:rPr>
          <w:rFonts w:ascii="Times New Roman" w:hAnsi="Times New Roman"/>
          <w:sz w:val="24"/>
          <w:szCs w:val="24"/>
          <w:lang w:val="uk-UA"/>
        </w:rPr>
        <w:t>суцільний щит</w:t>
      </w:r>
      <w:r w:rsidR="00FB13E2" w:rsidRPr="0070566C">
        <w:rPr>
          <w:rFonts w:ascii="Times New Roman" w:hAnsi="Times New Roman"/>
          <w:sz w:val="24"/>
          <w:szCs w:val="24"/>
          <w:lang w:val="uk-UA"/>
        </w:rPr>
        <w:t>», розміром 3,</w:t>
      </w:r>
      <w:r w:rsidR="00FB13E2" w:rsidRPr="00C2675D">
        <w:rPr>
          <w:rFonts w:ascii="Times New Roman" w:hAnsi="Times New Roman"/>
          <w:sz w:val="24"/>
          <w:szCs w:val="24"/>
          <w:lang w:val="uk-UA"/>
        </w:rPr>
        <w:t>31</w:t>
      </w:r>
      <w:r w:rsidR="00FB13E2" w:rsidRPr="0070566C">
        <w:rPr>
          <w:rFonts w:ascii="Times New Roman" w:hAnsi="Times New Roman"/>
          <w:sz w:val="24"/>
          <w:szCs w:val="24"/>
          <w:lang w:val="uk-UA"/>
        </w:rPr>
        <w:t xml:space="preserve"> м х 6,</w:t>
      </w:r>
      <w:r w:rsidR="00FB13E2" w:rsidRPr="00C2675D">
        <w:rPr>
          <w:rFonts w:ascii="Times New Roman" w:hAnsi="Times New Roman"/>
          <w:sz w:val="24"/>
          <w:szCs w:val="24"/>
          <w:lang w:val="uk-UA"/>
        </w:rPr>
        <w:t>31</w:t>
      </w:r>
      <w:r w:rsidR="00FB13E2" w:rsidRPr="0070566C">
        <w:rPr>
          <w:rFonts w:ascii="Times New Roman" w:hAnsi="Times New Roman"/>
          <w:sz w:val="24"/>
          <w:szCs w:val="24"/>
          <w:lang w:val="uk-UA"/>
        </w:rPr>
        <w:t xml:space="preserve"> м, у кількості 1 шт.,  вздовж траси М-07 Київ-Ковель-Ягодин </w:t>
      </w:r>
      <w:r w:rsidR="00FB13E2" w:rsidRPr="00FB13E2">
        <w:rPr>
          <w:rFonts w:ascii="Times New Roman" w:hAnsi="Times New Roman"/>
          <w:sz w:val="24"/>
          <w:szCs w:val="24"/>
          <w:lang w:val="uk-UA"/>
        </w:rPr>
        <w:t>(</w:t>
      </w:r>
      <w:r w:rsidR="00FB13E2">
        <w:rPr>
          <w:rFonts w:ascii="Times New Roman" w:hAnsi="Times New Roman"/>
          <w:sz w:val="24"/>
          <w:szCs w:val="24"/>
          <w:lang w:val="uk-UA"/>
        </w:rPr>
        <w:t>вул. Нове Шосе</w:t>
      </w:r>
      <w:r w:rsidR="00FB13E2" w:rsidRPr="00FB13E2">
        <w:rPr>
          <w:rFonts w:ascii="Times New Roman" w:hAnsi="Times New Roman"/>
          <w:sz w:val="24"/>
          <w:szCs w:val="24"/>
        </w:rPr>
        <w:t>)</w:t>
      </w:r>
      <w:r w:rsidR="00FB13E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B13E2" w:rsidRPr="0070566C">
        <w:rPr>
          <w:rFonts w:ascii="Times New Roman" w:hAnsi="Times New Roman"/>
          <w:sz w:val="24"/>
          <w:szCs w:val="24"/>
          <w:lang w:val="uk-UA"/>
        </w:rPr>
        <w:t xml:space="preserve">в м. Буча Київської області </w:t>
      </w:r>
      <w:r w:rsidR="00FB13E2" w:rsidRPr="0070566C">
        <w:rPr>
          <w:rFonts w:ascii="Times New Roman" w:hAnsi="Times New Roman"/>
          <w:sz w:val="24"/>
          <w:szCs w:val="24"/>
          <w:lang w:val="en-US"/>
        </w:rPr>
        <w:t>GP</w:t>
      </w:r>
      <w:r w:rsidR="00FB13E2">
        <w:rPr>
          <w:rFonts w:ascii="Times New Roman" w:hAnsi="Times New Roman"/>
          <w:sz w:val="24"/>
          <w:szCs w:val="24"/>
          <w:lang w:val="en-US"/>
        </w:rPr>
        <w:t>S</w:t>
      </w:r>
      <w:r w:rsidR="00FB13E2" w:rsidRPr="0070566C">
        <w:rPr>
          <w:rFonts w:ascii="Times New Roman" w:hAnsi="Times New Roman"/>
          <w:sz w:val="24"/>
          <w:szCs w:val="24"/>
          <w:lang w:val="uk-UA"/>
        </w:rPr>
        <w:t xml:space="preserve"> (50.5</w:t>
      </w:r>
      <w:r w:rsidR="00FB13E2">
        <w:rPr>
          <w:rFonts w:ascii="Times New Roman" w:hAnsi="Times New Roman"/>
          <w:sz w:val="24"/>
          <w:szCs w:val="24"/>
          <w:lang w:val="uk-UA"/>
        </w:rPr>
        <w:t>43</w:t>
      </w:r>
      <w:r w:rsidR="00FB13E2" w:rsidRPr="00FB13E2">
        <w:rPr>
          <w:rFonts w:ascii="Times New Roman" w:hAnsi="Times New Roman"/>
          <w:sz w:val="24"/>
          <w:szCs w:val="24"/>
        </w:rPr>
        <w:t>6017</w:t>
      </w:r>
      <w:r w:rsidR="00FB13E2" w:rsidRPr="0070566C">
        <w:rPr>
          <w:rFonts w:ascii="Times New Roman" w:hAnsi="Times New Roman"/>
          <w:sz w:val="24"/>
          <w:szCs w:val="24"/>
          <w:lang w:val="uk-UA"/>
        </w:rPr>
        <w:t xml:space="preserve">  30.</w:t>
      </w:r>
      <w:r w:rsidR="00FB13E2">
        <w:rPr>
          <w:rFonts w:ascii="Times New Roman" w:hAnsi="Times New Roman"/>
          <w:sz w:val="24"/>
          <w:szCs w:val="24"/>
          <w:lang w:val="uk-UA"/>
        </w:rPr>
        <w:t>18</w:t>
      </w:r>
      <w:r w:rsidR="00FB13E2" w:rsidRPr="00FB13E2">
        <w:rPr>
          <w:rFonts w:ascii="Times New Roman" w:hAnsi="Times New Roman"/>
          <w:sz w:val="24"/>
          <w:szCs w:val="24"/>
        </w:rPr>
        <w:t>49701</w:t>
      </w:r>
      <w:r w:rsidR="00FB13E2" w:rsidRPr="0070566C">
        <w:rPr>
          <w:rFonts w:ascii="Times New Roman" w:hAnsi="Times New Roman"/>
          <w:sz w:val="24"/>
          <w:szCs w:val="24"/>
          <w:lang w:val="uk-UA"/>
        </w:rPr>
        <w:t xml:space="preserve">), за умови виконання пунктів </w:t>
      </w:r>
      <w:r w:rsidR="00FB13E2">
        <w:rPr>
          <w:rFonts w:ascii="Times New Roman" w:hAnsi="Times New Roman"/>
          <w:sz w:val="24"/>
          <w:szCs w:val="24"/>
          <w:lang w:val="uk-UA"/>
        </w:rPr>
        <w:t>4,</w:t>
      </w:r>
      <w:r w:rsidR="00FB13E2" w:rsidRPr="00FB13E2">
        <w:rPr>
          <w:rFonts w:ascii="Times New Roman" w:hAnsi="Times New Roman"/>
          <w:sz w:val="24"/>
          <w:szCs w:val="24"/>
          <w:lang w:val="uk-UA"/>
        </w:rPr>
        <w:t>5,6</w:t>
      </w:r>
      <w:r w:rsidR="00FB13E2" w:rsidRPr="0070566C">
        <w:rPr>
          <w:rFonts w:ascii="Times New Roman" w:hAnsi="Times New Roman"/>
          <w:sz w:val="24"/>
          <w:szCs w:val="24"/>
          <w:lang w:val="uk-UA"/>
        </w:rPr>
        <w:t xml:space="preserve"> даного рішення. Площа території для розміщення рекламного засобу становить – </w:t>
      </w:r>
      <w:r w:rsidR="00FB13E2" w:rsidRPr="00FB13E2">
        <w:rPr>
          <w:rFonts w:ascii="Times New Roman" w:hAnsi="Times New Roman"/>
          <w:sz w:val="24"/>
          <w:szCs w:val="24"/>
          <w:lang w:val="uk-UA"/>
        </w:rPr>
        <w:t>31</w:t>
      </w:r>
      <w:r w:rsidR="00FB13E2" w:rsidRPr="0070566C">
        <w:rPr>
          <w:rFonts w:ascii="Times New Roman" w:hAnsi="Times New Roman"/>
          <w:sz w:val="24"/>
          <w:szCs w:val="24"/>
          <w:lang w:val="uk-UA"/>
        </w:rPr>
        <w:t>,</w:t>
      </w:r>
      <w:r w:rsidR="00FB13E2" w:rsidRPr="00FB13E2">
        <w:rPr>
          <w:rFonts w:ascii="Times New Roman" w:hAnsi="Times New Roman"/>
          <w:sz w:val="24"/>
          <w:szCs w:val="24"/>
          <w:lang w:val="uk-UA"/>
        </w:rPr>
        <w:t>5</w:t>
      </w:r>
      <w:r w:rsidR="00FB13E2" w:rsidRPr="0070566C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FB13E2" w:rsidRPr="0070566C"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 w:rsidR="00FB13E2" w:rsidRPr="0070566C">
        <w:rPr>
          <w:rFonts w:ascii="Times New Roman" w:hAnsi="Times New Roman"/>
          <w:sz w:val="24"/>
          <w:szCs w:val="24"/>
          <w:lang w:val="uk-UA"/>
        </w:rPr>
        <w:t>.</w:t>
      </w:r>
    </w:p>
    <w:p w14:paraId="34F7CB06" w14:textId="0A1F9912" w:rsidR="00FB13E2" w:rsidRPr="0070566C" w:rsidRDefault="005647EF" w:rsidP="00FB13E2">
      <w:pPr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70566C">
        <w:rPr>
          <w:rFonts w:ascii="Times New Roman" w:hAnsi="Times New Roman"/>
          <w:sz w:val="24"/>
          <w:szCs w:val="24"/>
          <w:lang w:val="uk-UA"/>
        </w:rPr>
        <w:t xml:space="preserve">          3. </w:t>
      </w:r>
      <w:r w:rsidR="00FB13E2" w:rsidRPr="0070566C">
        <w:rPr>
          <w:rFonts w:ascii="Times New Roman" w:hAnsi="Times New Roman"/>
          <w:sz w:val="24"/>
          <w:szCs w:val="24"/>
          <w:lang w:val="uk-UA"/>
        </w:rPr>
        <w:t xml:space="preserve">Дозволити </w:t>
      </w:r>
      <w:r w:rsidR="00FB13E2">
        <w:rPr>
          <w:rFonts w:ascii="Times New Roman" w:hAnsi="Times New Roman"/>
          <w:sz w:val="24"/>
          <w:szCs w:val="24"/>
          <w:lang w:val="uk-UA"/>
        </w:rPr>
        <w:t>ФОП Макаренко Євгену Володимировичу</w:t>
      </w:r>
      <w:r w:rsidR="00FB13E2" w:rsidRPr="0070566C">
        <w:rPr>
          <w:rFonts w:ascii="Times New Roman" w:hAnsi="Times New Roman"/>
          <w:sz w:val="24"/>
          <w:szCs w:val="24"/>
          <w:lang w:val="uk-UA"/>
        </w:rPr>
        <w:t xml:space="preserve"> розмістити рекламну конструкцію, типу «</w:t>
      </w:r>
      <w:r w:rsidR="00FB13E2" w:rsidRPr="00FB13E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B13E2">
        <w:rPr>
          <w:rFonts w:ascii="Times New Roman" w:hAnsi="Times New Roman"/>
          <w:sz w:val="24"/>
          <w:szCs w:val="24"/>
          <w:lang w:val="uk-UA"/>
        </w:rPr>
        <w:t>суцільний щит</w:t>
      </w:r>
      <w:r w:rsidR="00FB13E2" w:rsidRPr="0070566C">
        <w:rPr>
          <w:rFonts w:ascii="Times New Roman" w:hAnsi="Times New Roman"/>
          <w:sz w:val="24"/>
          <w:szCs w:val="24"/>
          <w:lang w:val="uk-UA"/>
        </w:rPr>
        <w:t>», розміром 3,</w:t>
      </w:r>
      <w:r w:rsidR="00FB13E2" w:rsidRPr="00C2675D">
        <w:rPr>
          <w:rFonts w:ascii="Times New Roman" w:hAnsi="Times New Roman"/>
          <w:sz w:val="24"/>
          <w:szCs w:val="24"/>
          <w:lang w:val="uk-UA"/>
        </w:rPr>
        <w:t>31</w:t>
      </w:r>
      <w:r w:rsidR="00FB13E2" w:rsidRPr="0070566C">
        <w:rPr>
          <w:rFonts w:ascii="Times New Roman" w:hAnsi="Times New Roman"/>
          <w:sz w:val="24"/>
          <w:szCs w:val="24"/>
          <w:lang w:val="uk-UA"/>
        </w:rPr>
        <w:t xml:space="preserve"> м х 6,</w:t>
      </w:r>
      <w:r w:rsidR="00FB13E2" w:rsidRPr="00C2675D">
        <w:rPr>
          <w:rFonts w:ascii="Times New Roman" w:hAnsi="Times New Roman"/>
          <w:sz w:val="24"/>
          <w:szCs w:val="24"/>
          <w:lang w:val="uk-UA"/>
        </w:rPr>
        <w:t>31</w:t>
      </w:r>
      <w:r w:rsidR="00FB13E2" w:rsidRPr="0070566C">
        <w:rPr>
          <w:rFonts w:ascii="Times New Roman" w:hAnsi="Times New Roman"/>
          <w:sz w:val="24"/>
          <w:szCs w:val="24"/>
          <w:lang w:val="uk-UA"/>
        </w:rPr>
        <w:t xml:space="preserve"> м, у кількості 1 шт.,  вздовж траси М-07 Київ-Ковель-Ягодин </w:t>
      </w:r>
      <w:r w:rsidR="00FB13E2" w:rsidRPr="00FB13E2">
        <w:rPr>
          <w:rFonts w:ascii="Times New Roman" w:hAnsi="Times New Roman"/>
          <w:sz w:val="24"/>
          <w:szCs w:val="24"/>
          <w:lang w:val="uk-UA"/>
        </w:rPr>
        <w:t>(</w:t>
      </w:r>
      <w:r w:rsidR="00FB13E2">
        <w:rPr>
          <w:rFonts w:ascii="Times New Roman" w:hAnsi="Times New Roman"/>
          <w:sz w:val="24"/>
          <w:szCs w:val="24"/>
          <w:lang w:val="uk-UA"/>
        </w:rPr>
        <w:t xml:space="preserve">вул. Нове Шосе напроти вул. В. </w:t>
      </w:r>
      <w:proofErr w:type="spellStart"/>
      <w:r w:rsidR="00FB13E2">
        <w:rPr>
          <w:rFonts w:ascii="Times New Roman" w:hAnsi="Times New Roman"/>
          <w:sz w:val="24"/>
          <w:szCs w:val="24"/>
          <w:lang w:val="uk-UA"/>
        </w:rPr>
        <w:t>Чорновола</w:t>
      </w:r>
      <w:proofErr w:type="spellEnd"/>
      <w:r w:rsidR="00FB13E2" w:rsidRPr="00FB13E2">
        <w:rPr>
          <w:rFonts w:ascii="Times New Roman" w:hAnsi="Times New Roman"/>
          <w:sz w:val="24"/>
          <w:szCs w:val="24"/>
          <w:lang w:val="uk-UA"/>
        </w:rPr>
        <w:t>)</w:t>
      </w:r>
      <w:r w:rsidR="00FB13E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B13E2" w:rsidRPr="0070566C">
        <w:rPr>
          <w:rFonts w:ascii="Times New Roman" w:hAnsi="Times New Roman"/>
          <w:sz w:val="24"/>
          <w:szCs w:val="24"/>
          <w:lang w:val="uk-UA"/>
        </w:rPr>
        <w:t xml:space="preserve">в м. Буча Київської області </w:t>
      </w:r>
      <w:r w:rsidR="00FB13E2" w:rsidRPr="0070566C">
        <w:rPr>
          <w:rFonts w:ascii="Times New Roman" w:hAnsi="Times New Roman"/>
          <w:sz w:val="24"/>
          <w:szCs w:val="24"/>
          <w:lang w:val="en-US"/>
        </w:rPr>
        <w:t>GP</w:t>
      </w:r>
      <w:r w:rsidR="00FB13E2">
        <w:rPr>
          <w:rFonts w:ascii="Times New Roman" w:hAnsi="Times New Roman"/>
          <w:sz w:val="24"/>
          <w:szCs w:val="24"/>
          <w:lang w:val="en-US"/>
        </w:rPr>
        <w:t>S</w:t>
      </w:r>
      <w:r w:rsidR="00FB13E2" w:rsidRPr="0070566C">
        <w:rPr>
          <w:rFonts w:ascii="Times New Roman" w:hAnsi="Times New Roman"/>
          <w:sz w:val="24"/>
          <w:szCs w:val="24"/>
          <w:lang w:val="uk-UA"/>
        </w:rPr>
        <w:t xml:space="preserve"> (50.5</w:t>
      </w:r>
      <w:r w:rsidR="00FB13E2">
        <w:rPr>
          <w:rFonts w:ascii="Times New Roman" w:hAnsi="Times New Roman"/>
          <w:sz w:val="24"/>
          <w:szCs w:val="24"/>
          <w:lang w:val="uk-UA"/>
        </w:rPr>
        <w:t>474891</w:t>
      </w:r>
      <w:r w:rsidR="00FB13E2" w:rsidRPr="0070566C">
        <w:rPr>
          <w:rFonts w:ascii="Times New Roman" w:hAnsi="Times New Roman"/>
          <w:sz w:val="24"/>
          <w:szCs w:val="24"/>
          <w:lang w:val="uk-UA"/>
        </w:rPr>
        <w:t xml:space="preserve">  30.</w:t>
      </w:r>
      <w:r w:rsidR="00FB13E2">
        <w:rPr>
          <w:rFonts w:ascii="Times New Roman" w:hAnsi="Times New Roman"/>
          <w:sz w:val="24"/>
          <w:szCs w:val="24"/>
          <w:lang w:val="uk-UA"/>
        </w:rPr>
        <w:t>1970769</w:t>
      </w:r>
      <w:r w:rsidR="00FB13E2" w:rsidRPr="0070566C">
        <w:rPr>
          <w:rFonts w:ascii="Times New Roman" w:hAnsi="Times New Roman"/>
          <w:sz w:val="24"/>
          <w:szCs w:val="24"/>
          <w:lang w:val="uk-UA"/>
        </w:rPr>
        <w:t xml:space="preserve">), за умови виконання пунктів </w:t>
      </w:r>
      <w:r w:rsidR="00FB13E2">
        <w:rPr>
          <w:rFonts w:ascii="Times New Roman" w:hAnsi="Times New Roman"/>
          <w:sz w:val="24"/>
          <w:szCs w:val="24"/>
          <w:lang w:val="uk-UA"/>
        </w:rPr>
        <w:t>4,</w:t>
      </w:r>
      <w:r w:rsidR="00FB13E2" w:rsidRPr="00FB13E2">
        <w:rPr>
          <w:rFonts w:ascii="Times New Roman" w:hAnsi="Times New Roman"/>
          <w:sz w:val="24"/>
          <w:szCs w:val="24"/>
          <w:lang w:val="uk-UA"/>
        </w:rPr>
        <w:t>5,6</w:t>
      </w:r>
      <w:r w:rsidR="00FB13E2" w:rsidRPr="0070566C">
        <w:rPr>
          <w:rFonts w:ascii="Times New Roman" w:hAnsi="Times New Roman"/>
          <w:sz w:val="24"/>
          <w:szCs w:val="24"/>
          <w:lang w:val="uk-UA"/>
        </w:rPr>
        <w:t xml:space="preserve"> даного рішення. Площа території для розміщення рекламного засобу становить – </w:t>
      </w:r>
      <w:r w:rsidR="00FB13E2" w:rsidRPr="00FB13E2">
        <w:rPr>
          <w:rFonts w:ascii="Times New Roman" w:hAnsi="Times New Roman"/>
          <w:sz w:val="24"/>
          <w:szCs w:val="24"/>
          <w:lang w:val="uk-UA"/>
        </w:rPr>
        <w:t>31</w:t>
      </w:r>
      <w:r w:rsidR="00FB13E2" w:rsidRPr="0070566C">
        <w:rPr>
          <w:rFonts w:ascii="Times New Roman" w:hAnsi="Times New Roman"/>
          <w:sz w:val="24"/>
          <w:szCs w:val="24"/>
          <w:lang w:val="uk-UA"/>
        </w:rPr>
        <w:t>,</w:t>
      </w:r>
      <w:r w:rsidR="00FB13E2" w:rsidRPr="00FB13E2">
        <w:rPr>
          <w:rFonts w:ascii="Times New Roman" w:hAnsi="Times New Roman"/>
          <w:sz w:val="24"/>
          <w:szCs w:val="24"/>
          <w:lang w:val="uk-UA"/>
        </w:rPr>
        <w:t>5</w:t>
      </w:r>
      <w:r w:rsidR="00FB13E2" w:rsidRPr="0070566C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FB13E2" w:rsidRPr="0070566C"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 w:rsidR="00FB13E2" w:rsidRPr="0070566C">
        <w:rPr>
          <w:rFonts w:ascii="Times New Roman" w:hAnsi="Times New Roman"/>
          <w:sz w:val="24"/>
          <w:szCs w:val="24"/>
          <w:lang w:val="uk-UA"/>
        </w:rPr>
        <w:t>.</w:t>
      </w:r>
    </w:p>
    <w:p w14:paraId="477B990B" w14:textId="24A2103E" w:rsidR="005647EF" w:rsidRPr="0070566C" w:rsidRDefault="005647EF" w:rsidP="00FB13E2">
      <w:pPr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70566C">
        <w:rPr>
          <w:rFonts w:ascii="Times New Roman" w:hAnsi="Times New Roman"/>
          <w:sz w:val="24"/>
          <w:szCs w:val="24"/>
          <w:lang w:val="uk-UA"/>
        </w:rPr>
        <w:t xml:space="preserve">          </w:t>
      </w:r>
      <w:bookmarkStart w:id="3" w:name="_Hlk109123390"/>
      <w:bookmarkStart w:id="4" w:name="_Hlk109123510"/>
      <w:r w:rsidR="00FB13E2">
        <w:rPr>
          <w:rFonts w:ascii="Times New Roman" w:hAnsi="Times New Roman"/>
          <w:sz w:val="24"/>
          <w:szCs w:val="24"/>
          <w:lang w:val="uk-UA"/>
        </w:rPr>
        <w:t>4</w:t>
      </w:r>
      <w:r w:rsidRPr="0070566C">
        <w:rPr>
          <w:rFonts w:ascii="Times New Roman" w:hAnsi="Times New Roman"/>
          <w:sz w:val="24"/>
          <w:szCs w:val="24"/>
          <w:lang w:val="uk-UA"/>
        </w:rPr>
        <w:t xml:space="preserve">. </w:t>
      </w:r>
      <w:r>
        <w:rPr>
          <w:rFonts w:ascii="Times New Roman" w:hAnsi="Times New Roman"/>
          <w:sz w:val="24"/>
          <w:szCs w:val="24"/>
          <w:lang w:val="uk-UA"/>
        </w:rPr>
        <w:t>ФОП Макаренко Євгену Володимировичу</w:t>
      </w:r>
      <w:r w:rsidRPr="0070566C">
        <w:rPr>
          <w:rFonts w:ascii="Times New Roman" w:hAnsi="Times New Roman"/>
          <w:sz w:val="24"/>
          <w:szCs w:val="24"/>
          <w:lang w:val="uk-UA"/>
        </w:rPr>
        <w:t xml:space="preserve"> звернутися до КП «</w:t>
      </w:r>
      <w:proofErr w:type="spellStart"/>
      <w:r w:rsidRPr="0070566C">
        <w:rPr>
          <w:rFonts w:ascii="Times New Roman" w:hAnsi="Times New Roman"/>
          <w:sz w:val="24"/>
          <w:szCs w:val="24"/>
          <w:lang w:val="uk-UA"/>
        </w:rPr>
        <w:t>Бучабудзамовник</w:t>
      </w:r>
      <w:proofErr w:type="spellEnd"/>
      <w:r w:rsidRPr="0070566C">
        <w:rPr>
          <w:rFonts w:ascii="Times New Roman" w:hAnsi="Times New Roman"/>
          <w:sz w:val="24"/>
          <w:szCs w:val="24"/>
          <w:lang w:val="uk-UA"/>
        </w:rPr>
        <w:t>» для розроблення бланків дозволів на розміщення зовнішньої реклами зазначені в п. 1,2,3</w:t>
      </w:r>
      <w:r w:rsidR="00FB13E2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0566C">
        <w:rPr>
          <w:rFonts w:ascii="Times New Roman" w:hAnsi="Times New Roman"/>
          <w:sz w:val="24"/>
          <w:szCs w:val="24"/>
          <w:lang w:val="uk-UA"/>
        </w:rPr>
        <w:t>даного рішення.</w:t>
      </w:r>
    </w:p>
    <w:p w14:paraId="6BAB19C7" w14:textId="446B1C60" w:rsidR="005647EF" w:rsidRPr="0070566C" w:rsidRDefault="005647EF" w:rsidP="005647EF">
      <w:pPr>
        <w:tabs>
          <w:tab w:val="left" w:pos="0"/>
          <w:tab w:val="left" w:pos="709"/>
        </w:tabs>
        <w:ind w:firstLine="567"/>
        <w:contextualSpacing/>
        <w:jc w:val="both"/>
        <w:rPr>
          <w:rFonts w:ascii="Times New Roman" w:hAnsi="Times New Roman"/>
          <w:color w:val="C00000"/>
          <w:sz w:val="24"/>
          <w:szCs w:val="24"/>
          <w:lang w:val="uk-UA"/>
        </w:rPr>
      </w:pPr>
      <w:r w:rsidRPr="0070566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B13E2">
        <w:rPr>
          <w:rFonts w:ascii="Times New Roman" w:hAnsi="Times New Roman"/>
          <w:sz w:val="24"/>
          <w:szCs w:val="24"/>
          <w:lang w:val="uk-UA"/>
        </w:rPr>
        <w:t>5</w:t>
      </w:r>
      <w:r w:rsidRPr="0070566C">
        <w:rPr>
          <w:rFonts w:ascii="Times New Roman" w:hAnsi="Times New Roman"/>
          <w:sz w:val="24"/>
          <w:szCs w:val="24"/>
          <w:lang w:val="uk-UA"/>
        </w:rPr>
        <w:t xml:space="preserve">. </w:t>
      </w:r>
      <w:r>
        <w:rPr>
          <w:rFonts w:ascii="Times New Roman" w:hAnsi="Times New Roman"/>
          <w:sz w:val="24"/>
          <w:szCs w:val="24"/>
          <w:lang w:val="uk-UA"/>
        </w:rPr>
        <w:t>ФОП Макаренко Євгену Володимировичу</w:t>
      </w:r>
      <w:r w:rsidRPr="0070566C">
        <w:rPr>
          <w:rFonts w:ascii="Times New Roman" w:hAnsi="Times New Roman"/>
          <w:sz w:val="24"/>
          <w:szCs w:val="24"/>
          <w:lang w:val="uk-UA"/>
        </w:rPr>
        <w:t xml:space="preserve"> звернутись до Бучанської міської ради для укладання договору на право тимчасового користування місцями розміщення об’єктів зовнішньої реклами в м. Буча, площею </w:t>
      </w:r>
      <w:r w:rsidR="00FB13E2">
        <w:rPr>
          <w:rFonts w:ascii="Times New Roman" w:hAnsi="Times New Roman"/>
          <w:sz w:val="24"/>
          <w:szCs w:val="24"/>
          <w:lang w:val="uk-UA"/>
        </w:rPr>
        <w:t>31,5</w:t>
      </w:r>
      <w:r w:rsidRPr="0070566C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0566C"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 w:rsidRPr="0070566C">
        <w:rPr>
          <w:rFonts w:ascii="Times New Roman" w:hAnsi="Times New Roman"/>
          <w:sz w:val="24"/>
          <w:szCs w:val="24"/>
          <w:lang w:val="uk-UA"/>
        </w:rPr>
        <w:t>, кожен,  терміном на 5 років.</w:t>
      </w:r>
    </w:p>
    <w:p w14:paraId="18BFFD89" w14:textId="77777777" w:rsidR="00FB13E2" w:rsidRDefault="00FB13E2" w:rsidP="005647EF">
      <w:pPr>
        <w:tabs>
          <w:tab w:val="left" w:pos="0"/>
          <w:tab w:val="left" w:pos="709"/>
        </w:tabs>
        <w:ind w:firstLine="56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58008D90" w14:textId="77777777" w:rsidR="00FB13E2" w:rsidRDefault="00FB13E2" w:rsidP="005647EF">
      <w:pPr>
        <w:tabs>
          <w:tab w:val="left" w:pos="0"/>
          <w:tab w:val="left" w:pos="709"/>
        </w:tabs>
        <w:ind w:firstLine="56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1E08DEE2" w14:textId="186E3C00" w:rsidR="005647EF" w:rsidRPr="0070566C" w:rsidRDefault="005647EF" w:rsidP="005647EF">
      <w:pPr>
        <w:tabs>
          <w:tab w:val="left" w:pos="0"/>
          <w:tab w:val="left" w:pos="709"/>
        </w:tabs>
        <w:ind w:firstLine="56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70566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B13E2">
        <w:rPr>
          <w:rFonts w:ascii="Times New Roman" w:hAnsi="Times New Roman"/>
          <w:sz w:val="24"/>
          <w:szCs w:val="24"/>
          <w:lang w:val="uk-UA"/>
        </w:rPr>
        <w:t>6</w:t>
      </w:r>
      <w:r w:rsidRPr="0070566C">
        <w:rPr>
          <w:rFonts w:ascii="Times New Roman" w:hAnsi="Times New Roman"/>
          <w:sz w:val="24"/>
          <w:szCs w:val="24"/>
          <w:lang w:val="uk-UA"/>
        </w:rPr>
        <w:t xml:space="preserve">. </w:t>
      </w:r>
      <w:r>
        <w:rPr>
          <w:rFonts w:ascii="Times New Roman" w:hAnsi="Times New Roman"/>
          <w:sz w:val="24"/>
          <w:szCs w:val="24"/>
          <w:lang w:val="uk-UA"/>
        </w:rPr>
        <w:t>ФОП Макаренко Євгену Володимировичу</w:t>
      </w:r>
      <w:r w:rsidRPr="0070566C">
        <w:rPr>
          <w:rFonts w:ascii="Times New Roman" w:hAnsi="Times New Roman"/>
          <w:sz w:val="24"/>
          <w:szCs w:val="24"/>
          <w:lang w:val="uk-UA"/>
        </w:rPr>
        <w:t xml:space="preserve"> надати до відділу містобудування та архітектури Бучанської міської ради для реєстрації дозволи на розміщення зовнішньої реклами по типу «щит» у кількості 5 шт., вздовж траси М-07 Київ-Ковель-Ягодин  в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</w:t>
      </w:r>
      <w:r w:rsidRPr="0070566C">
        <w:rPr>
          <w:rFonts w:ascii="Times New Roman" w:hAnsi="Times New Roman"/>
          <w:sz w:val="24"/>
          <w:szCs w:val="24"/>
          <w:lang w:val="uk-UA"/>
        </w:rPr>
        <w:t>м. Буча Київської області.</w:t>
      </w:r>
    </w:p>
    <w:p w14:paraId="555B33AE" w14:textId="72D6FC45" w:rsidR="005647EF" w:rsidRPr="0070566C" w:rsidRDefault="005647EF" w:rsidP="005647EF">
      <w:pPr>
        <w:tabs>
          <w:tab w:val="left" w:pos="0"/>
          <w:tab w:val="left" w:pos="709"/>
        </w:tabs>
        <w:ind w:firstLine="56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70566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B13E2">
        <w:rPr>
          <w:rFonts w:ascii="Times New Roman" w:hAnsi="Times New Roman"/>
          <w:sz w:val="24"/>
          <w:szCs w:val="24"/>
          <w:lang w:val="uk-UA"/>
        </w:rPr>
        <w:t>7</w:t>
      </w:r>
      <w:r w:rsidRPr="0070566C">
        <w:rPr>
          <w:rFonts w:ascii="Times New Roman" w:hAnsi="Times New Roman"/>
          <w:sz w:val="24"/>
          <w:szCs w:val="24"/>
          <w:lang w:val="uk-UA"/>
        </w:rPr>
        <w:t xml:space="preserve">.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0566C">
        <w:rPr>
          <w:rFonts w:ascii="Times New Roman" w:hAnsi="Times New Roman"/>
          <w:sz w:val="24"/>
          <w:szCs w:val="24"/>
          <w:lang w:val="uk-UA"/>
        </w:rPr>
        <w:t>Термін дії дозволу на розміщення зовнішньої реклами по типу «щит»  становить  5 років.</w:t>
      </w:r>
    </w:p>
    <w:p w14:paraId="26DA812A" w14:textId="12E0097F" w:rsidR="005647EF" w:rsidRPr="0070566C" w:rsidRDefault="005647EF" w:rsidP="005647EF">
      <w:pPr>
        <w:tabs>
          <w:tab w:val="left" w:pos="0"/>
          <w:tab w:val="left" w:pos="709"/>
        </w:tabs>
        <w:spacing w:line="259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70566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B13E2">
        <w:rPr>
          <w:rFonts w:ascii="Times New Roman" w:hAnsi="Times New Roman"/>
          <w:sz w:val="24"/>
          <w:szCs w:val="24"/>
          <w:lang w:val="uk-UA"/>
        </w:rPr>
        <w:t>8</w:t>
      </w:r>
      <w:r w:rsidRPr="0070566C">
        <w:rPr>
          <w:rFonts w:ascii="Times New Roman" w:hAnsi="Times New Roman"/>
          <w:sz w:val="24"/>
          <w:szCs w:val="24"/>
          <w:lang w:val="uk-UA"/>
        </w:rPr>
        <w:t>.</w:t>
      </w:r>
      <w:r w:rsidRPr="00920502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ФОП Макаренко Євгену Володимировичу</w:t>
      </w:r>
      <w:r w:rsidRPr="0070566C">
        <w:rPr>
          <w:rFonts w:ascii="Times New Roman" w:hAnsi="Times New Roman"/>
          <w:sz w:val="24"/>
          <w:szCs w:val="24"/>
          <w:lang w:val="uk-UA"/>
        </w:rPr>
        <w:t xml:space="preserve"> утримувати рекламні конструкції та прилеглу до них територію в  належному стані, відповідно до Правил благоустрою території Бучанської міської об’єднаної територіальної  громади, затверджених рішенням Бучанської міської ради № 5004-80-</w:t>
      </w:r>
      <w:r w:rsidRPr="0070566C">
        <w:rPr>
          <w:rFonts w:ascii="Times New Roman" w:hAnsi="Times New Roman"/>
          <w:sz w:val="24"/>
          <w:szCs w:val="24"/>
          <w:lang w:val="en-US"/>
        </w:rPr>
        <w:t>VII</w:t>
      </w:r>
      <w:r w:rsidRPr="0070566C">
        <w:rPr>
          <w:rFonts w:ascii="Times New Roman" w:hAnsi="Times New Roman"/>
          <w:sz w:val="24"/>
          <w:szCs w:val="24"/>
          <w:lang w:val="uk-UA"/>
        </w:rPr>
        <w:t xml:space="preserve"> від 25.06.2020 р.</w:t>
      </w:r>
    </w:p>
    <w:bookmarkEnd w:id="3"/>
    <w:p w14:paraId="2799F1C4" w14:textId="77777777" w:rsidR="005647EF" w:rsidRPr="0070566C" w:rsidRDefault="005647EF" w:rsidP="005647EF">
      <w:pPr>
        <w:ind w:left="360" w:firstLine="426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</w:p>
    <w:bookmarkEnd w:id="4"/>
    <w:p w14:paraId="57DCA6F2" w14:textId="77777777" w:rsidR="005647EF" w:rsidRPr="0070566C" w:rsidRDefault="005647EF" w:rsidP="005647EF">
      <w:pPr>
        <w:ind w:left="360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6FD7B57" w14:textId="77777777" w:rsidR="005647EF" w:rsidRPr="0070566C" w:rsidRDefault="005647EF" w:rsidP="005647EF">
      <w:pPr>
        <w:ind w:left="360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057181E4" w14:textId="77777777" w:rsidR="005647EF" w:rsidRPr="0070566C" w:rsidRDefault="005647EF" w:rsidP="005647EF">
      <w:pPr>
        <w:tabs>
          <w:tab w:val="left" w:pos="0"/>
        </w:tabs>
        <w:jc w:val="center"/>
        <w:rPr>
          <w:rFonts w:ascii="Times New Roman" w:hAnsi="Times New Roman"/>
          <w:szCs w:val="28"/>
          <w:lang w:val="uk-UA"/>
        </w:rPr>
      </w:pPr>
      <w:r w:rsidRPr="0070566C">
        <w:rPr>
          <w:rFonts w:ascii="Times New Roman" w:hAnsi="Times New Roman"/>
          <w:b/>
          <w:sz w:val="24"/>
          <w:szCs w:val="24"/>
          <w:lang w:val="uk-UA"/>
        </w:rPr>
        <w:tab/>
      </w:r>
      <w:r w:rsidRPr="0070566C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           </w:t>
      </w:r>
    </w:p>
    <w:p w14:paraId="6E90ADAA" w14:textId="77777777" w:rsidR="005647EF" w:rsidRPr="0070566C" w:rsidRDefault="005647EF" w:rsidP="005647EF">
      <w:pPr>
        <w:tabs>
          <w:tab w:val="left" w:pos="0"/>
        </w:tabs>
        <w:jc w:val="center"/>
        <w:rPr>
          <w:rFonts w:ascii="Times New Roman" w:hAnsi="Times New Roman"/>
          <w:szCs w:val="28"/>
          <w:lang w:val="uk-UA"/>
        </w:rPr>
      </w:pPr>
      <w:r w:rsidRPr="0070566C"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 w:rsidRPr="0070566C">
        <w:rPr>
          <w:rFonts w:ascii="Times New Roman" w:hAnsi="Times New Roman"/>
          <w:b/>
          <w:sz w:val="24"/>
          <w:szCs w:val="24"/>
          <w:lang w:val="uk-UA"/>
        </w:rPr>
        <w:tab/>
      </w:r>
      <w:r w:rsidRPr="0070566C">
        <w:rPr>
          <w:rFonts w:ascii="Times New Roman" w:hAnsi="Times New Roman"/>
          <w:b/>
          <w:sz w:val="24"/>
          <w:szCs w:val="24"/>
          <w:lang w:val="uk-UA"/>
        </w:rPr>
        <w:tab/>
      </w:r>
      <w:r w:rsidRPr="0070566C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                         Анатолій ФЕДОРУК  </w:t>
      </w:r>
    </w:p>
    <w:p w14:paraId="3F63488C" w14:textId="77777777" w:rsidR="005647EF" w:rsidRPr="0070566C" w:rsidRDefault="005647EF" w:rsidP="005647EF">
      <w:pPr>
        <w:tabs>
          <w:tab w:val="left" w:pos="0"/>
        </w:tabs>
        <w:jc w:val="center"/>
        <w:rPr>
          <w:rFonts w:ascii="Times New Roman" w:hAnsi="Times New Roman"/>
          <w:szCs w:val="28"/>
          <w:lang w:val="uk-UA"/>
        </w:rPr>
      </w:pPr>
    </w:p>
    <w:p w14:paraId="5EE2EB04" w14:textId="77777777" w:rsidR="005647EF" w:rsidRPr="0070566C" w:rsidRDefault="005647EF" w:rsidP="005647EF">
      <w:pPr>
        <w:tabs>
          <w:tab w:val="left" w:pos="0"/>
        </w:tabs>
        <w:jc w:val="center"/>
        <w:rPr>
          <w:rFonts w:ascii="Times New Roman" w:hAnsi="Times New Roman"/>
          <w:szCs w:val="28"/>
          <w:lang w:val="uk-UA"/>
        </w:rPr>
      </w:pPr>
    </w:p>
    <w:p w14:paraId="4C93186F" w14:textId="77777777" w:rsidR="004150EF" w:rsidRDefault="004150EF"/>
    <w:sectPr w:rsidR="004150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521"/>
    <w:rsid w:val="001C7521"/>
    <w:rsid w:val="001D47DE"/>
    <w:rsid w:val="004150EF"/>
    <w:rsid w:val="00447155"/>
    <w:rsid w:val="004B5DAB"/>
    <w:rsid w:val="005647EF"/>
    <w:rsid w:val="00720FCC"/>
    <w:rsid w:val="00961641"/>
    <w:rsid w:val="00C2675D"/>
    <w:rsid w:val="00DB1FB2"/>
    <w:rsid w:val="00FB1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D3B9A"/>
  <w15:chartTrackingRefBased/>
  <w15:docId w15:val="{88920923-C39F-47C4-87BF-A918AF7F8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47EF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1">
    <w:name w:val="Сетка таблицы111"/>
    <w:basedOn w:val="a1"/>
    <w:uiPriority w:val="39"/>
    <w:rsid w:val="005647EF"/>
    <w:pPr>
      <w:spacing w:after="0" w:line="240" w:lineRule="auto"/>
    </w:pPr>
    <w:rPr>
      <w:rFonts w:ascii="Calibri" w:eastAsia="Calibri" w:hAnsi="Calibri" w:cs="Times New Roman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2154</Words>
  <Characters>1228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8</cp:revision>
  <cp:lastPrinted>2022-11-07T14:42:00Z</cp:lastPrinted>
  <dcterms:created xsi:type="dcterms:W3CDTF">2022-11-04T12:02:00Z</dcterms:created>
  <dcterms:modified xsi:type="dcterms:W3CDTF">2022-12-02T13:26:00Z</dcterms:modified>
</cp:coreProperties>
</file>