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930" w:rsidRPr="00FF5FCA" w:rsidRDefault="00147930" w:rsidP="00147930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1CE4442" wp14:editId="211D6408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930" w:rsidRPr="003479D4" w:rsidRDefault="00147930" w:rsidP="0014793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47930" w:rsidRPr="003479D4" w:rsidTr="00250B3A">
        <w:tc>
          <w:tcPr>
            <w:tcW w:w="9571" w:type="dxa"/>
          </w:tcPr>
          <w:p w:rsidR="00147930" w:rsidRDefault="00147930" w:rsidP="0014793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7930" w:rsidRDefault="00147930" w:rsidP="001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7930" w:rsidRPr="00147930" w:rsidRDefault="00147930" w:rsidP="001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47930" w:rsidRPr="003479D4" w:rsidRDefault="00147930" w:rsidP="0014793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47930" w:rsidRPr="003479D4" w:rsidRDefault="00147930" w:rsidP="0014793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47930" w:rsidRPr="00C366D6" w:rsidTr="00250B3A">
        <w:tc>
          <w:tcPr>
            <w:tcW w:w="3166" w:type="dxa"/>
          </w:tcPr>
          <w:p w:rsidR="00147930" w:rsidRPr="00C366D6" w:rsidRDefault="00600740" w:rsidP="00250B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13.01</w:t>
            </w:r>
            <w:r w:rsidR="008E75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8E75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="00147930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147930" w:rsidRPr="00C366D6" w:rsidRDefault="00147930" w:rsidP="00250B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147930" w:rsidRPr="00147930" w:rsidRDefault="00147930" w:rsidP="00600740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60074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</w:t>
            </w:r>
            <w:bookmarkStart w:id="0" w:name="_GoBack"/>
            <w:bookmarkEnd w:id="0"/>
          </w:p>
        </w:tc>
      </w:tr>
    </w:tbl>
    <w:p w:rsidR="00147930" w:rsidRPr="00C366D6" w:rsidRDefault="00147930" w:rsidP="00147930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47930" w:rsidRPr="00224C29" w:rsidRDefault="00147930" w:rsidP="001479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службового жилого приміщення</w:t>
      </w:r>
    </w:p>
    <w:p w:rsidR="00147930" w:rsidRPr="001C4768" w:rsidRDefault="00147930" w:rsidP="00147930">
      <w:pPr>
        <w:pStyle w:val="a3"/>
        <w:rPr>
          <w:b/>
        </w:rPr>
      </w:pPr>
    </w:p>
    <w:p w:rsidR="00147930" w:rsidRPr="008F12BD" w:rsidRDefault="00147930" w:rsidP="001479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начальника Головного управління </w:t>
      </w:r>
      <w:r w:rsidR="00662F2B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аціональної поліції в Київській області Андрія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Нєбитова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20.12.2022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 12.1-08/2/5036 про надання підполковнику Лобасу Віталію Сергійовичу житлової площі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="00ED3286">
        <w:rPr>
          <w:rFonts w:ascii="Times New Roman" w:hAnsi="Times New Roman" w:cs="Times New Roman"/>
          <w:sz w:val="24"/>
          <w:szCs w:val="24"/>
          <w:lang w:val="uk-UA"/>
        </w:rPr>
        <w:t>, у зв</w:t>
      </w:r>
      <w:r w:rsidR="00ED3286" w:rsidRPr="00ED3286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ED3286">
        <w:rPr>
          <w:rFonts w:ascii="Times New Roman" w:hAnsi="Times New Roman" w:cs="Times New Roman"/>
          <w:sz w:val="24"/>
          <w:szCs w:val="24"/>
          <w:lang w:val="uk-UA"/>
        </w:rPr>
        <w:t>язку із тим, що він під час агресії Російської Федерації залишався вірним присязі, активно приймав участь у наданні силової підтримки органам місцевої влади та Збройним силам України, спільно з працівниками Служби безпеки України виявляв та затримував диверсійно-розвідувальні групи та осіб, які займались мародерством, проводив евакуацію мирного населення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31BA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протокол № 09/22 засідання комісії з житлових питань </w:t>
      </w:r>
      <w:proofErr w:type="spellStart"/>
      <w:r w:rsidR="00D31BA1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D31BA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21.12.2022,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C550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ст. 118, 119, 121 Житлового кодексу України, на підставі п. 36 Положення «Про службові жилі приміщення»,  керуючись Законом України  «Про місцеве самоврядування в Україні»,  виконавчий комітет </w:t>
      </w:r>
      <w:proofErr w:type="spellStart"/>
      <w:r w:rsidRPr="008F12B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</w:t>
      </w:r>
    </w:p>
    <w:p w:rsidR="00147930" w:rsidRPr="00C366D6" w:rsidRDefault="00147930" w:rsidP="00147930">
      <w:pPr>
        <w:pStyle w:val="a3"/>
      </w:pPr>
    </w:p>
    <w:p w:rsidR="00147930" w:rsidRPr="00C366D6" w:rsidRDefault="00147930" w:rsidP="0014793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147930" w:rsidRPr="00C366D6" w:rsidRDefault="00147930" w:rsidP="00147930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Надати </w:t>
      </w:r>
      <w:r w:rsidR="00C34F55">
        <w:t>Лобасу Віталію Сергійовичу, 1983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C34F55">
        <w:t>,</w:t>
      </w:r>
      <w:r>
        <w:t xml:space="preserve"> службову квартиру № </w:t>
      </w:r>
      <w:r w:rsidR="00C34F55">
        <w:t>48</w:t>
      </w:r>
      <w:r>
        <w:t xml:space="preserve">, житловою площею </w:t>
      </w:r>
      <w:r w:rsidR="00C34F55">
        <w:t>28,3</w:t>
      </w:r>
      <w:r w:rsidRPr="00C34F55">
        <w:t xml:space="preserve"> </w:t>
      </w:r>
      <w:proofErr w:type="spellStart"/>
      <w:r w:rsidRPr="00C34F55">
        <w:t>кв.м</w:t>
      </w:r>
      <w:proofErr w:type="spellEnd"/>
      <w:r w:rsidRPr="00C34F55">
        <w:t>.,</w:t>
      </w:r>
      <w:r>
        <w:t xml:space="preserve"> </w:t>
      </w:r>
      <w:r w:rsidR="00C34F55">
        <w:t xml:space="preserve">загальною площею 42,9 </w:t>
      </w:r>
      <w:proofErr w:type="spellStart"/>
      <w:r w:rsidR="00C34F55">
        <w:t>кв.м</w:t>
      </w:r>
      <w:proofErr w:type="spellEnd"/>
      <w:r w:rsidR="00C34F55">
        <w:t xml:space="preserve">., </w:t>
      </w:r>
      <w:r>
        <w:t xml:space="preserve">за </w:t>
      </w:r>
      <w:proofErr w:type="spellStart"/>
      <w:r>
        <w:t>адресою</w:t>
      </w:r>
      <w:proofErr w:type="spellEnd"/>
      <w:r>
        <w:t xml:space="preserve">: </w:t>
      </w:r>
      <w:r w:rsidR="00C34F55">
        <w:t>м. Буча, вул. Польова, 24</w:t>
      </w:r>
      <w:r>
        <w:t xml:space="preserve">, на час служби в </w:t>
      </w:r>
      <w:r w:rsidR="00C34F55">
        <w:t>Національній поліції України</w:t>
      </w:r>
      <w:r w:rsidRPr="00C366D6">
        <w:t>.</w:t>
      </w:r>
    </w:p>
    <w:p w:rsidR="00147930" w:rsidRPr="00C366D6" w:rsidRDefault="00147930" w:rsidP="00147930">
      <w:pPr>
        <w:pStyle w:val="a3"/>
        <w:ind w:firstLine="426"/>
      </w:pPr>
      <w:r>
        <w:t>2</w:t>
      </w:r>
      <w:r w:rsidRPr="00C366D6">
        <w:t xml:space="preserve">. Доручити юридичному відділу управління юридично-кадрової роботи </w:t>
      </w:r>
      <w:proofErr w:type="spellStart"/>
      <w:r w:rsidRPr="00C366D6">
        <w:t>Бучанської</w:t>
      </w:r>
      <w:proofErr w:type="spellEnd"/>
      <w:r w:rsidRPr="00C366D6">
        <w:t xml:space="preserve"> міської  ради оформити ордер на о</w:t>
      </w:r>
      <w:r>
        <w:t>сіб</w:t>
      </w:r>
      <w:r w:rsidRPr="00C366D6">
        <w:t>, зазначен</w:t>
      </w:r>
      <w:r>
        <w:t>их</w:t>
      </w:r>
      <w:r w:rsidRPr="00C366D6">
        <w:t xml:space="preserve"> в п. </w:t>
      </w:r>
      <w:r>
        <w:t>1</w:t>
      </w:r>
      <w:r w:rsidRPr="00C366D6">
        <w:t xml:space="preserve"> даного рішення.</w:t>
      </w:r>
    </w:p>
    <w:p w:rsidR="00147930" w:rsidRPr="00C366D6" w:rsidRDefault="00147930" w:rsidP="00147930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даного рішення особам, зазначеним в п. </w:t>
      </w:r>
      <w:r>
        <w:t>1</w:t>
      </w:r>
      <w:r w:rsidRPr="00C366D6">
        <w:t xml:space="preserve"> даного рішення.</w:t>
      </w:r>
    </w:p>
    <w:p w:rsidR="00147930" w:rsidRDefault="00147930" w:rsidP="00147930">
      <w:pPr>
        <w:pStyle w:val="a3"/>
        <w:ind w:firstLine="426"/>
      </w:pPr>
    </w:p>
    <w:p w:rsidR="00147930" w:rsidRDefault="00147930" w:rsidP="00147930">
      <w:pPr>
        <w:pStyle w:val="a3"/>
        <w:ind w:left="142" w:hanging="142"/>
        <w:rPr>
          <w:color w:val="FF0000"/>
        </w:rPr>
      </w:pPr>
    </w:p>
    <w:p w:rsidR="00C34F55" w:rsidRPr="00B327BE" w:rsidRDefault="00C34F55" w:rsidP="00147930">
      <w:pPr>
        <w:pStyle w:val="a3"/>
        <w:ind w:left="142" w:hanging="142"/>
        <w:rPr>
          <w:color w:val="FF0000"/>
        </w:rPr>
      </w:pPr>
    </w:p>
    <w:p w:rsidR="00147930" w:rsidRDefault="00147930" w:rsidP="0014793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47930" w:rsidRDefault="00147930" w:rsidP="0014793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47930" w:rsidRDefault="00147930" w:rsidP="0014793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47930" w:rsidRDefault="00147930" w:rsidP="00147930">
      <w:pPr>
        <w:spacing w:after="0" w:line="240" w:lineRule="auto"/>
        <w:rPr>
          <w:lang w:val="uk-UA"/>
        </w:rPr>
      </w:pPr>
    </w:p>
    <w:p w:rsidR="00C34F55" w:rsidRDefault="00C34F55" w:rsidP="00147930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85"/>
        <w:gridCol w:w="3511"/>
      </w:tblGrid>
      <w:tr w:rsidR="00147930" w:rsidTr="00250B3A">
        <w:trPr>
          <w:trHeight w:val="1447"/>
          <w:jc w:val="center"/>
        </w:trPr>
        <w:tc>
          <w:tcPr>
            <w:tcW w:w="2873" w:type="dxa"/>
          </w:tcPr>
          <w:p w:rsidR="00147930" w:rsidRPr="00CC3273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47930" w:rsidRPr="0013621A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47930" w:rsidRP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7930" w:rsidRPr="00BE6C32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7930" w:rsidRPr="00CC3273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147930" w:rsidTr="00250B3A">
        <w:trPr>
          <w:trHeight w:val="1447"/>
          <w:jc w:val="center"/>
        </w:trPr>
        <w:tc>
          <w:tcPr>
            <w:tcW w:w="2873" w:type="dxa"/>
          </w:tcPr>
          <w:p w:rsidR="00147930" w:rsidRPr="00CC3273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47930" w:rsidRPr="0013621A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47930" w:rsidRP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</w:t>
            </w:r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7930" w:rsidRPr="00BE6C32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7930" w:rsidRPr="00CC3273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147930" w:rsidRDefault="00147930" w:rsidP="0014793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147930" w:rsidTr="00250B3A">
        <w:trPr>
          <w:trHeight w:val="1447"/>
          <w:jc w:val="center"/>
        </w:trPr>
        <w:tc>
          <w:tcPr>
            <w:tcW w:w="2873" w:type="dxa"/>
          </w:tcPr>
          <w:p w:rsidR="00147930" w:rsidRPr="00CC3273" w:rsidRDefault="00147930" w:rsidP="001479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47930" w:rsidRPr="00CC3273" w:rsidRDefault="00147930" w:rsidP="001479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47930" w:rsidRPr="00CC3273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47930" w:rsidRPr="0013621A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47930" w:rsidRP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</w:t>
            </w:r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7930" w:rsidRPr="00BE6C32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7930" w:rsidRPr="00CC3273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47930" w:rsidTr="00250B3A">
        <w:trPr>
          <w:trHeight w:val="1447"/>
          <w:jc w:val="center"/>
        </w:trPr>
        <w:tc>
          <w:tcPr>
            <w:tcW w:w="2873" w:type="dxa"/>
          </w:tcPr>
          <w:p w:rsidR="00147930" w:rsidRPr="00CC3273" w:rsidRDefault="00147930" w:rsidP="001479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147930" w:rsidRPr="00CC3273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47930" w:rsidRPr="0013621A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47930" w:rsidRP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</w:t>
            </w:r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47930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7930" w:rsidRPr="00BE6C32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7930" w:rsidRPr="00CC3273" w:rsidRDefault="00147930" w:rsidP="00147930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147930" w:rsidRDefault="00147930" w:rsidP="00147930"/>
    <w:p w:rsidR="0003045C" w:rsidRDefault="0003045C"/>
    <w:sectPr w:rsidR="0003045C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4C"/>
    <w:rsid w:val="0003045C"/>
    <w:rsid w:val="00147930"/>
    <w:rsid w:val="00600740"/>
    <w:rsid w:val="00662F2B"/>
    <w:rsid w:val="008E75F1"/>
    <w:rsid w:val="0092504C"/>
    <w:rsid w:val="00C34F55"/>
    <w:rsid w:val="00C550E8"/>
    <w:rsid w:val="00D31BA1"/>
    <w:rsid w:val="00ED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D67D9"/>
  <w15:chartTrackingRefBased/>
  <w15:docId w15:val="{33F36731-7380-4BA5-92CC-567A95CB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93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79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47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7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1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A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2023-01-05T06:49:00Z</cp:lastPrinted>
  <dcterms:created xsi:type="dcterms:W3CDTF">2022-12-26T07:58:00Z</dcterms:created>
  <dcterms:modified xsi:type="dcterms:W3CDTF">2023-01-25T12:49:00Z</dcterms:modified>
</cp:coreProperties>
</file>