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570" w:rsidRPr="00FF5FCA" w:rsidRDefault="00F16570" w:rsidP="00F16570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1DEB58" wp14:editId="46DA734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570" w:rsidRPr="003479D4" w:rsidRDefault="00F16570" w:rsidP="00F16570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16570" w:rsidRPr="003479D4" w:rsidTr="00904366">
        <w:tc>
          <w:tcPr>
            <w:tcW w:w="9571" w:type="dxa"/>
          </w:tcPr>
          <w:p w:rsidR="00F16570" w:rsidRPr="003479D4" w:rsidRDefault="00F16570" w:rsidP="0090436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16570" w:rsidRDefault="00F16570" w:rsidP="00904366"/>
          <w:p w:rsidR="00F16570" w:rsidRPr="00EA6E19" w:rsidRDefault="00F16570" w:rsidP="00904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16570" w:rsidRPr="003479D4" w:rsidRDefault="00F16570" w:rsidP="00904366">
            <w:pPr>
              <w:jc w:val="center"/>
            </w:pPr>
          </w:p>
        </w:tc>
      </w:tr>
    </w:tbl>
    <w:p w:rsidR="00F16570" w:rsidRPr="00507D6D" w:rsidRDefault="00F16570" w:rsidP="00F1657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16570" w:rsidRDefault="00D45AE1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13.01</w:t>
      </w:r>
      <w:r w:rsidR="00F16570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853077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F165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bookmarkStart w:id="0" w:name="_GoBack"/>
      <w:bookmarkEnd w:id="0"/>
    </w:p>
    <w:p w:rsidR="00F16570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3251" w:rsidRPr="00507D6D" w:rsidRDefault="00473251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F16570" w:rsidRPr="00721CDB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F16570" w:rsidRPr="00410D73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473251" w:rsidRPr="00473251" w:rsidRDefault="00473251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3251" w:rsidRPr="00C75F28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16570" w:rsidRDefault="00F16570" w:rsidP="00F1657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>
        <w:t>13</w:t>
      </w:r>
      <w:r w:rsidRPr="00574AD8">
        <w:t xml:space="preserve">/22 від </w:t>
      </w:r>
      <w:r>
        <w:t>27.12.</w:t>
      </w:r>
      <w:r w:rsidRPr="00574AD8">
        <w:t>2022</w:t>
      </w:r>
      <w:r>
        <w:t xml:space="preserve">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F16570" w:rsidRDefault="00F16570" w:rsidP="00F16570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Вокзальна, 46-А, секція № </w:t>
      </w:r>
      <w:r>
        <w:t>1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F16570" w:rsidRDefault="00C60505" w:rsidP="00F16570">
      <w:pPr>
        <w:pStyle w:val="a3"/>
        <w:numPr>
          <w:ilvl w:val="0"/>
          <w:numId w:val="3"/>
        </w:numPr>
      </w:pPr>
      <w:r>
        <w:t>***</w:t>
      </w:r>
      <w:r w:rsidR="00F16570">
        <w:t xml:space="preserve">, 1964 </w:t>
      </w:r>
      <w:proofErr w:type="spellStart"/>
      <w:r w:rsidR="00F16570">
        <w:t>р.н</w:t>
      </w:r>
      <w:proofErr w:type="spellEnd"/>
      <w:r w:rsidR="00F16570">
        <w:t xml:space="preserve">. – заявнику та членам її родини чоловіку: </w:t>
      </w:r>
      <w:r>
        <w:t>***</w:t>
      </w:r>
      <w:r w:rsidR="00473251">
        <w:t xml:space="preserve">, 1958 </w:t>
      </w:r>
      <w:proofErr w:type="spellStart"/>
      <w:r w:rsidR="00473251">
        <w:t>р.н</w:t>
      </w:r>
      <w:proofErr w:type="spellEnd"/>
      <w:r w:rsidR="00473251">
        <w:t>., кімнату № 17;</w:t>
      </w:r>
    </w:p>
    <w:p w:rsidR="00473251" w:rsidRDefault="00C60505" w:rsidP="00473251">
      <w:pPr>
        <w:pStyle w:val="a3"/>
        <w:numPr>
          <w:ilvl w:val="0"/>
          <w:numId w:val="3"/>
        </w:numPr>
      </w:pPr>
      <w:r>
        <w:t>***</w:t>
      </w:r>
      <w:r w:rsidR="00473251">
        <w:t xml:space="preserve">, 1978 </w:t>
      </w:r>
      <w:proofErr w:type="spellStart"/>
      <w:r w:rsidR="00473251">
        <w:t>р.н</w:t>
      </w:r>
      <w:proofErr w:type="spellEnd"/>
      <w:r w:rsidR="00473251">
        <w:t xml:space="preserve">. – заявник та членам її родини: доньці </w:t>
      </w:r>
      <w:r>
        <w:t>***</w:t>
      </w:r>
      <w:r w:rsidR="00473251">
        <w:t xml:space="preserve">, 2012 </w:t>
      </w:r>
      <w:proofErr w:type="spellStart"/>
      <w:r w:rsidR="00473251">
        <w:t>р.н</w:t>
      </w:r>
      <w:proofErr w:type="spellEnd"/>
      <w:r w:rsidR="00473251">
        <w:t xml:space="preserve">., чоловіку </w:t>
      </w:r>
      <w:r>
        <w:t>***</w:t>
      </w:r>
      <w:r w:rsidR="00473251">
        <w:t xml:space="preserve">, 1973 </w:t>
      </w:r>
      <w:proofErr w:type="spellStart"/>
      <w:r w:rsidR="00473251">
        <w:t>р.н</w:t>
      </w:r>
      <w:proofErr w:type="spellEnd"/>
      <w:r w:rsidR="00473251">
        <w:t xml:space="preserve">., матері </w:t>
      </w:r>
      <w:r>
        <w:t>***</w:t>
      </w:r>
      <w:r w:rsidR="00473251">
        <w:t xml:space="preserve">, 1951 </w:t>
      </w:r>
      <w:proofErr w:type="spellStart"/>
      <w:r w:rsidR="00473251">
        <w:t>р.н</w:t>
      </w:r>
      <w:proofErr w:type="spellEnd"/>
      <w:r w:rsidR="00473251">
        <w:t>., кімнату № 9.</w:t>
      </w:r>
    </w:p>
    <w:p w:rsidR="00473251" w:rsidRDefault="00473251" w:rsidP="00473251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</w:t>
      </w:r>
      <w:proofErr w:type="spellStart"/>
      <w:r w:rsidRPr="007E4EC8">
        <w:t>адресою</w:t>
      </w:r>
      <w:proofErr w:type="spellEnd"/>
      <w:r w:rsidRPr="007E4EC8">
        <w:t xml:space="preserve">: м. Буча, вул. </w:t>
      </w:r>
      <w:r>
        <w:t>Депутатська, 1-В</w:t>
      </w:r>
      <w:r w:rsidRPr="007E4EC8">
        <w:t xml:space="preserve">, секція № </w:t>
      </w:r>
      <w:r>
        <w:t>1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</w:t>
      </w:r>
      <w:proofErr w:type="spellStart"/>
      <w:r w:rsidRPr="007E4EC8">
        <w:t>Бучанської</w:t>
      </w:r>
      <w:proofErr w:type="spellEnd"/>
      <w:r w:rsidRPr="007E4EC8">
        <w:t xml:space="preserve"> міської територіальної громади, а саме:</w:t>
      </w:r>
    </w:p>
    <w:p w:rsidR="00473251" w:rsidRDefault="00C60505" w:rsidP="00473251">
      <w:pPr>
        <w:pStyle w:val="a3"/>
        <w:numPr>
          <w:ilvl w:val="0"/>
          <w:numId w:val="3"/>
        </w:numPr>
      </w:pPr>
      <w:r>
        <w:t>***</w:t>
      </w:r>
      <w:r w:rsidR="00473251">
        <w:t xml:space="preserve">, 1956 </w:t>
      </w:r>
      <w:proofErr w:type="spellStart"/>
      <w:r w:rsidR="00473251">
        <w:t>р.н</w:t>
      </w:r>
      <w:proofErr w:type="spellEnd"/>
      <w:r w:rsidR="00473251">
        <w:t>. – заявник, кімнату № 16.</w:t>
      </w: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 xml:space="preserve">Доручити </w:t>
      </w:r>
      <w:proofErr w:type="spellStart"/>
      <w:r w:rsidRPr="00EC11DB">
        <w:t>Бучанському</w:t>
      </w:r>
      <w:proofErr w:type="spellEnd"/>
      <w:r w:rsidRPr="00EC11DB">
        <w:t xml:space="preserve"> міському голові уклас</w:t>
      </w:r>
      <w:r>
        <w:t>ти з заявниками вказаними в п.2</w:t>
      </w:r>
      <w:r w:rsidR="00473251">
        <w:t>, 3</w:t>
      </w:r>
      <w:r w:rsidRPr="00EC11DB">
        <w:t xml:space="preserve"> даного рішення договори найму житлового приміщення для тимчасового проживання строком на 1 (один) рік.</w:t>
      </w: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C11DB">
        <w:t xml:space="preserve">Видати громадянам вказаним в </w:t>
      </w:r>
      <w:r w:rsidR="00CE344D">
        <w:t>п.2</w:t>
      </w:r>
      <w:r w:rsidR="00473251">
        <w:t>, 3</w:t>
      </w:r>
      <w:r w:rsidRPr="00EC11DB">
        <w:t xml:space="preserve"> даного рішення ордери на тимчасове житло.</w:t>
      </w:r>
    </w:p>
    <w:p w:rsidR="00473251" w:rsidRPr="00C60505" w:rsidRDefault="00F16570" w:rsidP="00C6050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EC11DB">
        <w:t>Шепетька</w:t>
      </w:r>
      <w:proofErr w:type="spellEnd"/>
      <w:r w:rsidRPr="00EC11DB">
        <w:t>.</w:t>
      </w:r>
    </w:p>
    <w:p w:rsidR="00473251" w:rsidRPr="00C60505" w:rsidRDefault="00F16570" w:rsidP="00F1657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473251" w:rsidRDefault="00473251" w:rsidP="00F16570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F16570" w:rsidTr="00904366">
        <w:trPr>
          <w:trHeight w:val="1447"/>
          <w:jc w:val="center"/>
        </w:trPr>
        <w:tc>
          <w:tcPr>
            <w:tcW w:w="2873" w:type="dxa"/>
          </w:tcPr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16570" w:rsidRPr="0013621A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6570" w:rsidRPr="003646E2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6570" w:rsidRPr="00BE6C32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16570" w:rsidTr="00904366">
        <w:trPr>
          <w:trHeight w:val="1447"/>
          <w:jc w:val="center"/>
        </w:trPr>
        <w:tc>
          <w:tcPr>
            <w:tcW w:w="2873" w:type="dxa"/>
          </w:tcPr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16570" w:rsidRPr="0013621A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6570" w:rsidRPr="003646E2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6570" w:rsidRPr="00BE6C32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F16570" w:rsidRDefault="00F16570" w:rsidP="00F1657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F16570" w:rsidTr="00CE344D">
        <w:trPr>
          <w:trHeight w:val="1447"/>
          <w:jc w:val="center"/>
        </w:trPr>
        <w:tc>
          <w:tcPr>
            <w:tcW w:w="2794" w:type="dxa"/>
          </w:tcPr>
          <w:p w:rsidR="00F16570" w:rsidRPr="00CC3273" w:rsidRDefault="00F16570" w:rsidP="009043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16570" w:rsidRPr="00CC3273" w:rsidRDefault="00F16570" w:rsidP="009043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81" w:type="dxa"/>
            <w:vAlign w:val="center"/>
          </w:tcPr>
          <w:p w:rsidR="00F16570" w:rsidRPr="0013621A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6570" w:rsidRPr="003646E2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16570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6570" w:rsidRPr="00BE6C32" w:rsidRDefault="00F16570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80" w:type="dxa"/>
          </w:tcPr>
          <w:p w:rsidR="00F16570" w:rsidRPr="00CC3273" w:rsidRDefault="00F16570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E344D" w:rsidRPr="00CC3273" w:rsidTr="00CE344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CE344D" w:rsidRPr="00CC3273" w:rsidRDefault="00CE344D" w:rsidP="009043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CE344D" w:rsidRPr="00CC3273" w:rsidRDefault="00CE344D" w:rsidP="009043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</w:tcPr>
          <w:p w:rsidR="00CE344D" w:rsidRPr="0013621A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E344D" w:rsidRP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CE344D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344D" w:rsidRPr="00BE6C32" w:rsidRDefault="00CE344D" w:rsidP="009043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CE344D" w:rsidRPr="00CC3273" w:rsidRDefault="00CE344D" w:rsidP="00904366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F16570" w:rsidRDefault="00F16570" w:rsidP="00F16570"/>
    <w:p w:rsidR="00F16570" w:rsidRDefault="00F16570" w:rsidP="00F16570"/>
    <w:p w:rsidR="00F16570" w:rsidRDefault="00F16570" w:rsidP="00F16570"/>
    <w:p w:rsidR="00E20A2A" w:rsidRDefault="00E20A2A"/>
    <w:sectPr w:rsidR="00E20A2A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59A72EF8"/>
    <w:multiLevelType w:val="hybridMultilevel"/>
    <w:tmpl w:val="8988CE26"/>
    <w:lvl w:ilvl="0" w:tplc="AFE2137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A6"/>
    <w:rsid w:val="00473251"/>
    <w:rsid w:val="00770653"/>
    <w:rsid w:val="00853077"/>
    <w:rsid w:val="008542A6"/>
    <w:rsid w:val="00C60505"/>
    <w:rsid w:val="00CE344D"/>
    <w:rsid w:val="00D45AE1"/>
    <w:rsid w:val="00E20A2A"/>
    <w:rsid w:val="00F1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256B"/>
  <w15:chartTrackingRefBased/>
  <w15:docId w15:val="{9E3B5646-F8A9-4B35-838F-522BBC0C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570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6570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165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1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34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344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2023-01-11T12:04:00Z</cp:lastPrinted>
  <dcterms:created xsi:type="dcterms:W3CDTF">2023-01-02T10:02:00Z</dcterms:created>
  <dcterms:modified xsi:type="dcterms:W3CDTF">2023-01-25T12:49:00Z</dcterms:modified>
</cp:coreProperties>
</file>