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F80" w:rsidRDefault="002E4F80" w:rsidP="002E4F80">
      <w:pPr>
        <w:tabs>
          <w:tab w:val="left" w:pos="0"/>
        </w:tabs>
        <w:jc w:val="right"/>
        <w:rPr>
          <w:lang w:val="uk-UA"/>
        </w:rPr>
      </w:pPr>
    </w:p>
    <w:p w:rsidR="002E4F80" w:rsidRPr="00783BC3" w:rsidRDefault="002E4F80" w:rsidP="002E4F80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4D9B98" wp14:editId="1D5703C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E4F80" w:rsidRDefault="002E4F80" w:rsidP="002E4F8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D9B9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2E4F80" w:rsidRDefault="002E4F80" w:rsidP="002E4F80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47577743" r:id="rId5"/>
        </w:object>
      </w:r>
    </w:p>
    <w:p w:rsidR="002E4F80" w:rsidRPr="00783BC3" w:rsidRDefault="002E4F80" w:rsidP="002E4F80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E4F80" w:rsidRPr="00783BC3" w:rsidTr="00830DA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E4F80" w:rsidRPr="00783BC3" w:rsidRDefault="002E4F80" w:rsidP="00830DA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2E4F80" w:rsidRPr="00783BC3" w:rsidRDefault="002E4F80" w:rsidP="00830DA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2E4F80" w:rsidRPr="00783BC3" w:rsidRDefault="002E4F80" w:rsidP="002E4F80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2E4F80" w:rsidRPr="00783BC3" w:rsidRDefault="002E4F80" w:rsidP="002E4F80"/>
    <w:p w:rsidR="002E4F80" w:rsidRPr="00C77434" w:rsidRDefault="002E4F80" w:rsidP="002E4F80">
      <w:pPr>
        <w:rPr>
          <w:b/>
          <w:bCs/>
          <w:lang w:val="en-US"/>
        </w:rPr>
      </w:pPr>
      <w:r>
        <w:rPr>
          <w:b/>
          <w:bCs/>
          <w:lang w:val="uk-UA"/>
        </w:rPr>
        <w:t>25</w:t>
      </w:r>
      <w:r>
        <w:rPr>
          <w:b/>
          <w:bCs/>
        </w:rPr>
        <w:t>.</w:t>
      </w:r>
      <w:r>
        <w:rPr>
          <w:b/>
          <w:bCs/>
          <w:lang w:val="uk-UA"/>
        </w:rPr>
        <w:t>05.2023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                                 №</w:t>
      </w:r>
      <w:r>
        <w:rPr>
          <w:b/>
          <w:bCs/>
          <w:lang w:val="uk-UA"/>
        </w:rPr>
        <w:t xml:space="preserve"> 333</w:t>
      </w:r>
    </w:p>
    <w:p w:rsidR="002E4F80" w:rsidRPr="00783BC3" w:rsidRDefault="002E4F80" w:rsidP="002E4F80">
      <w:pPr>
        <w:rPr>
          <w:b/>
          <w:bCs/>
          <w:lang w:val="uk-UA"/>
        </w:rPr>
      </w:pPr>
    </w:p>
    <w:p w:rsidR="002E4F80" w:rsidRPr="00783BC3" w:rsidRDefault="002E4F80" w:rsidP="002E4F80">
      <w:pPr>
        <w:rPr>
          <w:lang w:val="uk-UA"/>
        </w:rPr>
      </w:pPr>
    </w:p>
    <w:p w:rsidR="002E4F80" w:rsidRPr="00783BC3" w:rsidRDefault="002E4F80" w:rsidP="002E4F80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2E4F80" w:rsidRDefault="002E4F80" w:rsidP="002E4F80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2E4F80" w:rsidRPr="00783BC3" w:rsidRDefault="002E4F80" w:rsidP="002E4F80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червні 2023</w:t>
      </w:r>
      <w:r w:rsidRPr="00783BC3">
        <w:rPr>
          <w:b/>
          <w:bCs/>
          <w:lang w:val="uk-UA"/>
        </w:rPr>
        <w:t xml:space="preserve"> року</w:t>
      </w:r>
    </w:p>
    <w:p w:rsidR="002E4F80" w:rsidRPr="00783BC3" w:rsidRDefault="002E4F80" w:rsidP="002E4F80">
      <w:pPr>
        <w:rPr>
          <w:lang w:val="uk-UA"/>
        </w:rPr>
      </w:pPr>
    </w:p>
    <w:p w:rsidR="002E4F80" w:rsidRPr="00783BC3" w:rsidRDefault="002E4F80" w:rsidP="002E4F80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Програми розвитку культури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територіальної громади на 2021-2023 роки, заслухавши інформацію в.о. начальника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травні 2023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2E4F80" w:rsidRPr="00783BC3" w:rsidRDefault="002E4F80" w:rsidP="002E4F80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2E4F80" w:rsidRDefault="002E4F80" w:rsidP="002E4F80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2E4F80" w:rsidRPr="00585011" w:rsidRDefault="002E4F80" w:rsidP="002E4F80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 xml:space="preserve">заходів в червні </w:t>
      </w:r>
      <w:r w:rsidRPr="00585011">
        <w:rPr>
          <w:bCs/>
          <w:lang w:val="uk-UA"/>
        </w:rPr>
        <w:t>2023 року</w:t>
      </w:r>
      <w:r w:rsidRPr="00585011">
        <w:rPr>
          <w:lang w:val="uk-UA"/>
        </w:rPr>
        <w:t xml:space="preserve"> взяти до відома.</w:t>
      </w:r>
    </w:p>
    <w:p w:rsidR="002E4F80" w:rsidRPr="00585011" w:rsidRDefault="002E4F80" w:rsidP="002E4F80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lang w:val="uk-UA"/>
        </w:rPr>
        <w:t xml:space="preserve">та протокольних </w:t>
      </w:r>
      <w:r>
        <w:rPr>
          <w:bCs/>
          <w:lang w:val="uk-UA"/>
        </w:rPr>
        <w:t>заходів в червні</w:t>
      </w:r>
      <w:r w:rsidRPr="00585011">
        <w:rPr>
          <w:bCs/>
          <w:lang w:val="uk-UA"/>
        </w:rPr>
        <w:t xml:space="preserve"> 2023 року згідно до</w:t>
      </w:r>
      <w:r w:rsidRPr="00585011">
        <w:rPr>
          <w:lang w:val="uk-UA"/>
        </w:rPr>
        <w:t>датку 1.</w:t>
      </w:r>
    </w:p>
    <w:p w:rsidR="002E4F80" w:rsidRPr="00585011" w:rsidRDefault="002E4F80" w:rsidP="002E4F80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>урно-мистецьких та протокольних заходів в червні</w:t>
      </w:r>
      <w:r w:rsidRPr="00585011">
        <w:rPr>
          <w:lang w:val="uk-UA"/>
        </w:rPr>
        <w:t xml:space="preserve">  2</w:t>
      </w:r>
      <w:r>
        <w:rPr>
          <w:lang w:val="uk-UA"/>
        </w:rPr>
        <w:t>023 року</w:t>
      </w:r>
      <w:r w:rsidRPr="00585011">
        <w:rPr>
          <w:lang w:val="uk-UA"/>
        </w:rPr>
        <w:t>.</w:t>
      </w:r>
    </w:p>
    <w:p w:rsidR="002E4F80" w:rsidRPr="00585011" w:rsidRDefault="002E4F80" w:rsidP="002E4F80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Pr="00585011">
        <w:rPr>
          <w:bCs/>
          <w:lang w:val="uk-UA"/>
        </w:rPr>
        <w:t>культ</w:t>
      </w:r>
      <w:r>
        <w:rPr>
          <w:bCs/>
          <w:lang w:val="uk-UA"/>
        </w:rPr>
        <w:t>урно-мистецьких та протокольних заходів в червні</w:t>
      </w:r>
      <w:r w:rsidRPr="00585011">
        <w:rPr>
          <w:bCs/>
          <w:lang w:val="uk-UA"/>
        </w:rPr>
        <w:t xml:space="preserve"> 2023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2E4F80" w:rsidRPr="00585011" w:rsidRDefault="002E4F80" w:rsidP="002E4F80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2E4F80" w:rsidRPr="009375D5" w:rsidRDefault="002E4F80" w:rsidP="002E4F80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Сергія </w:t>
      </w:r>
      <w:proofErr w:type="spellStart"/>
      <w:r w:rsidRPr="00783BC3">
        <w:rPr>
          <w:rFonts w:ascii="Times New Roman" w:hAnsi="Times New Roman" w:cs="Times New Roman"/>
          <w:color w:val="000000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2E4F80" w:rsidRPr="00783BC3" w:rsidRDefault="002E4F80" w:rsidP="002E4F80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E4F80" w:rsidRPr="00783BC3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jc w:val="both"/>
        <w:rPr>
          <w:b/>
          <w:bCs/>
          <w:color w:val="000000"/>
          <w:lang w:val="uk-UA"/>
        </w:rPr>
      </w:pPr>
      <w:r w:rsidRPr="00783BC3">
        <w:rPr>
          <w:b/>
          <w:lang w:val="uk-UA"/>
        </w:rPr>
        <w:t>Заступник міського голови</w:t>
      </w:r>
      <w:r w:rsidRPr="00783BC3">
        <w:rPr>
          <w:lang w:val="uk-UA"/>
        </w:rPr>
        <w:t xml:space="preserve">                  __________________           Сергій ШЕПЕТЬКО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2E4F80" w:rsidRPr="00783BC3" w:rsidRDefault="002E4F80" w:rsidP="002E4F80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25.05.2023</w:t>
      </w:r>
      <w:r w:rsidRPr="00783BC3">
        <w:rPr>
          <w:u w:val="single"/>
          <w:lang w:val="uk-UA"/>
        </w:rPr>
        <w:t>_____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2E4F80" w:rsidRPr="00783BC3" w:rsidRDefault="002E4F80" w:rsidP="002E4F80">
      <w:pPr>
        <w:jc w:val="both"/>
        <w:rPr>
          <w:b/>
          <w:bCs/>
          <w:color w:val="000000"/>
          <w:lang w:val="uk-UA"/>
        </w:rPr>
      </w:pPr>
    </w:p>
    <w:p w:rsidR="002E4F80" w:rsidRPr="00783BC3" w:rsidRDefault="002E4F80" w:rsidP="002E4F80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2E4F80" w:rsidRPr="00783BC3" w:rsidRDefault="002E4F80" w:rsidP="002E4F80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25.05.2023</w:t>
      </w:r>
      <w:r w:rsidRPr="00783BC3">
        <w:rPr>
          <w:u w:val="single"/>
          <w:lang w:val="uk-UA"/>
        </w:rPr>
        <w:t>_____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2E4F80" w:rsidRPr="00BF01D1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2E4F80" w:rsidRPr="00783BC3" w:rsidRDefault="002E4F80" w:rsidP="002E4F80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2E4F80" w:rsidRPr="00783BC3" w:rsidRDefault="002E4F80" w:rsidP="002E4F80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2E4F80" w:rsidRPr="00783BC3" w:rsidRDefault="002E4F80" w:rsidP="002E4F80">
      <w:pPr>
        <w:jc w:val="both"/>
        <w:rPr>
          <w:u w:val="single"/>
          <w:lang w:val="uk-UA"/>
        </w:rPr>
      </w:pPr>
      <w:r w:rsidRPr="00BF3693">
        <w:rPr>
          <w:lang w:val="uk-UA"/>
        </w:rPr>
        <w:t xml:space="preserve">                        </w:t>
      </w:r>
      <w:r w:rsidRPr="00783BC3">
        <w:rPr>
          <w:lang w:val="uk-UA"/>
        </w:rPr>
        <w:t xml:space="preserve">                                      </w:t>
      </w:r>
      <w:r>
        <w:rPr>
          <w:lang w:val="uk-UA"/>
        </w:rPr>
        <w:t xml:space="preserve">         </w:t>
      </w:r>
      <w:r>
        <w:rPr>
          <w:u w:val="single"/>
          <w:lang w:val="uk-UA"/>
        </w:rPr>
        <w:t xml:space="preserve">  25.05.2023</w:t>
      </w:r>
      <w:r w:rsidRPr="00783BC3">
        <w:rPr>
          <w:u w:val="single"/>
          <w:lang w:val="uk-UA"/>
        </w:rPr>
        <w:t>_____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2E4F80" w:rsidRPr="00783BC3" w:rsidRDefault="002E4F80" w:rsidP="002E4F80">
      <w:pPr>
        <w:jc w:val="center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В.о. начальника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2E4F80" w:rsidRPr="00783BC3" w:rsidRDefault="002E4F80" w:rsidP="002E4F80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2E4F80" w:rsidRPr="00783BC3" w:rsidRDefault="002E4F80" w:rsidP="002E4F80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25.05.2023</w:t>
      </w:r>
      <w:r w:rsidRPr="00783BC3">
        <w:rPr>
          <w:u w:val="single"/>
          <w:lang w:val="uk-UA"/>
        </w:rPr>
        <w:t>_____</w:t>
      </w: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2E4F80" w:rsidRPr="00783BC3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2E4F80" w:rsidRPr="00783BC3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jc w:val="both"/>
        <w:rPr>
          <w:b/>
          <w:lang w:val="uk-UA"/>
        </w:rPr>
      </w:pPr>
    </w:p>
    <w:p w:rsidR="002E4F80" w:rsidRPr="00783BC3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E4F80" w:rsidRPr="00783BC3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jc w:val="both"/>
        <w:rPr>
          <w:lang w:val="uk-UA"/>
        </w:rPr>
      </w:pPr>
    </w:p>
    <w:p w:rsidR="002E4F80" w:rsidRPr="00783BC3" w:rsidRDefault="002E4F80" w:rsidP="002E4F80">
      <w:pPr>
        <w:rPr>
          <w:b/>
          <w:lang w:val="uk-UA"/>
        </w:rPr>
      </w:pPr>
    </w:p>
    <w:p w:rsidR="002E4F80" w:rsidRPr="00783BC3" w:rsidRDefault="002E4F80" w:rsidP="002E4F80">
      <w:pPr>
        <w:rPr>
          <w:lang w:val="uk-UA"/>
        </w:rPr>
      </w:pPr>
    </w:p>
    <w:p w:rsidR="002E4F80" w:rsidRPr="00783BC3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Default="002E4F80" w:rsidP="002E4F80">
      <w:pPr>
        <w:rPr>
          <w:lang w:val="uk-UA"/>
        </w:rPr>
      </w:pPr>
    </w:p>
    <w:p w:rsidR="002E4F80" w:rsidRPr="00783BC3" w:rsidRDefault="002E4F80" w:rsidP="002E4F80">
      <w:pPr>
        <w:tabs>
          <w:tab w:val="left" w:pos="6030"/>
        </w:tabs>
        <w:rPr>
          <w:lang w:val="uk-UA"/>
        </w:rPr>
      </w:pPr>
    </w:p>
    <w:p w:rsidR="002E4F80" w:rsidRPr="00783BC3" w:rsidRDefault="002E4F80" w:rsidP="002E4F80">
      <w:pPr>
        <w:rPr>
          <w:b/>
          <w:lang w:val="uk-UA"/>
        </w:rPr>
      </w:pPr>
      <w:r w:rsidRPr="00783BC3">
        <w:rPr>
          <w:b/>
          <w:lang w:val="uk-UA"/>
        </w:rPr>
        <w:lastRenderedPageBreak/>
        <w:t xml:space="preserve">                                       </w:t>
      </w:r>
    </w:p>
    <w:p w:rsidR="002E4F80" w:rsidRPr="00783BC3" w:rsidRDefault="002E4F80" w:rsidP="002E4F80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2E4F80" w:rsidRPr="0096569C" w:rsidRDefault="002E4F80" w:rsidP="002E4F80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до рішення № 333</w:t>
      </w:r>
    </w:p>
    <w:p w:rsidR="002E4F80" w:rsidRPr="00783BC3" w:rsidRDefault="002E4F80" w:rsidP="002E4F80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2E4F80" w:rsidRPr="00783BC3" w:rsidRDefault="002E4F80" w:rsidP="002E4F80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2E4F80" w:rsidRPr="00783BC3" w:rsidRDefault="002E4F80" w:rsidP="002E4F80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25.05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2023</w:t>
      </w:r>
      <w:r w:rsidRPr="00783BC3">
        <w:rPr>
          <w:b/>
          <w:lang w:val="uk-UA"/>
        </w:rPr>
        <w:t xml:space="preserve"> </w:t>
      </w:r>
    </w:p>
    <w:p w:rsidR="002E4F80" w:rsidRPr="00783BC3" w:rsidRDefault="002E4F80" w:rsidP="002E4F80">
      <w:pPr>
        <w:rPr>
          <w:b/>
          <w:lang w:val="uk-UA"/>
        </w:rPr>
      </w:pPr>
    </w:p>
    <w:p w:rsidR="002E4F80" w:rsidRPr="00783BC3" w:rsidRDefault="002E4F80" w:rsidP="002E4F80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2E4F80" w:rsidRPr="00783BC3" w:rsidRDefault="002E4F80" w:rsidP="002E4F80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 та протокольних</w:t>
      </w:r>
      <w:r w:rsidRPr="00783BC3">
        <w:rPr>
          <w:b/>
          <w:lang w:val="uk-UA"/>
        </w:rPr>
        <w:t xml:space="preserve"> заходів в </w:t>
      </w:r>
      <w:r>
        <w:rPr>
          <w:b/>
          <w:lang w:val="uk-UA"/>
        </w:rPr>
        <w:t>червні</w:t>
      </w:r>
      <w:r w:rsidRPr="00783BC3">
        <w:rPr>
          <w:b/>
          <w:lang w:val="uk-UA"/>
        </w:rPr>
        <w:t xml:space="preserve"> 202</w:t>
      </w:r>
      <w:r>
        <w:rPr>
          <w:b/>
          <w:lang w:val="uk-UA"/>
        </w:rPr>
        <w:t>3</w:t>
      </w:r>
      <w:r w:rsidRPr="00783BC3">
        <w:rPr>
          <w:b/>
          <w:lang w:val="uk-UA"/>
        </w:rPr>
        <w:t xml:space="preserve"> року</w:t>
      </w:r>
    </w:p>
    <w:p w:rsidR="002E4F80" w:rsidRPr="00783BC3" w:rsidRDefault="002E4F80" w:rsidP="002E4F80">
      <w:pPr>
        <w:jc w:val="both"/>
        <w:rPr>
          <w:b/>
        </w:rPr>
      </w:pPr>
    </w:p>
    <w:p w:rsidR="002E4F80" w:rsidRPr="00783BC3" w:rsidRDefault="002E4F80" w:rsidP="002E4F80">
      <w:pPr>
        <w:jc w:val="both"/>
        <w:rPr>
          <w:b/>
        </w:rPr>
      </w:pPr>
    </w:p>
    <w:tbl>
      <w:tblPr>
        <w:tblpPr w:leftFromText="180" w:rightFromText="180" w:vertAnchor="page" w:horzAnchor="margin" w:tblpY="420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4100"/>
        <w:gridCol w:w="2948"/>
        <w:gridCol w:w="1559"/>
      </w:tblGrid>
      <w:tr w:rsidR="002E4F80" w:rsidRPr="00783BC3" w:rsidTr="00830DA3">
        <w:trPr>
          <w:trHeight w:val="11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0" w:rsidRPr="00783BC3" w:rsidRDefault="002E4F80" w:rsidP="00830DA3">
            <w:pPr>
              <w:ind w:left="-828"/>
              <w:jc w:val="both"/>
              <w:rPr>
                <w:noProof/>
                <w:lang w:val="uk-UA"/>
              </w:rPr>
            </w:pPr>
            <w:r w:rsidRPr="00783BC3">
              <w:rPr>
                <w:noProof/>
                <w:lang w:val="uk-UA"/>
              </w:rPr>
              <w:t>№3</w:t>
            </w:r>
          </w:p>
          <w:p w:rsidR="002E4F80" w:rsidRPr="00783BC3" w:rsidRDefault="002E4F80" w:rsidP="00830DA3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№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0" w:rsidRPr="00783BC3" w:rsidRDefault="002E4F80" w:rsidP="00830DA3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Зміст заходу</w:t>
            </w:r>
          </w:p>
          <w:p w:rsidR="002E4F80" w:rsidRPr="00783BC3" w:rsidRDefault="002E4F80" w:rsidP="00830DA3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Дата проведення заходу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80" w:rsidRPr="00783BC3" w:rsidRDefault="002E4F80" w:rsidP="00830DA3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Місце проведення</w:t>
            </w:r>
          </w:p>
          <w:p w:rsidR="002E4F80" w:rsidRPr="00783BC3" w:rsidRDefault="002E4F80" w:rsidP="00830DA3">
            <w:pPr>
              <w:jc w:val="center"/>
              <w:rPr>
                <w:b/>
                <w:noProof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0" w:rsidRPr="00783BC3" w:rsidRDefault="002E4F80" w:rsidP="00830DA3">
            <w:pPr>
              <w:jc w:val="center"/>
              <w:rPr>
                <w:b/>
                <w:noProof/>
                <w:lang w:val="uk-UA"/>
              </w:rPr>
            </w:pPr>
            <w:r w:rsidRPr="00783BC3">
              <w:rPr>
                <w:b/>
                <w:noProof/>
                <w:lang w:val="uk-UA"/>
              </w:rPr>
              <w:t>Відповідальні за проведення заходів</w:t>
            </w:r>
          </w:p>
        </w:tc>
      </w:tr>
      <w:tr w:rsidR="002E4F80" w:rsidRPr="00783BC3" w:rsidTr="00830DA3">
        <w:trPr>
          <w:trHeight w:val="395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80" w:rsidRDefault="002E4F80" w:rsidP="00830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Pr="00783BC3" w:rsidRDefault="002E4F80" w:rsidP="00830DA3">
            <w:pPr>
              <w:rPr>
                <w:noProof/>
                <w:lang w:val="uk-UA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80" w:rsidRDefault="002E4F80" w:rsidP="00830DA3">
            <w:pPr>
              <w:rPr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 xml:space="preserve"> 01.06.2023 –</w:t>
            </w:r>
            <w:r>
              <w:rPr>
                <w:bCs/>
                <w:color w:val="000000" w:themeColor="text1"/>
                <w:lang w:val="uk-UA"/>
              </w:rPr>
              <w:t>заходи</w:t>
            </w:r>
            <w:r w:rsidRPr="008C0ECF">
              <w:rPr>
                <w:bCs/>
                <w:color w:val="000000" w:themeColor="text1"/>
                <w:lang w:val="uk-UA"/>
              </w:rPr>
              <w:t xml:space="preserve"> з </w:t>
            </w:r>
            <w:r>
              <w:rPr>
                <w:bCs/>
                <w:color w:val="000000" w:themeColor="text1"/>
                <w:lang w:val="uk-UA"/>
              </w:rPr>
              <w:t xml:space="preserve">нагоди </w:t>
            </w:r>
            <w:r w:rsidRPr="008C0ECF">
              <w:rPr>
                <w:bCs/>
                <w:color w:val="000000" w:themeColor="text1"/>
                <w:lang w:val="uk-UA"/>
              </w:rPr>
              <w:t xml:space="preserve">відзначення </w:t>
            </w:r>
            <w:r>
              <w:rPr>
                <w:bCs/>
                <w:color w:val="000000" w:themeColor="text1"/>
                <w:lang w:val="uk-UA"/>
              </w:rPr>
              <w:t>Дня захисту дітей</w:t>
            </w: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04.06</w:t>
            </w:r>
            <w:r w:rsidRPr="00075F7F">
              <w:rPr>
                <w:b/>
                <w:bCs/>
                <w:noProof/>
                <w:lang w:val="uk-UA"/>
              </w:rPr>
              <w:t>.2023</w:t>
            </w:r>
            <w:r>
              <w:rPr>
                <w:bCs/>
                <w:noProof/>
                <w:lang w:val="uk-UA"/>
              </w:rPr>
              <w:t xml:space="preserve"> – протокольні заходи до Дня села Гаврилівка </w:t>
            </w: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  <w:r w:rsidRPr="00F96C47">
              <w:rPr>
                <w:b/>
                <w:bCs/>
                <w:noProof/>
                <w:lang w:val="uk-UA"/>
              </w:rPr>
              <w:t>04.06.2023</w:t>
            </w:r>
            <w:r>
              <w:rPr>
                <w:bCs/>
                <w:noProof/>
                <w:lang w:val="uk-UA"/>
              </w:rPr>
              <w:t xml:space="preserve"> – меморіальний та протокольний захід з вшанування памяті дітей, які загинули внаслідок збройної агресії російської федерації проти України</w:t>
            </w: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>28.06</w:t>
            </w:r>
            <w:r w:rsidRPr="00F139B0">
              <w:rPr>
                <w:b/>
                <w:bCs/>
                <w:noProof/>
                <w:lang w:val="uk-UA"/>
              </w:rPr>
              <w:t>.2023</w:t>
            </w:r>
            <w:r>
              <w:rPr>
                <w:bCs/>
                <w:noProof/>
                <w:lang w:val="uk-UA"/>
              </w:rPr>
              <w:t xml:space="preserve"> – протоколіні заходи з нагоди відзначення Дня Конституції України </w:t>
            </w: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  <w:r w:rsidRPr="00FA0889">
              <w:rPr>
                <w:b/>
                <w:bCs/>
                <w:noProof/>
                <w:lang w:val="uk-UA"/>
              </w:rPr>
              <w:t>03,04, 13,14,17,18,24,25.06.2023</w:t>
            </w:r>
            <w:r>
              <w:rPr>
                <w:b/>
                <w:bCs/>
                <w:noProof/>
                <w:lang w:val="uk-UA"/>
              </w:rPr>
              <w:t xml:space="preserve"> – </w:t>
            </w:r>
            <w:r w:rsidRPr="00FA0889">
              <w:rPr>
                <w:bCs/>
                <w:noProof/>
                <w:lang w:val="uk-UA"/>
              </w:rPr>
              <w:t>організація та проведення творчих вечорів в Бучанському міському парку</w:t>
            </w:r>
            <w:r>
              <w:rPr>
                <w:bCs/>
                <w:noProof/>
                <w:lang w:val="uk-UA"/>
              </w:rPr>
              <w:t xml:space="preserve"> та площа біля Уваровського будинку</w:t>
            </w:r>
          </w:p>
          <w:p w:rsidR="002E4F80" w:rsidRDefault="002E4F80" w:rsidP="00830DA3">
            <w:pPr>
              <w:rPr>
                <w:bCs/>
                <w:noProof/>
                <w:lang w:val="uk-UA"/>
              </w:rPr>
            </w:pPr>
          </w:p>
          <w:p w:rsidR="002E4F80" w:rsidRPr="00FA0889" w:rsidRDefault="002E4F80" w:rsidP="00830DA3">
            <w:pPr>
              <w:rPr>
                <w:bCs/>
                <w:noProof/>
                <w:lang w:val="uk-UA"/>
              </w:rPr>
            </w:pPr>
          </w:p>
          <w:p w:rsidR="002E4F80" w:rsidRPr="007C294F" w:rsidRDefault="002E4F80" w:rsidP="00830DA3">
            <w:pPr>
              <w:tabs>
                <w:tab w:val="left" w:pos="930"/>
              </w:tabs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ab/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80" w:rsidRDefault="002E4F80" w:rsidP="00830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Бучанська міська територіальна громада</w:t>
            </w: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с.Гаврилівка</w:t>
            </w:r>
            <w:proofErr w:type="spellEnd"/>
            <w:r>
              <w:rPr>
                <w:lang w:val="uk-UA"/>
              </w:rPr>
              <w:t xml:space="preserve"> вул.Свято-троїцька,66 Будинок культури</w:t>
            </w:r>
          </w:p>
          <w:p w:rsidR="002E4F80" w:rsidRDefault="002E4F80" w:rsidP="00830DA3">
            <w:pPr>
              <w:rPr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Храм Андрія Первозванного Б-р Б.Хмельницького, 7-В м.Буча</w:t>
            </w: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</w:p>
          <w:p w:rsidR="002E4F80" w:rsidRDefault="002E4F80" w:rsidP="00830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Бучанська міська територіальна громада</w:t>
            </w:r>
          </w:p>
          <w:p w:rsidR="002E4F80" w:rsidRDefault="002E4F80" w:rsidP="00830DA3">
            <w:pPr>
              <w:rPr>
                <w:lang w:val="uk-UA"/>
              </w:rPr>
            </w:pPr>
          </w:p>
          <w:p w:rsidR="002E4F80" w:rsidRDefault="002E4F80" w:rsidP="00830DA3">
            <w:pPr>
              <w:rPr>
                <w:lang w:val="uk-UA"/>
              </w:rPr>
            </w:pPr>
          </w:p>
          <w:p w:rsidR="002E4F80" w:rsidRDefault="002E4F80" w:rsidP="00830DA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Бучанський</w:t>
            </w:r>
            <w:proofErr w:type="spellEnd"/>
            <w:r>
              <w:rPr>
                <w:lang w:val="uk-UA"/>
              </w:rPr>
              <w:t xml:space="preserve"> міський парк</w:t>
            </w:r>
          </w:p>
          <w:p w:rsidR="002E4F80" w:rsidRPr="00FF151B" w:rsidRDefault="002E4F80" w:rsidP="00830DA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смт.Ворзель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вул.Курортна</w:t>
            </w:r>
            <w:proofErr w:type="spellEnd"/>
            <w:r>
              <w:rPr>
                <w:lang w:val="uk-UA"/>
              </w:rPr>
              <w:t>, 37-а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80" w:rsidRPr="00437FFA" w:rsidRDefault="002E4F80" w:rsidP="00830DA3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  <w:r>
              <w:rPr>
                <w:noProof/>
                <w:lang w:val="uk-UA"/>
              </w:rPr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</w:tc>
      </w:tr>
    </w:tbl>
    <w:p w:rsidR="002E4F80" w:rsidRDefault="002E4F80" w:rsidP="002E4F80">
      <w:pPr>
        <w:jc w:val="both"/>
        <w:rPr>
          <w:b/>
          <w:lang w:val="uk-UA"/>
        </w:rPr>
      </w:pPr>
    </w:p>
    <w:p w:rsidR="002E4F80" w:rsidRDefault="002E4F80" w:rsidP="002E4F80">
      <w:pPr>
        <w:jc w:val="both"/>
        <w:rPr>
          <w:b/>
          <w:lang w:val="uk-UA"/>
        </w:rPr>
      </w:pPr>
    </w:p>
    <w:p w:rsidR="002E4F80" w:rsidRPr="00783BC3" w:rsidRDefault="002E4F80" w:rsidP="002E4F80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2E4F80" w:rsidRDefault="002E4F80" w:rsidP="002E4F80">
      <w:pPr>
        <w:rPr>
          <w:b/>
          <w:lang w:val="uk-UA"/>
        </w:rPr>
      </w:pPr>
    </w:p>
    <w:p w:rsidR="002E4F80" w:rsidRPr="00783BC3" w:rsidRDefault="002E4F80" w:rsidP="002E4F80">
      <w:pPr>
        <w:rPr>
          <w:b/>
          <w:lang w:val="uk-UA"/>
        </w:rPr>
      </w:pPr>
    </w:p>
    <w:p w:rsidR="002E4F80" w:rsidRPr="00783BC3" w:rsidRDefault="002E4F80" w:rsidP="002E4F80">
      <w:pPr>
        <w:rPr>
          <w:b/>
          <w:lang w:val="uk-UA"/>
        </w:rPr>
      </w:pPr>
      <w:r w:rsidRPr="00783BC3">
        <w:rPr>
          <w:b/>
          <w:lang w:val="uk-UA"/>
        </w:rPr>
        <w:t xml:space="preserve">В.о. начальника відділу культури                                                    </w:t>
      </w:r>
    </w:p>
    <w:p w:rsidR="002E4F80" w:rsidRDefault="002E4F80" w:rsidP="002E4F80">
      <w:pPr>
        <w:rPr>
          <w:b/>
          <w:lang w:val="uk-UA"/>
        </w:rPr>
      </w:pPr>
      <w:r w:rsidRPr="00783BC3">
        <w:rPr>
          <w:b/>
          <w:lang w:val="uk-UA"/>
        </w:rPr>
        <w:t>національностей та релігій  БМР                                                       Наталія ПІВЧУК</w:t>
      </w:r>
    </w:p>
    <w:p w:rsidR="0046501B" w:rsidRPr="002E4F80" w:rsidRDefault="0046501B">
      <w:pPr>
        <w:rPr>
          <w:lang w:val="uk-UA"/>
        </w:rPr>
      </w:pPr>
      <w:bookmarkStart w:id="0" w:name="_GoBack"/>
      <w:bookmarkEnd w:id="0"/>
    </w:p>
    <w:sectPr w:rsidR="0046501B" w:rsidRPr="002E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D9"/>
    <w:rsid w:val="002E4F80"/>
    <w:rsid w:val="00373ED9"/>
    <w:rsid w:val="0046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1987F-D09A-4BDF-9E9F-756B58C5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2E4F80"/>
    <w:rPr>
      <w:sz w:val="24"/>
      <w:szCs w:val="24"/>
    </w:rPr>
  </w:style>
  <w:style w:type="paragraph" w:styleId="a4">
    <w:name w:val="Normal (Web)"/>
    <w:basedOn w:val="a"/>
    <w:link w:val="a3"/>
    <w:unhideWhenUsed/>
    <w:rsid w:val="002E4F80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2E4F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2E4F8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2023-06-06T14:29:00Z</dcterms:created>
  <dcterms:modified xsi:type="dcterms:W3CDTF">2023-06-06T14:29:00Z</dcterms:modified>
</cp:coreProperties>
</file>