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9109" w14:textId="77777777" w:rsidR="00642BEB" w:rsidRPr="00221226" w:rsidRDefault="00642BEB" w:rsidP="00642B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ED9F4" wp14:editId="5A7C5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CCD7E8" w14:textId="77777777" w:rsidR="00642BEB" w:rsidRPr="004F03FA" w:rsidRDefault="00642BEB" w:rsidP="00642B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D9F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55CCD7E8" w14:textId="77777777" w:rsidR="00642BEB" w:rsidRPr="004F03FA" w:rsidRDefault="00642BEB" w:rsidP="00642B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52F3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9026409" r:id="rId6"/>
        </w:object>
      </w:r>
    </w:p>
    <w:p w14:paraId="6D43D278" w14:textId="77777777" w:rsidR="00642BEB" w:rsidRPr="00221226" w:rsidRDefault="00642BEB" w:rsidP="00642B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2BEB" w:rsidRPr="00221226" w14:paraId="2E69773F" w14:textId="77777777" w:rsidTr="00B236AB">
        <w:tc>
          <w:tcPr>
            <w:tcW w:w="9628" w:type="dxa"/>
          </w:tcPr>
          <w:p w14:paraId="5DEE3B61" w14:textId="77777777" w:rsidR="00642BEB" w:rsidRPr="00221226" w:rsidRDefault="00642BEB" w:rsidP="00B236AB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68E6C3" w14:textId="77777777" w:rsidR="00642BEB" w:rsidRPr="00221226" w:rsidRDefault="00642BEB" w:rsidP="00B236AB">
            <w:pPr>
              <w:spacing w:line="240" w:lineRule="auto"/>
            </w:pPr>
          </w:p>
        </w:tc>
      </w:tr>
    </w:tbl>
    <w:p w14:paraId="1F106C67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41B6DF4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560EDF" w14:textId="77777777" w:rsidR="00642BEB" w:rsidRPr="00221226" w:rsidRDefault="00642BEB" w:rsidP="00642B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2BEB" w:rsidRPr="00221226" w14:paraId="51566313" w14:textId="77777777" w:rsidTr="00B236AB">
        <w:tc>
          <w:tcPr>
            <w:tcW w:w="3166" w:type="dxa"/>
          </w:tcPr>
          <w:p w14:paraId="6F8543B2" w14:textId="3D2BD1AB" w:rsidR="00642BEB" w:rsidRPr="00221226" w:rsidRDefault="001B3C38" w:rsidP="001B3C38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642BE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6682F6D4" w14:textId="77777777" w:rsidR="00642BEB" w:rsidRPr="00221226" w:rsidRDefault="00642BEB" w:rsidP="00B236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94403E6" w14:textId="7C46E702" w:rsidR="00642BEB" w:rsidRPr="00221226" w:rsidRDefault="00642BEB" w:rsidP="00B236AB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  </w:t>
            </w:r>
            <w:r w:rsidR="00295339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397</w:t>
            </w:r>
          </w:p>
        </w:tc>
      </w:tr>
    </w:tbl>
    <w:p w14:paraId="7A23A58B" w14:textId="77777777" w:rsidR="00642BEB" w:rsidRPr="00221226" w:rsidRDefault="00642BEB" w:rsidP="00642BE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A2FB1FF" w14:textId="77777777" w:rsidR="00C27FB4" w:rsidRDefault="001B3C38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замовника </w:t>
      </w:r>
      <w:r w:rsidR="00C27FB4" w:rsidRPr="00C27FB4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будівництва </w:t>
      </w:r>
    </w:p>
    <w:p w14:paraId="17E283B3" w14:textId="77777777" w:rsidR="00C27FB4" w:rsidRDefault="00C27FB4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 w:rsidRPr="00C27FB4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Ворзельської початкової школи з  дошкільним </w:t>
      </w:r>
    </w:p>
    <w:p w14:paraId="0EE4300E" w14:textId="77777777" w:rsidR="00C27FB4" w:rsidRDefault="00C27FB4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 w:rsidRPr="00C27FB4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підрозділом по вул. Курортна 37, в селищі  Ворзель, </w:t>
      </w:r>
    </w:p>
    <w:p w14:paraId="30EE2823" w14:textId="67E31D34" w:rsidR="001B3C38" w:rsidRPr="00C27FB4" w:rsidRDefault="00C27FB4" w:rsidP="00C27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C27FB4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Бучанського району, Київської області</w:t>
      </w:r>
    </w:p>
    <w:p w14:paraId="3B869DC8" w14:textId="77777777" w:rsidR="001B3C38" w:rsidRPr="001B3C38" w:rsidRDefault="001B3C38" w:rsidP="001B3C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14:paraId="6E659F8C" w14:textId="1B8BFEC2" w:rsidR="00642BEB" w:rsidRPr="00221226" w:rsidRDefault="001B3C38" w:rsidP="00961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лист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департаменту регіонального розвитку Київської обласної державної адміністрації </w:t>
      </w:r>
      <w:r w:rsidR="00961F90"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№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1497/34/34.06.04/2023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1.06.2023 р., з </w:t>
      </w:r>
      <w:r w:rsidRP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Pr="001B3C38">
        <w:rPr>
          <w:rFonts w:asciiTheme="minorHAnsi" w:eastAsiaTheme="minorHAnsi" w:hAnsiTheme="minorHAnsi" w:cstheme="minorBidi"/>
          <w:lang w:val="uk-UA"/>
        </w:rPr>
        <w:t xml:space="preserve"> </w:t>
      </w:r>
      <w:r w:rsidRPr="001B3C38">
        <w:rPr>
          <w:rFonts w:ascii="Times New Roman" w:hAnsi="Times New Roman"/>
          <w:sz w:val="24"/>
          <w:szCs w:val="24"/>
          <w:lang w:val="uk-UA"/>
        </w:rPr>
        <w:t>внаслідок бойових дій на території</w:t>
      </w:r>
      <w:r w:rsidR="00AC155F">
        <w:rPr>
          <w:rFonts w:ascii="Times New Roman" w:hAnsi="Times New Roman"/>
          <w:sz w:val="24"/>
          <w:szCs w:val="24"/>
          <w:lang w:val="uk-UA"/>
        </w:rPr>
        <w:t xml:space="preserve"> населених пунктів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Бучанської міської територіальної громади</w:t>
      </w:r>
      <w:r w:rsidR="00C27FB4">
        <w:rPr>
          <w:rFonts w:ascii="Times New Roman" w:hAnsi="Times New Roman"/>
          <w:sz w:val="24"/>
          <w:szCs w:val="24"/>
          <w:lang w:val="uk-UA"/>
        </w:rPr>
        <w:t>,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Київської області,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враховуючи розпорядження Кабінету Міністрів України від 16 червня </w:t>
      </w:r>
      <w:r w:rsidR="00234C8F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2023 р. № 534-р «Про виділення коштів з фонду ліквідації наслідків збройної агресії»,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>керуючись  законами України «Про регулювання містобудівної діяльності», «Про місцеве самоврядування в Україні»</w:t>
      </w:r>
      <w:r w:rsidR="00642BEB"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4BA6A1E4" w14:textId="77777777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9D79B9" w14:textId="134B7EA5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8A7C2B9" w14:textId="6D7439F4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001F1A58" w14:textId="511B8104" w:rsidR="001B3C38" w:rsidRPr="00961F90" w:rsidRDefault="001B3C38" w:rsidP="00C27FB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1. 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Делегувати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Start w:id="0" w:name="_Hlk138403655"/>
      <w:r w:rsidR="00084A2C">
        <w:rPr>
          <w:rFonts w:ascii="Times New Roman" w:eastAsiaTheme="minorHAnsi" w:hAnsi="Times New Roman"/>
          <w:sz w:val="24"/>
          <w:szCs w:val="24"/>
          <w:lang w:val="uk-UA"/>
        </w:rPr>
        <w:t>департаменту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адміністрації </w:t>
      </w:r>
      <w:bookmarkEnd w:id="0"/>
      <w:r w:rsidR="00961F90">
        <w:rPr>
          <w:rFonts w:ascii="Times New Roman" w:eastAsiaTheme="minorHAnsi" w:hAnsi="Times New Roman"/>
          <w:sz w:val="24"/>
          <w:szCs w:val="24"/>
          <w:lang w:val="uk-UA"/>
        </w:rPr>
        <w:t>функції замовника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«</w:t>
      </w:r>
      <w:bookmarkStart w:id="1" w:name="_Hlk138406078"/>
      <w:r w:rsidR="00C27FB4">
        <w:rPr>
          <w:rFonts w:ascii="Times New Roman" w:eastAsiaTheme="minorHAnsi" w:hAnsi="Times New Roman"/>
          <w:sz w:val="24"/>
          <w:szCs w:val="24"/>
          <w:lang w:val="uk-UA"/>
        </w:rPr>
        <w:t>Б</w:t>
      </w:r>
      <w:r w:rsidR="00C27FB4" w:rsidRPr="00C27FB4">
        <w:rPr>
          <w:rFonts w:ascii="Times New Roman" w:eastAsiaTheme="minorHAnsi" w:hAnsi="Times New Roman"/>
          <w:sz w:val="24"/>
          <w:szCs w:val="24"/>
          <w:lang w:val="uk-UA"/>
        </w:rPr>
        <w:t>удівництво Ворзельської початкової школи з  дошкільним підрозділом по вул. Курортна 37, в селищі  Ворзель, Бучанського району, Київської області</w:t>
      </w:r>
      <w:bookmarkEnd w:id="1"/>
      <w:r w:rsidR="00EC2F39">
        <w:rPr>
          <w:rFonts w:ascii="Times New Roman" w:eastAsiaTheme="minorHAnsi" w:hAnsi="Times New Roman"/>
          <w:sz w:val="24"/>
          <w:szCs w:val="24"/>
          <w:lang w:val="uk-UA"/>
        </w:rPr>
        <w:t>»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.</w:t>
      </w:r>
      <w:r w:rsidR="00961F90" w:rsidRPr="00961F90">
        <w:rPr>
          <w:rFonts w:ascii="Times New Roman" w:eastAsiaTheme="minorHAnsi" w:hAnsi="Times New Roman"/>
          <w:sz w:val="24"/>
          <w:szCs w:val="24"/>
          <w:lang w:val="uk-UA"/>
        </w:rPr>
        <w:t xml:space="preserve">   </w:t>
      </w:r>
    </w:p>
    <w:p w14:paraId="44424DF4" w14:textId="51BBC418" w:rsidR="001B3C38" w:rsidRPr="001B3C38" w:rsidRDefault="001B3C38" w:rsidP="001B3C3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2. Виконавчим органам Бучанської міської ради передати проектну документацію на вищевказаний </w:t>
      </w:r>
      <w:proofErr w:type="spellStart"/>
      <w:r w:rsidRPr="001B3C38">
        <w:rPr>
          <w:rFonts w:ascii="Times New Roman" w:eastAsiaTheme="minorHAnsi" w:hAnsi="Times New Roman"/>
          <w:sz w:val="24"/>
          <w:szCs w:val="24"/>
          <w:lang w:val="uk-UA"/>
        </w:rPr>
        <w:t>об΄єкт</w:t>
      </w:r>
      <w:proofErr w:type="spellEnd"/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AC155F">
        <w:rPr>
          <w:rFonts w:ascii="Times New Roman" w:eastAsiaTheme="minorHAnsi" w:hAnsi="Times New Roman"/>
          <w:sz w:val="24"/>
          <w:szCs w:val="24"/>
          <w:lang w:val="uk-UA"/>
        </w:rPr>
        <w:t xml:space="preserve">до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департаменту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>регіонального розвитку Київської обласної державної адміністрації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</w:t>
      </w:r>
    </w:p>
    <w:p w14:paraId="4D8B7EB3" w14:textId="22682A01" w:rsidR="001B3C38" w:rsidRPr="001B3C38" w:rsidRDefault="001B3C38" w:rsidP="00084A2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3. Контроль за виконанням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Ч</w:t>
      </w:r>
      <w:r w:rsidR="00EC2F39">
        <w:rPr>
          <w:rFonts w:ascii="Times New Roman" w:eastAsiaTheme="minorHAnsi" w:hAnsi="Times New Roman"/>
          <w:bCs/>
          <w:sz w:val="24"/>
          <w:szCs w:val="24"/>
          <w:lang w:val="uk-UA"/>
        </w:rPr>
        <w:t>ейчука</w:t>
      </w:r>
      <w:proofErr w:type="spellEnd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7B8889B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401838E0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C4ACBE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11AF42F0" w14:textId="77777777" w:rsidR="00642BEB" w:rsidRPr="00221226" w:rsidRDefault="00642BEB" w:rsidP="00642BEB">
      <w:pPr>
        <w:rPr>
          <w:lang w:val="uk-UA"/>
        </w:rPr>
      </w:pPr>
      <w:r>
        <w:rPr>
          <w:lang w:val="uk-UA"/>
        </w:rPr>
        <w:t xml:space="preserve">  </w:t>
      </w:r>
    </w:p>
    <w:p w14:paraId="0BA79D40" w14:textId="77777777" w:rsidR="00642BEB" w:rsidRPr="00221226" w:rsidRDefault="00642BEB" w:rsidP="00642BEB">
      <w:pPr>
        <w:rPr>
          <w:lang w:val="uk-UA"/>
        </w:rPr>
      </w:pPr>
    </w:p>
    <w:p w14:paraId="4458982E" w14:textId="77777777" w:rsidR="00AC155F" w:rsidRDefault="00AC155F" w:rsidP="00AC155F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міського голови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Сергій ШЕПЕТЬКО</w:t>
      </w:r>
    </w:p>
    <w:p w14:paraId="48A1652D" w14:textId="77777777" w:rsidR="00642BEB" w:rsidRPr="00AC155F" w:rsidRDefault="00642BEB" w:rsidP="00642BEB">
      <w:pPr>
        <w:rPr>
          <w:lang w:val="uk-UA"/>
        </w:rPr>
      </w:pPr>
    </w:p>
    <w:p w14:paraId="72B33ED8" w14:textId="77777777" w:rsidR="00642BEB" w:rsidRPr="00D7016B" w:rsidRDefault="00642BEB" w:rsidP="00642BEB">
      <w:pPr>
        <w:rPr>
          <w:color w:val="FF0000"/>
        </w:rPr>
      </w:pPr>
    </w:p>
    <w:sectPr w:rsidR="00642BEB" w:rsidRPr="00D7016B"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3EA8"/>
    <w:multiLevelType w:val="hybridMultilevel"/>
    <w:tmpl w:val="FD9A873C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9C7057"/>
    <w:multiLevelType w:val="hybridMultilevel"/>
    <w:tmpl w:val="1E9EDF4E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8A76959"/>
    <w:multiLevelType w:val="hybridMultilevel"/>
    <w:tmpl w:val="9D427B10"/>
    <w:lvl w:ilvl="0" w:tplc="B4E8C95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84A2C"/>
    <w:rsid w:val="001B3C38"/>
    <w:rsid w:val="00234C8F"/>
    <w:rsid w:val="00295339"/>
    <w:rsid w:val="003E1E9C"/>
    <w:rsid w:val="004150EF"/>
    <w:rsid w:val="00447155"/>
    <w:rsid w:val="00642BEB"/>
    <w:rsid w:val="00720C46"/>
    <w:rsid w:val="007C546D"/>
    <w:rsid w:val="0080745D"/>
    <w:rsid w:val="00961F90"/>
    <w:rsid w:val="009E02C2"/>
    <w:rsid w:val="00AB45E1"/>
    <w:rsid w:val="00AC155F"/>
    <w:rsid w:val="00C051F4"/>
    <w:rsid w:val="00C27FB4"/>
    <w:rsid w:val="00C345D7"/>
    <w:rsid w:val="00D45D31"/>
    <w:rsid w:val="00DD54D0"/>
    <w:rsid w:val="00EC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4405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1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2023-06-23T08:45:00Z</cp:lastPrinted>
  <dcterms:created xsi:type="dcterms:W3CDTF">2023-06-20T12:18:00Z</dcterms:created>
  <dcterms:modified xsi:type="dcterms:W3CDTF">2023-06-23T08:54:00Z</dcterms:modified>
</cp:coreProperties>
</file>