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0F2" w:rsidRDefault="004800F2" w:rsidP="009D111C">
      <w:pPr>
        <w:rPr>
          <w:rFonts w:ascii="MS Sans Serif" w:hAnsi="MS Sans Serif"/>
          <w:noProof/>
          <w:lang w:val="ru-RU" w:eastAsia="ru-RU"/>
        </w:rPr>
      </w:pPr>
    </w:p>
    <w:tbl>
      <w:tblPr>
        <w:tblStyle w:val="ab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814"/>
      </w:tblGrid>
      <w:tr w:rsidR="00782595" w:rsidTr="00DD19EF">
        <w:trPr>
          <w:trHeight w:val="80"/>
        </w:trPr>
        <w:tc>
          <w:tcPr>
            <w:tcW w:w="5954" w:type="dxa"/>
          </w:tcPr>
          <w:p w:rsidR="00782595" w:rsidRDefault="00782595" w:rsidP="00DD19EF">
            <w:pPr>
              <w:suppressAutoHyphens w:val="0"/>
              <w:rPr>
                <w:b/>
                <w:sz w:val="28"/>
                <w:szCs w:val="28"/>
              </w:rPr>
            </w:pPr>
          </w:p>
        </w:tc>
        <w:tc>
          <w:tcPr>
            <w:tcW w:w="4814" w:type="dxa"/>
          </w:tcPr>
          <w:p w:rsidR="00782595" w:rsidRDefault="009D0F26" w:rsidP="009E34FA">
            <w:pPr>
              <w:widowControl w:val="0"/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  <w:r w:rsidRPr="009D0F26">
              <w:rPr>
                <w:rFonts w:eastAsia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35EB147" wp14:editId="52C3D173">
                      <wp:simplePos x="0" y="0"/>
                      <wp:positionH relativeFrom="column">
                        <wp:posOffset>1562735</wp:posOffset>
                      </wp:positionH>
                      <wp:positionV relativeFrom="margin">
                        <wp:posOffset>62230</wp:posOffset>
                      </wp:positionV>
                      <wp:extent cx="676275" cy="277495"/>
                      <wp:effectExtent l="0" t="0" r="9525" b="8255"/>
                      <wp:wrapNone/>
                      <wp:docPr id="3" name="Надпись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6275" cy="2774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E34FA" w:rsidRDefault="009E34FA" w:rsidP="009D0F26">
                                  <w:r>
                                    <w:br w:type="textWrapping" w:clear="all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5EB14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3" o:spid="_x0000_s1026" type="#_x0000_t202" style="position:absolute;margin-left:123.05pt;margin-top:4.9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" stroked="f" strokeweight=".5pt">
                      <v:textbox>
                        <w:txbxContent>
                          <w:p w:rsidR="009E34FA" w:rsidRDefault="009E34FA" w:rsidP="009D0F26">
                            <w:r>
                              <w:br w:type="textWrapping" w:clear="all"/>
                            </w:r>
                          </w:p>
                        </w:txbxContent>
                      </v:textbox>
                      <w10:wrap anchory="margin"/>
                    </v:shape>
                  </w:pict>
                </mc:Fallback>
              </mc:AlternateContent>
            </w:r>
          </w:p>
        </w:tc>
      </w:tr>
    </w:tbl>
    <w:p w:rsidR="009D0F26" w:rsidRPr="009D0F26" w:rsidRDefault="009D0F26" w:rsidP="009D0F26">
      <w:pPr>
        <w:tabs>
          <w:tab w:val="left" w:pos="0"/>
        </w:tabs>
        <w:suppressAutoHyphens w:val="0"/>
        <w:jc w:val="center"/>
        <w:rPr>
          <w:rFonts w:eastAsia="Times New Roman"/>
          <w:i/>
          <w:sz w:val="28"/>
          <w:szCs w:val="28"/>
          <w:lang w:eastAsia="ru-RU"/>
        </w:rPr>
      </w:pPr>
      <w:r w:rsidRPr="009D0F26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51957661" r:id="rId9"/>
        </w:object>
      </w:r>
      <w:r w:rsidRPr="009D0F26">
        <w:rPr>
          <w:sz w:val="28"/>
          <w:szCs w:val="28"/>
          <w:lang w:eastAsia="en-US"/>
        </w:rPr>
        <w:t xml:space="preserve"> </w:t>
      </w:r>
    </w:p>
    <w:p w:rsidR="009D0F26" w:rsidRPr="009D0F26" w:rsidRDefault="009D0F26" w:rsidP="009D0F26">
      <w:pPr>
        <w:suppressAutoHyphens w:val="0"/>
        <w:spacing w:line="276" w:lineRule="auto"/>
        <w:jc w:val="center"/>
        <w:outlineLvl w:val="0"/>
        <w:rPr>
          <w:rFonts w:eastAsia="Times New Roman"/>
          <w:b/>
          <w:i/>
          <w:spacing w:val="40"/>
          <w:sz w:val="28"/>
          <w:szCs w:val="28"/>
          <w:lang w:eastAsia="ru-RU"/>
        </w:rPr>
      </w:pPr>
      <w:r w:rsidRPr="009D0F26">
        <w:rPr>
          <w:rFonts w:eastAsia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1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D0F26" w:rsidRPr="009D0F26" w:rsidTr="009E34FA">
        <w:trPr>
          <w:trHeight w:val="447"/>
        </w:trPr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9D0F26" w:rsidRPr="009D0F26" w:rsidRDefault="009D0F26" w:rsidP="009D0F26">
            <w:pPr>
              <w:keepNext/>
              <w:tabs>
                <w:tab w:val="left" w:pos="14743"/>
              </w:tabs>
              <w:suppressAutoHyphens w:val="0"/>
              <w:jc w:val="center"/>
              <w:rPr>
                <w:rFonts w:eastAsia="Times New Roman"/>
                <w:b/>
                <w:spacing w:val="80"/>
                <w:sz w:val="28"/>
                <w:szCs w:val="28"/>
                <w:lang w:eastAsia="ru-RU"/>
              </w:rPr>
            </w:pPr>
            <w:r w:rsidRPr="009D0F26">
              <w:rPr>
                <w:rFonts w:eastAsia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  <w:r w:rsidRPr="009D0F26">
              <w:rPr>
                <w:rFonts w:eastAsia="Times New Roman"/>
                <w:b/>
                <w:spacing w:val="80"/>
                <w:sz w:val="28"/>
                <w:szCs w:val="28"/>
                <w:lang w:eastAsia="ru-RU"/>
              </w:rPr>
              <w:t xml:space="preserve"> </w:t>
            </w:r>
          </w:p>
          <w:p w:rsidR="009D0F26" w:rsidRPr="009D0F26" w:rsidRDefault="009D0F26" w:rsidP="009D0F26">
            <w:pPr>
              <w:suppressAutoHyphens w:val="0"/>
              <w:rPr>
                <w:rFonts w:ascii="Calibri" w:eastAsia="Times New Roman" w:hAnsi="Calibri"/>
                <w:sz w:val="10"/>
                <w:szCs w:val="22"/>
                <w:lang w:eastAsia="ru-RU"/>
              </w:rPr>
            </w:pPr>
          </w:p>
        </w:tc>
      </w:tr>
    </w:tbl>
    <w:p w:rsidR="009D0F26" w:rsidRPr="009D0F26" w:rsidRDefault="002D65DA" w:rsidP="009D0F26">
      <w:pPr>
        <w:keepNext/>
        <w:tabs>
          <w:tab w:val="left" w:pos="14743"/>
        </w:tabs>
        <w:suppressAutoHyphens w:val="0"/>
        <w:jc w:val="center"/>
        <w:rPr>
          <w:rFonts w:eastAsia="Times New Roman"/>
          <w:b/>
          <w:spacing w:val="80"/>
          <w:sz w:val="28"/>
          <w:szCs w:val="28"/>
          <w:lang w:eastAsia="ru-RU"/>
        </w:rPr>
      </w:pPr>
      <w:r>
        <w:rPr>
          <w:rFonts w:eastAsia="Times New Roman"/>
          <w:b/>
          <w:lang w:eastAsia="ru-RU"/>
        </w:rPr>
        <w:t xml:space="preserve"> (ПОЗАЧЕРГОВЕ ЗАСІДАННЯ</w:t>
      </w:r>
      <w:r w:rsidR="009D0F26" w:rsidRPr="009D0F26">
        <w:rPr>
          <w:rFonts w:eastAsia="Times New Roman"/>
          <w:b/>
          <w:lang w:eastAsia="ru-RU"/>
        </w:rPr>
        <w:t>)</w:t>
      </w:r>
    </w:p>
    <w:p w:rsidR="009D0F26" w:rsidRPr="006C60A1" w:rsidRDefault="009D0F26" w:rsidP="009D0F26">
      <w:pPr>
        <w:suppressAutoHyphens w:val="0"/>
        <w:rPr>
          <w:rFonts w:eastAsia="Times New Roman"/>
          <w:spacing w:val="40"/>
          <w:sz w:val="16"/>
          <w:szCs w:val="16"/>
          <w:lang w:eastAsia="ru-RU"/>
        </w:rPr>
      </w:pPr>
    </w:p>
    <w:tbl>
      <w:tblPr>
        <w:tblStyle w:val="1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D0F26" w:rsidRPr="009D0F26" w:rsidTr="009E34FA">
        <w:tc>
          <w:tcPr>
            <w:tcW w:w="3166" w:type="dxa"/>
            <w:hideMark/>
          </w:tcPr>
          <w:p w:rsidR="009D0F26" w:rsidRPr="009D0F26" w:rsidRDefault="002D65DA" w:rsidP="009D0F26">
            <w:pPr>
              <w:suppressAutoHyphens w:val="0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/>
                <w:sz w:val="28"/>
                <w:szCs w:val="28"/>
                <w:lang w:eastAsia="ru-RU"/>
              </w:rPr>
              <w:t>19.07</w:t>
            </w:r>
            <w:r w:rsidR="009D0F26" w:rsidRPr="009D0F26">
              <w:rPr>
                <w:rFonts w:eastAsia="Times New Roman"/>
                <w:bCs/>
                <w:sz w:val="28"/>
                <w:szCs w:val="28"/>
                <w:lang w:eastAsia="ru-RU"/>
              </w:rPr>
              <w:t>.2023</w:t>
            </w:r>
          </w:p>
        </w:tc>
        <w:tc>
          <w:tcPr>
            <w:tcW w:w="3166" w:type="dxa"/>
            <w:hideMark/>
          </w:tcPr>
          <w:p w:rsidR="009D0F26" w:rsidRPr="009D0F26" w:rsidRDefault="009D0F26" w:rsidP="009D0F26">
            <w:pPr>
              <w:suppressAutoHyphens w:val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166" w:type="dxa"/>
            <w:hideMark/>
          </w:tcPr>
          <w:p w:rsidR="009D0F26" w:rsidRPr="009D0F26" w:rsidRDefault="002D65DA" w:rsidP="009D0F26">
            <w:pPr>
              <w:suppressAutoHyphens w:val="0"/>
              <w:jc w:val="right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/>
                <w:sz w:val="28"/>
                <w:szCs w:val="28"/>
                <w:lang w:eastAsia="ru-RU"/>
              </w:rPr>
              <w:t>№ 485</w:t>
            </w:r>
            <w:bookmarkStart w:id="0" w:name="_GoBack"/>
            <w:bookmarkEnd w:id="0"/>
          </w:p>
        </w:tc>
      </w:tr>
    </w:tbl>
    <w:p w:rsidR="009D0F26" w:rsidRPr="009D0F26" w:rsidRDefault="009D0F26" w:rsidP="009D0F26">
      <w:pPr>
        <w:suppressAutoHyphens w:val="0"/>
        <w:rPr>
          <w:rFonts w:eastAsia="Times New Roman"/>
          <w:b/>
          <w:bCs/>
          <w:u w:val="single"/>
          <w:lang w:eastAsia="ru-RU"/>
        </w:rPr>
      </w:pPr>
      <w:r w:rsidRPr="009D0F26">
        <w:rPr>
          <w:rFonts w:eastAsia="Times New Roman"/>
          <w:b/>
          <w:bCs/>
          <w:u w:val="single"/>
          <w:lang w:eastAsia="ru-RU"/>
        </w:rPr>
        <w:t xml:space="preserve"> </w:t>
      </w:r>
    </w:p>
    <w:p w:rsidR="001E011A" w:rsidRDefault="009D0F26" w:rsidP="001E011A">
      <w:pPr>
        <w:tabs>
          <w:tab w:val="left" w:pos="0"/>
          <w:tab w:val="left" w:pos="4678"/>
        </w:tabs>
        <w:spacing w:line="276" w:lineRule="auto"/>
        <w:jc w:val="both"/>
        <w:rPr>
          <w:rFonts w:eastAsia="Times New Roman"/>
          <w:b/>
          <w:lang w:eastAsia="ru-RU"/>
        </w:rPr>
      </w:pPr>
      <w:r w:rsidRPr="009D0F26">
        <w:rPr>
          <w:rFonts w:eastAsia="Times New Roman"/>
          <w:b/>
          <w:lang w:eastAsia="ru-RU"/>
        </w:rPr>
        <w:t xml:space="preserve">Про затвердження кошторисної частини </w:t>
      </w:r>
    </w:p>
    <w:p w:rsidR="001E011A" w:rsidRDefault="009D0F26" w:rsidP="001E011A">
      <w:pPr>
        <w:tabs>
          <w:tab w:val="left" w:pos="0"/>
          <w:tab w:val="left" w:pos="4678"/>
        </w:tabs>
        <w:spacing w:line="276" w:lineRule="auto"/>
        <w:jc w:val="both"/>
        <w:rPr>
          <w:rFonts w:eastAsia="Times New Roman"/>
          <w:b/>
          <w:lang w:eastAsia="ru-RU"/>
        </w:rPr>
      </w:pPr>
      <w:r w:rsidRPr="009D0F26">
        <w:rPr>
          <w:rFonts w:eastAsia="Times New Roman"/>
          <w:b/>
          <w:lang w:eastAsia="ru-RU"/>
        </w:rPr>
        <w:t xml:space="preserve">проектної документації за робочим проектом </w:t>
      </w:r>
    </w:p>
    <w:p w:rsidR="001E011A" w:rsidRDefault="001E011A" w:rsidP="001E011A">
      <w:pPr>
        <w:tabs>
          <w:tab w:val="left" w:pos="0"/>
          <w:tab w:val="left" w:pos="4678"/>
        </w:tabs>
        <w:spacing w:line="276" w:lineRule="auto"/>
        <w:jc w:val="both"/>
        <w:rPr>
          <w:b/>
        </w:rPr>
      </w:pPr>
      <w:r w:rsidRPr="008A3421">
        <w:rPr>
          <w:b/>
        </w:rPr>
        <w:t>«Капітальний ремонт нежитлового</w:t>
      </w:r>
      <w:r>
        <w:rPr>
          <w:b/>
        </w:rPr>
        <w:t xml:space="preserve"> </w:t>
      </w:r>
      <w:r w:rsidRPr="008A3421">
        <w:rPr>
          <w:b/>
        </w:rPr>
        <w:t xml:space="preserve"> приміщення </w:t>
      </w:r>
    </w:p>
    <w:p w:rsidR="001E011A" w:rsidRDefault="001E011A" w:rsidP="001E011A">
      <w:pPr>
        <w:tabs>
          <w:tab w:val="left" w:pos="0"/>
          <w:tab w:val="left" w:pos="4678"/>
        </w:tabs>
        <w:spacing w:line="276" w:lineRule="auto"/>
        <w:jc w:val="both"/>
        <w:rPr>
          <w:b/>
        </w:rPr>
      </w:pPr>
      <w:r w:rsidRPr="008A3421">
        <w:rPr>
          <w:b/>
        </w:rPr>
        <w:t>для розміщення служби</w:t>
      </w:r>
      <w:r>
        <w:rPr>
          <w:b/>
        </w:rPr>
        <w:t xml:space="preserve"> </w:t>
      </w:r>
      <w:r w:rsidRPr="008A3421">
        <w:rPr>
          <w:b/>
        </w:rPr>
        <w:t xml:space="preserve"> КП Бучасервіс Бучанської </w:t>
      </w:r>
    </w:p>
    <w:p w:rsidR="001E011A" w:rsidRDefault="001E011A" w:rsidP="001E011A">
      <w:pPr>
        <w:tabs>
          <w:tab w:val="left" w:pos="0"/>
          <w:tab w:val="left" w:pos="4678"/>
        </w:tabs>
        <w:spacing w:line="276" w:lineRule="auto"/>
        <w:jc w:val="both"/>
        <w:rPr>
          <w:b/>
        </w:rPr>
      </w:pPr>
      <w:r w:rsidRPr="008A3421">
        <w:rPr>
          <w:b/>
        </w:rPr>
        <w:t xml:space="preserve">міської ради, за адресою: бульвар Леоніда Бірюкова, 9, </w:t>
      </w:r>
    </w:p>
    <w:p w:rsidR="001E011A" w:rsidRDefault="001E011A" w:rsidP="001E011A">
      <w:pPr>
        <w:tabs>
          <w:tab w:val="left" w:pos="0"/>
          <w:tab w:val="left" w:pos="4678"/>
        </w:tabs>
        <w:spacing w:line="276" w:lineRule="auto"/>
        <w:jc w:val="both"/>
        <w:rPr>
          <w:b/>
        </w:rPr>
      </w:pPr>
      <w:r w:rsidRPr="008A3421">
        <w:rPr>
          <w:b/>
        </w:rPr>
        <w:t>приміщення №</w:t>
      </w:r>
      <w:r w:rsidR="00594FF3">
        <w:rPr>
          <w:b/>
        </w:rPr>
        <w:t xml:space="preserve"> </w:t>
      </w:r>
      <w:r w:rsidRPr="008A3421">
        <w:rPr>
          <w:b/>
        </w:rPr>
        <w:t xml:space="preserve">2 м.Буча, Бучанського району, </w:t>
      </w:r>
    </w:p>
    <w:p w:rsidR="001E011A" w:rsidRPr="008A3421" w:rsidRDefault="001E011A" w:rsidP="001E011A">
      <w:pPr>
        <w:tabs>
          <w:tab w:val="left" w:pos="0"/>
          <w:tab w:val="left" w:pos="4678"/>
        </w:tabs>
        <w:spacing w:line="276" w:lineRule="auto"/>
        <w:jc w:val="both"/>
        <w:rPr>
          <w:b/>
        </w:rPr>
      </w:pPr>
      <w:r w:rsidRPr="008A3421">
        <w:rPr>
          <w:b/>
        </w:rPr>
        <w:t>Київської області – заходи з усунення аварій</w:t>
      </w:r>
      <w:r>
        <w:rPr>
          <w:b/>
        </w:rPr>
        <w:t>»</w:t>
      </w:r>
    </w:p>
    <w:p w:rsidR="009D0F26" w:rsidRPr="002158D8" w:rsidRDefault="009D0F26" w:rsidP="001E011A">
      <w:pPr>
        <w:suppressAutoHyphens w:val="0"/>
        <w:ind w:right="2835"/>
        <w:rPr>
          <w:rFonts w:eastAsia="Times New Roman"/>
          <w:sz w:val="16"/>
          <w:szCs w:val="16"/>
          <w:lang w:eastAsia="ru-RU"/>
        </w:rPr>
      </w:pPr>
    </w:p>
    <w:p w:rsidR="009D0F26" w:rsidRPr="009D0F26" w:rsidRDefault="009D0F26" w:rsidP="009E34FA">
      <w:pPr>
        <w:tabs>
          <w:tab w:val="left" w:pos="0"/>
        </w:tabs>
        <w:spacing w:line="276" w:lineRule="auto"/>
        <w:ind w:right="27" w:firstLine="709"/>
        <w:jc w:val="both"/>
        <w:rPr>
          <w:rFonts w:eastAsia="Times New Roman"/>
          <w:lang w:eastAsia="ru-RU"/>
        </w:rPr>
      </w:pPr>
      <w:r w:rsidRPr="009D0F26">
        <w:rPr>
          <w:rFonts w:eastAsia="Times New Roman"/>
          <w:lang w:eastAsia="ru-RU"/>
        </w:rPr>
        <w:t xml:space="preserve">Розглянувши кошторисну частину проектної документації за робочим проектом </w:t>
      </w:r>
      <w:r w:rsidR="001E011A" w:rsidRPr="008A3421">
        <w:t>«Капітальний ремонт нежитлового приміщення для розміщення служби КП Бучасервіс Бучанської міської ради, за адресою: бульвар Леоніда Бірюкова, 9, приміщення №2 м.Буча, Бучанського району, Київської області – заходи з усунення аварій</w:t>
      </w:r>
      <w:r w:rsidR="001E011A">
        <w:t>»</w:t>
      </w:r>
      <w:r w:rsidRPr="009D0F26">
        <w:rPr>
          <w:rFonts w:eastAsia="Times New Roman"/>
          <w:lang w:eastAsia="ru-RU"/>
        </w:rPr>
        <w:t xml:space="preserve">, розроблену генеральним проектувальником ФОП Цибульським С.Г., експертний звіт № </w:t>
      </w:r>
      <w:r w:rsidR="001E011A">
        <w:rPr>
          <w:rFonts w:eastAsia="Times New Roman"/>
          <w:lang w:eastAsia="ru-RU"/>
        </w:rPr>
        <w:t>Т293</w:t>
      </w:r>
      <w:r w:rsidR="002158D8">
        <w:rPr>
          <w:rFonts w:eastAsia="Times New Roman"/>
          <w:lang w:eastAsia="ru-RU"/>
        </w:rPr>
        <w:t>-і</w:t>
      </w:r>
      <w:r w:rsidRPr="009D0F26">
        <w:rPr>
          <w:rFonts w:eastAsia="Times New Roman"/>
          <w:lang w:eastAsia="ru-RU"/>
        </w:rPr>
        <w:t xml:space="preserve"> від </w:t>
      </w:r>
      <w:r w:rsidR="001E011A">
        <w:rPr>
          <w:rFonts w:eastAsia="Times New Roman"/>
          <w:lang w:eastAsia="ru-RU"/>
        </w:rPr>
        <w:t>03</w:t>
      </w:r>
      <w:r w:rsidRPr="009D0F26">
        <w:rPr>
          <w:rFonts w:eastAsia="Times New Roman"/>
          <w:lang w:eastAsia="ru-RU"/>
        </w:rPr>
        <w:t>.</w:t>
      </w:r>
      <w:r w:rsidR="009E34FA">
        <w:rPr>
          <w:rFonts w:eastAsia="Times New Roman"/>
          <w:lang w:eastAsia="ru-RU"/>
        </w:rPr>
        <w:t>0</w:t>
      </w:r>
      <w:r w:rsidR="001E011A">
        <w:rPr>
          <w:rFonts w:eastAsia="Times New Roman"/>
          <w:lang w:eastAsia="ru-RU"/>
        </w:rPr>
        <w:t>7.2023</w:t>
      </w:r>
      <w:r w:rsidRPr="009D0F26">
        <w:rPr>
          <w:rFonts w:eastAsia="Times New Roman"/>
          <w:lang w:eastAsia="ru-RU"/>
        </w:rPr>
        <w:t xml:space="preserve"> року, враховуючи необхідність відновлення технічного стану </w:t>
      </w:r>
      <w:r w:rsidR="002158D8">
        <w:rPr>
          <w:rFonts w:eastAsia="Times New Roman"/>
          <w:lang w:eastAsia="ru-RU"/>
        </w:rPr>
        <w:t>приміщення, яке було пошкоджено</w:t>
      </w:r>
      <w:r w:rsidRPr="009D0F26">
        <w:rPr>
          <w:rFonts w:eastAsia="Times New Roman"/>
          <w:lang w:eastAsia="ru-RU"/>
        </w:rPr>
        <w:t xml:space="preserve"> внаслідок військової агресії російської федерації, а саме проведення </w:t>
      </w:r>
      <w:r w:rsidR="001E011A" w:rsidRPr="009E34FA">
        <w:rPr>
          <w:rFonts w:eastAsia="Times New Roman"/>
          <w:lang w:eastAsia="ru-RU"/>
        </w:rPr>
        <w:t>капітального</w:t>
      </w:r>
      <w:r w:rsidRPr="009D0F26">
        <w:rPr>
          <w:rFonts w:eastAsia="Times New Roman"/>
          <w:lang w:eastAsia="ru-RU"/>
        </w:rPr>
        <w:t xml:space="preserve"> ремонту приміщення </w:t>
      </w:r>
      <w:r w:rsidR="002158D8">
        <w:t xml:space="preserve">по </w:t>
      </w:r>
      <w:r w:rsidR="009E34FA" w:rsidRPr="009E34FA">
        <w:t>бульвару Леоніда Бірюкова, 9, приміщення №</w:t>
      </w:r>
      <w:r w:rsidR="00594FF3">
        <w:t xml:space="preserve"> </w:t>
      </w:r>
      <w:r w:rsidR="009E34FA" w:rsidRPr="009E34FA">
        <w:t>2 м.Буча, Бучанськог</w:t>
      </w:r>
      <w:r w:rsidR="002158D8">
        <w:t>о району, Київської області, яке</w:t>
      </w:r>
      <w:r w:rsidR="009E34FA" w:rsidRPr="009E34FA">
        <w:t xml:space="preserve"> є об’єктом, що використовується для обслуговування споживачів Бучанської міської територіальної громади</w:t>
      </w:r>
      <w:r w:rsidRPr="009D0F26">
        <w:rPr>
          <w:rFonts w:eastAsia="Times New Roman"/>
          <w:lang w:eastAsia="ru-RU"/>
        </w:rPr>
        <w:t xml:space="preserve">, керуючись законами України «Про місцеве самоврядування в Україні», «Про благоустрій населених пунктів», наказом «Міністерства регіонального розвитку будівництва та житлово-комунального господарства» </w:t>
      </w:r>
      <w:r w:rsidR="002158D8">
        <w:rPr>
          <w:rFonts w:eastAsia="Times New Roman"/>
          <w:lang w:eastAsia="ru-RU"/>
        </w:rPr>
        <w:t xml:space="preserve">                                                    № 45 </w:t>
      </w:r>
      <w:r w:rsidRPr="009D0F26">
        <w:rPr>
          <w:rFonts w:eastAsia="Times New Roman"/>
          <w:lang w:eastAsia="ru-RU"/>
        </w:rPr>
        <w:t>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9D0F26" w:rsidRPr="001C7C99" w:rsidRDefault="009D0F26" w:rsidP="009D0F26">
      <w:pPr>
        <w:suppressAutoHyphens w:val="0"/>
        <w:ind w:firstLine="709"/>
        <w:jc w:val="both"/>
        <w:rPr>
          <w:rFonts w:eastAsia="Times New Roman"/>
          <w:sz w:val="16"/>
          <w:szCs w:val="16"/>
          <w:lang w:eastAsia="ru-RU"/>
        </w:rPr>
      </w:pPr>
    </w:p>
    <w:p w:rsidR="009D0F26" w:rsidRPr="009D0F26" w:rsidRDefault="009D0F26" w:rsidP="009D0F26">
      <w:pPr>
        <w:suppressAutoHyphens w:val="0"/>
        <w:jc w:val="both"/>
        <w:rPr>
          <w:rFonts w:eastAsia="Times New Roman"/>
          <w:b/>
          <w:lang w:eastAsia="ru-RU"/>
        </w:rPr>
      </w:pPr>
      <w:r w:rsidRPr="009D0F26">
        <w:rPr>
          <w:rFonts w:eastAsia="Times New Roman"/>
          <w:b/>
          <w:lang w:eastAsia="ru-RU"/>
        </w:rPr>
        <w:t>ВИРІШИВ:</w:t>
      </w:r>
    </w:p>
    <w:p w:rsidR="009D0F26" w:rsidRPr="001C7C99" w:rsidRDefault="009D0F26" w:rsidP="009E34FA">
      <w:pPr>
        <w:suppressAutoHyphens w:val="0"/>
        <w:jc w:val="both"/>
        <w:rPr>
          <w:rFonts w:eastAsia="Times New Roman"/>
          <w:b/>
          <w:sz w:val="16"/>
          <w:szCs w:val="16"/>
          <w:lang w:eastAsia="ru-RU"/>
        </w:rPr>
      </w:pPr>
    </w:p>
    <w:p w:rsidR="009D0F26" w:rsidRPr="009D0F26" w:rsidRDefault="004E3C44" w:rsidP="004E3C44">
      <w:pPr>
        <w:ind w:firstLine="426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 </w:t>
      </w:r>
      <w:r w:rsidR="009D0F26" w:rsidRPr="009D0F26">
        <w:rPr>
          <w:rFonts w:eastAsia="Times New Roman"/>
          <w:lang w:eastAsia="ru-RU"/>
        </w:rPr>
        <w:t xml:space="preserve">Затвердити кошторисну частину проектної документації за робочим проектом </w:t>
      </w:r>
      <w:r w:rsidR="009E34FA" w:rsidRPr="008A3421">
        <w:t>«Капітальний ремонт нежитлового приміщення для розміщення служби КП Бучасервіс Бучанської міської ради, за адресою: бульвар Леоніда Бірюкова, 9, приміщення №</w:t>
      </w:r>
      <w:r w:rsidR="00594FF3">
        <w:t xml:space="preserve"> </w:t>
      </w:r>
      <w:r w:rsidR="009E34FA" w:rsidRPr="008A3421">
        <w:t>2 м.Буча, Бучанського району, Київської області – заходи з усунення аварій</w:t>
      </w:r>
      <w:r w:rsidR="009E34FA">
        <w:t>»</w:t>
      </w:r>
      <w:r w:rsidR="002158D8">
        <w:t>,</w:t>
      </w:r>
      <w:r w:rsidR="009E34FA">
        <w:t xml:space="preserve"> </w:t>
      </w:r>
      <w:r w:rsidR="002D096B">
        <w:rPr>
          <w:rFonts w:eastAsia="Times New Roman"/>
          <w:lang w:eastAsia="ru-RU"/>
        </w:rPr>
        <w:t xml:space="preserve"> з так</w:t>
      </w:r>
      <w:r w:rsidR="009D0F26" w:rsidRPr="009D0F26">
        <w:rPr>
          <w:rFonts w:eastAsia="Times New Roman"/>
          <w:lang w:eastAsia="ru-RU"/>
        </w:rPr>
        <w:t>ими показниками:</w:t>
      </w:r>
    </w:p>
    <w:tbl>
      <w:tblPr>
        <w:tblW w:w="0" w:type="auto"/>
        <w:tblInd w:w="279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9D0F26" w:rsidRPr="009D0F26" w:rsidTr="009E34F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F26" w:rsidRPr="009D0F26" w:rsidRDefault="009D0F26" w:rsidP="009D0F26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right="-249" w:firstLine="242"/>
              <w:jc w:val="both"/>
              <w:rPr>
                <w:rFonts w:eastAsia="Times New Roman"/>
                <w:lang w:eastAsia="ru-RU"/>
              </w:rPr>
            </w:pPr>
            <w:r w:rsidRPr="009D0F26">
              <w:rPr>
                <w:rFonts w:eastAsia="Times New Roman"/>
                <w:lang w:eastAsia="ru-RU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F26" w:rsidRPr="009D0F26" w:rsidRDefault="009D0F26" w:rsidP="009D0F26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9D0F26">
              <w:rPr>
                <w:rFonts w:eastAsia="Times New Roman"/>
                <w:lang w:eastAsia="ru-RU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F26" w:rsidRPr="009D0F26" w:rsidRDefault="009D0F26" w:rsidP="009D0F26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9D0F26">
              <w:rPr>
                <w:rFonts w:eastAsia="Times New Roman"/>
                <w:lang w:eastAsia="ru-RU"/>
              </w:rPr>
              <w:t>Показники</w:t>
            </w:r>
          </w:p>
        </w:tc>
      </w:tr>
      <w:tr w:rsidR="009D0F26" w:rsidRPr="009D0F26" w:rsidTr="009E34F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F26" w:rsidRPr="009D0F26" w:rsidRDefault="009D0F26" w:rsidP="009D0F26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9D0F26">
              <w:rPr>
                <w:rFonts w:eastAsia="Times New Roman"/>
                <w:lang w:eastAsia="ru-RU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F26" w:rsidRPr="009D0F26" w:rsidRDefault="009D0F26" w:rsidP="009D0F26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9D0F26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F26" w:rsidRPr="002158D8" w:rsidRDefault="004E3C44" w:rsidP="009D0F26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rPr>
                <w:rFonts w:eastAsia="Times New Roman"/>
                <w:lang w:eastAsia="ru-RU"/>
              </w:rPr>
            </w:pPr>
            <w:r w:rsidRPr="002158D8">
              <w:rPr>
                <w:rFonts w:eastAsia="Times New Roman"/>
                <w:lang w:val="ru-RU" w:eastAsia="ru-RU"/>
              </w:rPr>
              <w:t>1 471,835</w:t>
            </w:r>
          </w:p>
        </w:tc>
      </w:tr>
      <w:tr w:rsidR="009D0F26" w:rsidRPr="009D0F26" w:rsidTr="009E34F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F26" w:rsidRPr="009D0F26" w:rsidRDefault="009D0F26" w:rsidP="009D0F26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9D0F26">
              <w:rPr>
                <w:rFonts w:eastAsia="Times New Roman"/>
                <w:lang w:eastAsia="ru-RU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F26" w:rsidRPr="009D0F26" w:rsidRDefault="009D0F26" w:rsidP="009D0F26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9D0F26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F26" w:rsidRPr="002158D8" w:rsidRDefault="004E3C44" w:rsidP="009D0F26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rPr>
                <w:rFonts w:eastAsia="Times New Roman"/>
                <w:lang w:val="ru-RU" w:eastAsia="ru-RU"/>
              </w:rPr>
            </w:pPr>
            <w:r w:rsidRPr="002158D8">
              <w:rPr>
                <w:rFonts w:eastAsia="Times New Roman"/>
                <w:lang w:eastAsia="ru-RU"/>
              </w:rPr>
              <w:t>1 194,675</w:t>
            </w:r>
          </w:p>
        </w:tc>
      </w:tr>
      <w:tr w:rsidR="009D0F26" w:rsidRPr="009D0F26" w:rsidTr="009E34F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F26" w:rsidRPr="009D0F26" w:rsidRDefault="009D0F26" w:rsidP="009D0F26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9D0F26">
              <w:rPr>
                <w:rFonts w:eastAsia="Times New Roman"/>
                <w:lang w:eastAsia="ru-RU"/>
              </w:rPr>
              <w:t>У т.ч. устатковання,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F26" w:rsidRPr="009D0F26" w:rsidRDefault="009D0F26" w:rsidP="009D0F26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9D0F26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F26" w:rsidRPr="002158D8" w:rsidRDefault="004E3C44" w:rsidP="004E3C44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rPr>
                <w:rFonts w:eastAsia="Times New Roman"/>
                <w:lang w:eastAsia="ru-RU"/>
              </w:rPr>
            </w:pPr>
            <w:r w:rsidRPr="002158D8">
              <w:rPr>
                <w:rFonts w:eastAsia="Times New Roman"/>
                <w:lang w:eastAsia="ru-RU"/>
              </w:rPr>
              <w:t xml:space="preserve">       3,040</w:t>
            </w:r>
          </w:p>
        </w:tc>
      </w:tr>
      <w:tr w:rsidR="009D0F26" w:rsidRPr="009D0F26" w:rsidTr="009E34F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F26" w:rsidRPr="009D0F26" w:rsidRDefault="009D0F26" w:rsidP="009D0F26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9D0F26">
              <w:rPr>
                <w:rFonts w:eastAsia="Times New Roman"/>
                <w:lang w:eastAsia="ru-RU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0F26" w:rsidRPr="009D0F26" w:rsidRDefault="009D0F26" w:rsidP="009D0F26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9D0F26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F26" w:rsidRPr="002158D8" w:rsidRDefault="004E3C44" w:rsidP="009D0F26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rPr>
                <w:rFonts w:eastAsia="Times New Roman"/>
                <w:lang w:val="ru-RU" w:eastAsia="ru-RU"/>
              </w:rPr>
            </w:pPr>
            <w:r w:rsidRPr="002158D8">
              <w:rPr>
                <w:rFonts w:eastAsia="Times New Roman"/>
                <w:lang w:eastAsia="ru-RU"/>
              </w:rPr>
              <w:t xml:space="preserve">   274,120</w:t>
            </w:r>
          </w:p>
        </w:tc>
      </w:tr>
    </w:tbl>
    <w:p w:rsidR="009D0F26" w:rsidRPr="009D0F26" w:rsidRDefault="009D0F26" w:rsidP="009D0F26">
      <w:pPr>
        <w:tabs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  <w:r w:rsidRPr="009D0F26">
        <w:rPr>
          <w:rFonts w:eastAsia="Times New Roman"/>
          <w:lang w:eastAsia="ru-RU"/>
        </w:rPr>
        <w:t xml:space="preserve">2. Виконання </w:t>
      </w:r>
      <w:r w:rsidR="004E3C44">
        <w:t>капітального</w:t>
      </w:r>
      <w:r w:rsidR="004E3C44" w:rsidRPr="008A3421">
        <w:t xml:space="preserve"> ремонт</w:t>
      </w:r>
      <w:r w:rsidR="004E3C44">
        <w:t>у</w:t>
      </w:r>
      <w:r w:rsidR="004E3C44" w:rsidRPr="008A3421">
        <w:t xml:space="preserve"> нежитлового приміщення для розміщення служби </w:t>
      </w:r>
      <w:r w:rsidR="004E3C44">
        <w:t xml:space="preserve">             </w:t>
      </w:r>
      <w:r w:rsidR="004E3C44" w:rsidRPr="008A3421">
        <w:t>КП Бучасервіс Бучанської міської ради, за адресою: бульвар Леоніда Бірюкова, 9, приміщення №2 м.Буча, Бучанського району, Київської області – заходи з усунення аварій</w:t>
      </w:r>
      <w:r w:rsidR="004E3C44">
        <w:t xml:space="preserve">, </w:t>
      </w:r>
      <w:r w:rsidRPr="009D0F26">
        <w:rPr>
          <w:rFonts w:eastAsia="Times New Roman"/>
          <w:lang w:eastAsia="ru-RU"/>
        </w:rPr>
        <w:t>доручити ліцензованій організації.</w:t>
      </w:r>
    </w:p>
    <w:p w:rsidR="009D0F26" w:rsidRPr="009D0F26" w:rsidRDefault="009D0F26" w:rsidP="009D0F26">
      <w:pPr>
        <w:tabs>
          <w:tab w:val="left" w:pos="180"/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  <w:r w:rsidRPr="009D0F26">
        <w:rPr>
          <w:rFonts w:eastAsia="Times New Roman"/>
          <w:lang w:eastAsia="ru-RU"/>
        </w:rPr>
        <w:t>3. Контроль за виконанням даного рішення покласти на начальника КП «Бучасервіс» Мостіпаку С.В.</w:t>
      </w:r>
    </w:p>
    <w:p w:rsidR="002D096B" w:rsidRDefault="002D096B" w:rsidP="009D0F26">
      <w:pPr>
        <w:suppressAutoHyphens w:val="0"/>
        <w:rPr>
          <w:rFonts w:eastAsia="Times New Roman"/>
          <w:b/>
          <w:bCs/>
          <w:sz w:val="16"/>
          <w:szCs w:val="16"/>
          <w:lang w:eastAsia="ru-RU"/>
        </w:rPr>
      </w:pPr>
    </w:p>
    <w:p w:rsidR="002D096B" w:rsidRDefault="002D096B" w:rsidP="009D0F26">
      <w:pPr>
        <w:suppressAutoHyphens w:val="0"/>
        <w:rPr>
          <w:rFonts w:eastAsia="Times New Roman"/>
          <w:b/>
          <w:bCs/>
          <w:sz w:val="16"/>
          <w:szCs w:val="16"/>
          <w:lang w:eastAsia="ru-RU"/>
        </w:rPr>
      </w:pPr>
    </w:p>
    <w:p w:rsidR="009D0F26" w:rsidRDefault="002D096B" w:rsidP="009D0F26">
      <w:pPr>
        <w:suppressAutoHyphens w:val="0"/>
        <w:rPr>
          <w:rFonts w:eastAsia="Times New Roman"/>
          <w:b/>
          <w:bCs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 xml:space="preserve">  </w:t>
      </w:r>
      <w:r w:rsidR="009D0F26" w:rsidRPr="009D0F26">
        <w:rPr>
          <w:rFonts w:eastAsia="Times New Roman"/>
          <w:b/>
          <w:bCs/>
          <w:sz w:val="28"/>
          <w:szCs w:val="28"/>
          <w:lang w:eastAsia="ru-RU"/>
        </w:rPr>
        <w:t>Міський голова</w:t>
      </w:r>
      <w:r w:rsidR="009D0F26" w:rsidRPr="009D0F26">
        <w:rPr>
          <w:rFonts w:eastAsia="Times New Roman"/>
          <w:b/>
          <w:bCs/>
          <w:sz w:val="28"/>
          <w:szCs w:val="28"/>
          <w:lang w:eastAsia="ru-RU"/>
        </w:rPr>
        <w:tab/>
      </w:r>
      <w:r w:rsidR="009D0F26" w:rsidRPr="009D0F26">
        <w:rPr>
          <w:rFonts w:eastAsia="Times New Roman"/>
          <w:b/>
          <w:bCs/>
          <w:sz w:val="28"/>
          <w:szCs w:val="28"/>
          <w:lang w:eastAsia="ru-RU"/>
        </w:rPr>
        <w:tab/>
      </w:r>
      <w:r w:rsidR="009D0F26" w:rsidRPr="009D0F26">
        <w:rPr>
          <w:rFonts w:eastAsia="Times New Roman"/>
          <w:b/>
          <w:bCs/>
          <w:sz w:val="28"/>
          <w:szCs w:val="28"/>
          <w:lang w:eastAsia="ru-RU"/>
        </w:rPr>
        <w:tab/>
      </w:r>
      <w:r w:rsidR="009D0F26" w:rsidRPr="009D0F26">
        <w:rPr>
          <w:rFonts w:eastAsia="Times New Roman"/>
          <w:b/>
          <w:bCs/>
          <w:sz w:val="28"/>
          <w:szCs w:val="28"/>
          <w:lang w:eastAsia="ru-RU"/>
        </w:rPr>
        <w:tab/>
      </w:r>
      <w:r w:rsidR="009D0F26" w:rsidRPr="009D0F26">
        <w:rPr>
          <w:rFonts w:eastAsia="Times New Roman"/>
          <w:b/>
          <w:bCs/>
          <w:sz w:val="28"/>
          <w:szCs w:val="28"/>
          <w:lang w:eastAsia="ru-RU"/>
        </w:rPr>
        <w:tab/>
      </w:r>
      <w:r w:rsidR="009D0F26" w:rsidRPr="009D0F26">
        <w:rPr>
          <w:rFonts w:eastAsia="Times New Roman"/>
          <w:b/>
          <w:bCs/>
          <w:sz w:val="28"/>
          <w:szCs w:val="28"/>
          <w:lang w:eastAsia="ru-RU"/>
        </w:rPr>
        <w:tab/>
      </w:r>
      <w:r w:rsidR="009D0F26" w:rsidRPr="009D0F26">
        <w:rPr>
          <w:rFonts w:eastAsia="Times New Roman"/>
          <w:b/>
          <w:bCs/>
          <w:sz w:val="28"/>
          <w:szCs w:val="28"/>
          <w:lang w:eastAsia="ru-RU"/>
        </w:rPr>
        <w:tab/>
        <w:t>Анатолій ФЕДОРУК</w:t>
      </w:r>
    </w:p>
    <w:p w:rsidR="002D096B" w:rsidRDefault="002D096B" w:rsidP="009D0F26">
      <w:pPr>
        <w:suppressAutoHyphens w:val="0"/>
        <w:rPr>
          <w:rFonts w:eastAsia="Times New Roman"/>
          <w:b/>
          <w:bCs/>
          <w:sz w:val="28"/>
          <w:szCs w:val="28"/>
          <w:lang w:eastAsia="ru-RU"/>
        </w:rPr>
      </w:pPr>
    </w:p>
    <w:p w:rsidR="002D096B" w:rsidRPr="009D0F26" w:rsidRDefault="002D096B" w:rsidP="009D0F26">
      <w:pPr>
        <w:suppressAutoHyphens w:val="0"/>
        <w:rPr>
          <w:rFonts w:eastAsia="Times New Roman"/>
          <w:b/>
          <w:bCs/>
          <w:sz w:val="28"/>
          <w:szCs w:val="28"/>
          <w:lang w:eastAsia="ru-RU"/>
        </w:rPr>
      </w:pPr>
    </w:p>
    <w:p w:rsidR="009D0F26" w:rsidRPr="009D0F26" w:rsidRDefault="009D0F26" w:rsidP="009D0F26">
      <w:pPr>
        <w:suppressAutoHyphens w:val="0"/>
        <w:rPr>
          <w:rFonts w:eastAsia="Times New Roman"/>
          <w:b/>
          <w:bCs/>
          <w:sz w:val="28"/>
          <w:szCs w:val="28"/>
          <w:lang w:eastAsia="ru-RU"/>
        </w:rPr>
      </w:pPr>
    </w:p>
    <w:p w:rsidR="009D0F26" w:rsidRPr="009D0F26" w:rsidRDefault="009D0F26" w:rsidP="009D0F26">
      <w:pPr>
        <w:suppressAutoHyphens w:val="0"/>
        <w:rPr>
          <w:rFonts w:eastAsia="Times New Roman"/>
          <w:b/>
          <w:bCs/>
          <w:sz w:val="28"/>
          <w:szCs w:val="28"/>
          <w:lang w:val="ru-RU" w:eastAsia="ru-RU"/>
        </w:rPr>
      </w:pPr>
    </w:p>
    <w:p w:rsidR="009D0F26" w:rsidRPr="009D0F26" w:rsidRDefault="009D0F26" w:rsidP="009D0F26">
      <w:pPr>
        <w:suppressAutoHyphens w:val="0"/>
        <w:rPr>
          <w:rFonts w:eastAsia="Times New Roman"/>
          <w:b/>
          <w:bCs/>
          <w:sz w:val="28"/>
          <w:szCs w:val="28"/>
          <w:lang w:val="ru-RU" w:eastAsia="ru-RU"/>
        </w:rPr>
      </w:pPr>
    </w:p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9D0F26" w:rsidRPr="009D0F26" w:rsidTr="009E34FA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9D0F26" w:rsidRPr="009D0F26" w:rsidRDefault="009D0F26" w:rsidP="009D0F26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9D0F26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9D0F26" w:rsidRPr="009D0F26" w:rsidRDefault="009D0F26" w:rsidP="009D0F26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D0F26" w:rsidRPr="009D0F26" w:rsidRDefault="009D0F26" w:rsidP="009D0F26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9D0F26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9D0F26" w:rsidRPr="009D0F26" w:rsidRDefault="009D0F26" w:rsidP="009D0F26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9D0F26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9D0F26" w:rsidRPr="009D0F26" w:rsidRDefault="009D0F26" w:rsidP="009D0F26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9D0F26">
              <w:rPr>
                <w:rFonts w:eastAsia="Times New Roman"/>
                <w:color w:val="000000"/>
                <w:lang w:eastAsia="uk-UA"/>
              </w:rPr>
              <w:t>_______________2023</w:t>
            </w:r>
          </w:p>
          <w:p w:rsidR="009D0F26" w:rsidRPr="009D0F26" w:rsidRDefault="009D0F26" w:rsidP="009D0F26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  <w:r w:rsidRPr="009D0F26"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  <w:t>(дата)</w:t>
            </w:r>
          </w:p>
          <w:p w:rsidR="009D0F26" w:rsidRPr="009D0F26" w:rsidRDefault="009D0F26" w:rsidP="009D0F26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D0F26" w:rsidRPr="009D0F26" w:rsidRDefault="006C60A1" w:rsidP="009D0F26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9D0F26" w:rsidRPr="009D0F26" w:rsidTr="009E34FA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9D0F26" w:rsidRPr="009D0F26" w:rsidRDefault="009D0F26" w:rsidP="009D0F26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9D0F26" w:rsidRPr="009D0F26" w:rsidRDefault="009D0F26" w:rsidP="009D0F26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9D0F26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9D0F26" w:rsidRPr="009D0F26" w:rsidRDefault="009D0F26" w:rsidP="009D0F26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D0F26" w:rsidRPr="009D0F26" w:rsidRDefault="009D0F26" w:rsidP="009D0F26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  <w:p w:rsidR="009D0F26" w:rsidRPr="009D0F26" w:rsidRDefault="009D0F26" w:rsidP="009D0F26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9D0F26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9D0F26" w:rsidRPr="009D0F26" w:rsidRDefault="009D0F26" w:rsidP="009D0F26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9D0F26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9D0F26" w:rsidRPr="009D0F26" w:rsidRDefault="009D0F26" w:rsidP="009D0F26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9D0F26">
              <w:rPr>
                <w:rFonts w:eastAsia="Times New Roman"/>
                <w:color w:val="000000"/>
                <w:lang w:eastAsia="uk-UA"/>
              </w:rPr>
              <w:t>_______________2023</w:t>
            </w:r>
          </w:p>
          <w:p w:rsidR="009D0F26" w:rsidRPr="009D0F26" w:rsidRDefault="009D0F26" w:rsidP="009D0F26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  <w:r w:rsidRPr="009D0F26"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  <w:t>(дата)</w:t>
            </w:r>
          </w:p>
          <w:p w:rsidR="009D0F26" w:rsidRPr="009D0F26" w:rsidRDefault="009D0F26" w:rsidP="009D0F26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D0F26" w:rsidRPr="009D0F26" w:rsidRDefault="009D0F26" w:rsidP="009D0F26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9D0F26" w:rsidRPr="009D0F26" w:rsidRDefault="009D0F26" w:rsidP="009D0F26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9D0F26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9D0F26" w:rsidRPr="009D0F26" w:rsidTr="009E34FA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9D0F26" w:rsidRPr="009D0F26" w:rsidRDefault="009D0F26" w:rsidP="009D0F26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9D0F26" w:rsidRPr="009D0F26" w:rsidRDefault="009D0F26" w:rsidP="009D0F26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9D0F26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9D0F26" w:rsidRPr="009D0F26" w:rsidRDefault="009D0F26" w:rsidP="009D0F26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9D0F26" w:rsidRPr="009D0F26" w:rsidRDefault="009D0F26" w:rsidP="009D0F26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D0F26" w:rsidRPr="009D0F26" w:rsidRDefault="009D0F26" w:rsidP="009D0F26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  <w:p w:rsidR="009D0F26" w:rsidRPr="009D0F26" w:rsidRDefault="009D0F26" w:rsidP="009D0F26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9D0F26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9D0F26" w:rsidRPr="009D0F26" w:rsidRDefault="009D0F26" w:rsidP="009D0F26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9D0F26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9D0F26" w:rsidRPr="009D0F26" w:rsidRDefault="009D0F26" w:rsidP="009D0F26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9D0F26">
              <w:rPr>
                <w:rFonts w:eastAsia="Times New Roman"/>
                <w:color w:val="000000"/>
                <w:lang w:eastAsia="uk-UA"/>
              </w:rPr>
              <w:t>_______________2023</w:t>
            </w:r>
          </w:p>
          <w:p w:rsidR="009D0F26" w:rsidRPr="009D0F26" w:rsidRDefault="009D0F26" w:rsidP="009D0F26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  <w:r w:rsidRPr="009D0F26"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  <w:t>(дата)</w:t>
            </w:r>
          </w:p>
          <w:p w:rsidR="009D0F26" w:rsidRPr="009D0F26" w:rsidRDefault="009D0F26" w:rsidP="009D0F26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D0F26" w:rsidRPr="009D0F26" w:rsidRDefault="009D0F26" w:rsidP="009D0F26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9D0F26" w:rsidRPr="009D0F26" w:rsidRDefault="009D0F26" w:rsidP="009D0F26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9D0F26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9D0F26" w:rsidRPr="009D0F26" w:rsidTr="009E34FA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9D0F26" w:rsidRPr="009D0F26" w:rsidRDefault="009D0F26" w:rsidP="009D0F26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9D0F26" w:rsidRPr="009D0F26" w:rsidRDefault="009D0F26" w:rsidP="009D0F26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  <w:r w:rsidRPr="009D0F26"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>Начальник КП «Бучасервіс»</w:t>
            </w:r>
          </w:p>
          <w:p w:rsidR="009D0F26" w:rsidRPr="009D0F26" w:rsidRDefault="009D0F26" w:rsidP="009D0F26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D0F26" w:rsidRPr="009D0F26" w:rsidRDefault="009D0F26" w:rsidP="009D0F26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  <w:p w:rsidR="009D0F26" w:rsidRPr="009D0F26" w:rsidRDefault="009D0F26" w:rsidP="009D0F26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9D0F26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9D0F26" w:rsidRPr="009D0F26" w:rsidRDefault="009D0F26" w:rsidP="009D0F26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9D0F26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9D0F26" w:rsidRPr="009D0F26" w:rsidRDefault="009D0F26" w:rsidP="009D0F26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9D0F26">
              <w:rPr>
                <w:rFonts w:eastAsia="Times New Roman"/>
                <w:color w:val="000000"/>
                <w:lang w:eastAsia="uk-UA"/>
              </w:rPr>
              <w:t>_______________2023</w:t>
            </w:r>
          </w:p>
          <w:p w:rsidR="009D0F26" w:rsidRPr="009D0F26" w:rsidRDefault="009D0F26" w:rsidP="009D0F26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  <w:r w:rsidRPr="009D0F26"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  <w:t>(дата)</w:t>
            </w:r>
          </w:p>
          <w:p w:rsidR="009D0F26" w:rsidRPr="009D0F26" w:rsidRDefault="009D0F26" w:rsidP="009D0F26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D0F26" w:rsidRPr="009D0F26" w:rsidRDefault="009D0F26" w:rsidP="009D0F26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9D0F26" w:rsidRPr="009D0F26" w:rsidRDefault="009D0F26" w:rsidP="009D0F26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9D0F26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 xml:space="preserve">Сергій МОСТІПАКА </w:t>
            </w:r>
          </w:p>
          <w:p w:rsidR="009D0F26" w:rsidRPr="009D0F26" w:rsidRDefault="009D0F26" w:rsidP="009D0F26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9D0F26" w:rsidRPr="009D0F26" w:rsidRDefault="009D0F26" w:rsidP="009D0F26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9D0F26" w:rsidRPr="009D0F26" w:rsidRDefault="009D0F26" w:rsidP="009D0F26">
      <w:pPr>
        <w:tabs>
          <w:tab w:val="left" w:pos="2977"/>
          <w:tab w:val="left" w:pos="3969"/>
        </w:tabs>
        <w:suppressAutoHyphens w:val="0"/>
        <w:rPr>
          <w:b/>
          <w:lang w:eastAsia="en-US"/>
        </w:rPr>
      </w:pPr>
    </w:p>
    <w:p w:rsidR="009D0F26" w:rsidRPr="009D0F26" w:rsidRDefault="009D0F26" w:rsidP="009D0F26">
      <w:pPr>
        <w:tabs>
          <w:tab w:val="left" w:pos="2977"/>
          <w:tab w:val="left" w:pos="3969"/>
        </w:tabs>
        <w:suppressAutoHyphens w:val="0"/>
        <w:rPr>
          <w:rFonts w:eastAsia="Times New Roman"/>
          <w:b/>
          <w:lang w:eastAsia="ru-RU"/>
        </w:rPr>
      </w:pPr>
    </w:p>
    <w:p w:rsidR="009D0F26" w:rsidRPr="009D0F26" w:rsidRDefault="009D0F26" w:rsidP="009D0F26">
      <w:pPr>
        <w:tabs>
          <w:tab w:val="left" w:pos="2977"/>
          <w:tab w:val="left" w:pos="3969"/>
        </w:tabs>
        <w:suppressAutoHyphens w:val="0"/>
        <w:rPr>
          <w:rFonts w:eastAsia="Times New Roman"/>
          <w:b/>
          <w:lang w:eastAsia="ru-RU"/>
        </w:rPr>
      </w:pPr>
    </w:p>
    <w:p w:rsidR="009D0F26" w:rsidRPr="009D0F26" w:rsidRDefault="009D0F26" w:rsidP="009D0F26">
      <w:pPr>
        <w:tabs>
          <w:tab w:val="left" w:pos="180"/>
          <w:tab w:val="left" w:pos="360"/>
        </w:tabs>
        <w:suppressAutoHyphens w:val="0"/>
        <w:jc w:val="both"/>
        <w:rPr>
          <w:rFonts w:eastAsia="Times New Roman"/>
          <w:b/>
          <w:lang w:eastAsia="ru-RU"/>
        </w:rPr>
      </w:pPr>
    </w:p>
    <w:p w:rsidR="009D0F26" w:rsidRPr="009D0F26" w:rsidRDefault="009D0F26" w:rsidP="009D0F26">
      <w:pPr>
        <w:tabs>
          <w:tab w:val="left" w:pos="180"/>
          <w:tab w:val="left" w:pos="360"/>
        </w:tabs>
        <w:suppressAutoHyphens w:val="0"/>
        <w:jc w:val="both"/>
        <w:rPr>
          <w:rFonts w:eastAsia="Times New Roman"/>
          <w:b/>
          <w:lang w:eastAsia="ru-RU"/>
        </w:rPr>
      </w:pPr>
    </w:p>
    <w:p w:rsidR="009D0F26" w:rsidRPr="009D0F26" w:rsidRDefault="009D0F26" w:rsidP="009D0F26">
      <w:pPr>
        <w:tabs>
          <w:tab w:val="left" w:pos="180"/>
          <w:tab w:val="left" w:pos="360"/>
        </w:tabs>
        <w:suppressAutoHyphens w:val="0"/>
        <w:jc w:val="both"/>
        <w:rPr>
          <w:rFonts w:eastAsia="Times New Roman"/>
          <w:b/>
          <w:lang w:eastAsia="ru-RU"/>
        </w:rPr>
      </w:pPr>
    </w:p>
    <w:p w:rsidR="009D0F26" w:rsidRPr="009D0F26" w:rsidRDefault="009D0F26" w:rsidP="009D0F26">
      <w:pPr>
        <w:tabs>
          <w:tab w:val="left" w:pos="180"/>
          <w:tab w:val="left" w:pos="360"/>
        </w:tabs>
        <w:suppressAutoHyphens w:val="0"/>
        <w:jc w:val="both"/>
        <w:rPr>
          <w:rFonts w:eastAsia="Times New Roman"/>
          <w:b/>
          <w:lang w:eastAsia="ru-RU"/>
        </w:rPr>
      </w:pPr>
    </w:p>
    <w:p w:rsidR="009D0F26" w:rsidRPr="009D0F26" w:rsidRDefault="009D0F26" w:rsidP="009D0F26">
      <w:pPr>
        <w:tabs>
          <w:tab w:val="left" w:pos="180"/>
          <w:tab w:val="left" w:pos="360"/>
        </w:tabs>
        <w:suppressAutoHyphens w:val="0"/>
        <w:jc w:val="both"/>
        <w:rPr>
          <w:rFonts w:eastAsia="Times New Roman"/>
          <w:b/>
          <w:lang w:eastAsia="ru-RU"/>
        </w:rPr>
      </w:pPr>
    </w:p>
    <w:p w:rsidR="009D0F26" w:rsidRPr="009D0F26" w:rsidRDefault="009D0F26" w:rsidP="009D0F26">
      <w:pPr>
        <w:tabs>
          <w:tab w:val="left" w:pos="180"/>
          <w:tab w:val="left" w:pos="360"/>
        </w:tabs>
        <w:suppressAutoHyphens w:val="0"/>
        <w:jc w:val="both"/>
        <w:rPr>
          <w:rFonts w:eastAsia="Times New Roman"/>
          <w:b/>
          <w:lang w:eastAsia="ru-RU"/>
        </w:rPr>
      </w:pPr>
    </w:p>
    <w:p w:rsidR="009D0F26" w:rsidRPr="007A61BE" w:rsidRDefault="009D0F26" w:rsidP="00782595">
      <w:pPr>
        <w:shd w:val="clear" w:color="auto" w:fill="FFFFFF"/>
        <w:ind w:left="225" w:right="225"/>
        <w:jc w:val="center"/>
        <w:rPr>
          <w:b/>
          <w:sz w:val="28"/>
          <w:szCs w:val="28"/>
        </w:rPr>
      </w:pPr>
    </w:p>
    <w:sectPr w:rsidR="009D0F26" w:rsidRPr="007A61BE" w:rsidSect="006C60A1">
      <w:pgSz w:w="11906" w:h="16838"/>
      <w:pgMar w:top="1" w:right="680" w:bottom="426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84D" w:rsidRDefault="00C6284D" w:rsidP="00E97E44">
      <w:r>
        <w:separator/>
      </w:r>
    </w:p>
  </w:endnote>
  <w:endnote w:type="continuationSeparator" w:id="0">
    <w:p w:rsidR="00C6284D" w:rsidRDefault="00C6284D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84D" w:rsidRDefault="00C6284D" w:rsidP="00E97E44">
      <w:r>
        <w:separator/>
      </w:r>
    </w:p>
  </w:footnote>
  <w:footnote w:type="continuationSeparator" w:id="0">
    <w:p w:rsidR="00C6284D" w:rsidRDefault="00C6284D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202A"/>
    <w:rsid w:val="00005BA0"/>
    <w:rsid w:val="000060A0"/>
    <w:rsid w:val="00014345"/>
    <w:rsid w:val="000158C9"/>
    <w:rsid w:val="000314F8"/>
    <w:rsid w:val="00060899"/>
    <w:rsid w:val="00067512"/>
    <w:rsid w:val="00074B2A"/>
    <w:rsid w:val="00080DC2"/>
    <w:rsid w:val="00085154"/>
    <w:rsid w:val="000A7EEB"/>
    <w:rsid w:val="000C635C"/>
    <w:rsid w:val="000D36FA"/>
    <w:rsid w:val="000D4F5F"/>
    <w:rsid w:val="000D647D"/>
    <w:rsid w:val="000E5414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5402D"/>
    <w:rsid w:val="001552CE"/>
    <w:rsid w:val="00162ECE"/>
    <w:rsid w:val="00166C10"/>
    <w:rsid w:val="001A0F4C"/>
    <w:rsid w:val="001A7825"/>
    <w:rsid w:val="001B5D2D"/>
    <w:rsid w:val="001C3BAC"/>
    <w:rsid w:val="001C7C99"/>
    <w:rsid w:val="001D7FF4"/>
    <w:rsid w:val="001E011A"/>
    <w:rsid w:val="002018DF"/>
    <w:rsid w:val="002061EF"/>
    <w:rsid w:val="00207261"/>
    <w:rsid w:val="002103D2"/>
    <w:rsid w:val="0021527C"/>
    <w:rsid w:val="002158D8"/>
    <w:rsid w:val="00227135"/>
    <w:rsid w:val="002279A6"/>
    <w:rsid w:val="00244C09"/>
    <w:rsid w:val="0025360D"/>
    <w:rsid w:val="00277172"/>
    <w:rsid w:val="002972E5"/>
    <w:rsid w:val="002A2BE2"/>
    <w:rsid w:val="002B70CF"/>
    <w:rsid w:val="002C0F47"/>
    <w:rsid w:val="002C27E8"/>
    <w:rsid w:val="002D096B"/>
    <w:rsid w:val="002D1309"/>
    <w:rsid w:val="002D65DA"/>
    <w:rsid w:val="002F775B"/>
    <w:rsid w:val="003037CC"/>
    <w:rsid w:val="00303FF6"/>
    <w:rsid w:val="003237BF"/>
    <w:rsid w:val="00334FF0"/>
    <w:rsid w:val="00346AD6"/>
    <w:rsid w:val="00351D0C"/>
    <w:rsid w:val="00357013"/>
    <w:rsid w:val="00362B83"/>
    <w:rsid w:val="00363983"/>
    <w:rsid w:val="00370CB2"/>
    <w:rsid w:val="003718B9"/>
    <w:rsid w:val="003A2B35"/>
    <w:rsid w:val="003B1B01"/>
    <w:rsid w:val="003D2762"/>
    <w:rsid w:val="003D5B56"/>
    <w:rsid w:val="003E27C4"/>
    <w:rsid w:val="003E5B36"/>
    <w:rsid w:val="003F050F"/>
    <w:rsid w:val="004136CF"/>
    <w:rsid w:val="004247C2"/>
    <w:rsid w:val="00433367"/>
    <w:rsid w:val="00447D6B"/>
    <w:rsid w:val="00451E52"/>
    <w:rsid w:val="004545C4"/>
    <w:rsid w:val="00465864"/>
    <w:rsid w:val="004743D4"/>
    <w:rsid w:val="004800F2"/>
    <w:rsid w:val="00486B20"/>
    <w:rsid w:val="004B1375"/>
    <w:rsid w:val="004B6869"/>
    <w:rsid w:val="004C434A"/>
    <w:rsid w:val="004E3C44"/>
    <w:rsid w:val="005005C7"/>
    <w:rsid w:val="00520252"/>
    <w:rsid w:val="00525647"/>
    <w:rsid w:val="005268DA"/>
    <w:rsid w:val="0053172E"/>
    <w:rsid w:val="00546C78"/>
    <w:rsid w:val="005508B2"/>
    <w:rsid w:val="005576DA"/>
    <w:rsid w:val="005658CF"/>
    <w:rsid w:val="005746BF"/>
    <w:rsid w:val="00593AD1"/>
    <w:rsid w:val="00594FF3"/>
    <w:rsid w:val="005A1336"/>
    <w:rsid w:val="005B1233"/>
    <w:rsid w:val="005B428F"/>
    <w:rsid w:val="005C023F"/>
    <w:rsid w:val="005C5F78"/>
    <w:rsid w:val="005F6479"/>
    <w:rsid w:val="00653892"/>
    <w:rsid w:val="00655021"/>
    <w:rsid w:val="00661368"/>
    <w:rsid w:val="0066169B"/>
    <w:rsid w:val="0066358C"/>
    <w:rsid w:val="00673D30"/>
    <w:rsid w:val="00697B81"/>
    <w:rsid w:val="006A11AE"/>
    <w:rsid w:val="006A5196"/>
    <w:rsid w:val="006A5E67"/>
    <w:rsid w:val="006A7F6A"/>
    <w:rsid w:val="006B28E4"/>
    <w:rsid w:val="006B3A91"/>
    <w:rsid w:val="006B5DF0"/>
    <w:rsid w:val="006C60A1"/>
    <w:rsid w:val="006D1F0D"/>
    <w:rsid w:val="006E49BC"/>
    <w:rsid w:val="00734865"/>
    <w:rsid w:val="007375B8"/>
    <w:rsid w:val="00747797"/>
    <w:rsid w:val="00750C18"/>
    <w:rsid w:val="007516FB"/>
    <w:rsid w:val="00757E76"/>
    <w:rsid w:val="00772410"/>
    <w:rsid w:val="0077337C"/>
    <w:rsid w:val="00782595"/>
    <w:rsid w:val="007A5B1C"/>
    <w:rsid w:val="007A61BE"/>
    <w:rsid w:val="007A68D8"/>
    <w:rsid w:val="007D4231"/>
    <w:rsid w:val="007D7E6A"/>
    <w:rsid w:val="008068A5"/>
    <w:rsid w:val="00811850"/>
    <w:rsid w:val="00841BDA"/>
    <w:rsid w:val="00855C15"/>
    <w:rsid w:val="00856943"/>
    <w:rsid w:val="00874EF8"/>
    <w:rsid w:val="00877A7D"/>
    <w:rsid w:val="00877DA8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F022B"/>
    <w:rsid w:val="008F0531"/>
    <w:rsid w:val="00902A4F"/>
    <w:rsid w:val="0095638D"/>
    <w:rsid w:val="0096153B"/>
    <w:rsid w:val="00980EA4"/>
    <w:rsid w:val="00982FF4"/>
    <w:rsid w:val="00990DF5"/>
    <w:rsid w:val="00992CA7"/>
    <w:rsid w:val="00995E17"/>
    <w:rsid w:val="009B5601"/>
    <w:rsid w:val="009D0F26"/>
    <w:rsid w:val="009D111C"/>
    <w:rsid w:val="009D3ADF"/>
    <w:rsid w:val="009E34FA"/>
    <w:rsid w:val="009E5095"/>
    <w:rsid w:val="009F03E6"/>
    <w:rsid w:val="00A00311"/>
    <w:rsid w:val="00A12A72"/>
    <w:rsid w:val="00A21847"/>
    <w:rsid w:val="00A41B4B"/>
    <w:rsid w:val="00A64F3C"/>
    <w:rsid w:val="00A71777"/>
    <w:rsid w:val="00A734F6"/>
    <w:rsid w:val="00A7429C"/>
    <w:rsid w:val="00A9109D"/>
    <w:rsid w:val="00A92A5B"/>
    <w:rsid w:val="00AA5319"/>
    <w:rsid w:val="00AB4FD3"/>
    <w:rsid w:val="00AB5D96"/>
    <w:rsid w:val="00AE1A29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4646F"/>
    <w:rsid w:val="00B94E53"/>
    <w:rsid w:val="00BA548A"/>
    <w:rsid w:val="00BC0397"/>
    <w:rsid w:val="00BD558D"/>
    <w:rsid w:val="00BE2B4E"/>
    <w:rsid w:val="00BE2BB7"/>
    <w:rsid w:val="00C1568F"/>
    <w:rsid w:val="00C40A38"/>
    <w:rsid w:val="00C548B8"/>
    <w:rsid w:val="00C6284D"/>
    <w:rsid w:val="00C64ED7"/>
    <w:rsid w:val="00C71316"/>
    <w:rsid w:val="00C75177"/>
    <w:rsid w:val="00C80F97"/>
    <w:rsid w:val="00C86329"/>
    <w:rsid w:val="00C93765"/>
    <w:rsid w:val="00CA49BE"/>
    <w:rsid w:val="00CB0DE9"/>
    <w:rsid w:val="00CC2C2F"/>
    <w:rsid w:val="00CE6065"/>
    <w:rsid w:val="00CE6B9D"/>
    <w:rsid w:val="00CE7EC9"/>
    <w:rsid w:val="00CF102E"/>
    <w:rsid w:val="00D00F42"/>
    <w:rsid w:val="00D0149E"/>
    <w:rsid w:val="00D03704"/>
    <w:rsid w:val="00D17232"/>
    <w:rsid w:val="00D24DD1"/>
    <w:rsid w:val="00D34613"/>
    <w:rsid w:val="00D37081"/>
    <w:rsid w:val="00D643E0"/>
    <w:rsid w:val="00D65CE7"/>
    <w:rsid w:val="00D74D3B"/>
    <w:rsid w:val="00D76B05"/>
    <w:rsid w:val="00D83A26"/>
    <w:rsid w:val="00DB3D9D"/>
    <w:rsid w:val="00DB49E6"/>
    <w:rsid w:val="00DC19E9"/>
    <w:rsid w:val="00DC3C64"/>
    <w:rsid w:val="00DD19EF"/>
    <w:rsid w:val="00DD776F"/>
    <w:rsid w:val="00DE4557"/>
    <w:rsid w:val="00E02580"/>
    <w:rsid w:val="00E06BC1"/>
    <w:rsid w:val="00E17C90"/>
    <w:rsid w:val="00E32B9B"/>
    <w:rsid w:val="00E33FE9"/>
    <w:rsid w:val="00E52A89"/>
    <w:rsid w:val="00E64DAB"/>
    <w:rsid w:val="00E97E44"/>
    <w:rsid w:val="00EA5B0D"/>
    <w:rsid w:val="00EA68DE"/>
    <w:rsid w:val="00EC043E"/>
    <w:rsid w:val="00ED1D93"/>
    <w:rsid w:val="00ED2DD9"/>
    <w:rsid w:val="00ED5D87"/>
    <w:rsid w:val="00ED604C"/>
    <w:rsid w:val="00EF7023"/>
    <w:rsid w:val="00F05EB8"/>
    <w:rsid w:val="00F1115E"/>
    <w:rsid w:val="00F15E0C"/>
    <w:rsid w:val="00F1709C"/>
    <w:rsid w:val="00F2042A"/>
    <w:rsid w:val="00F3449D"/>
    <w:rsid w:val="00F52C37"/>
    <w:rsid w:val="00F66EA5"/>
    <w:rsid w:val="00F80FA0"/>
    <w:rsid w:val="00F944EF"/>
    <w:rsid w:val="00FB26ED"/>
    <w:rsid w:val="00FB5DC5"/>
    <w:rsid w:val="00FD7751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B3BD0D1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table" w:customStyle="1" w:styleId="14">
    <w:name w:val="Сетка таблицы1"/>
    <w:basedOn w:val="a1"/>
    <w:next w:val="ab"/>
    <w:uiPriority w:val="39"/>
    <w:rsid w:val="009D0F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4C586-A239-4EC5-BAD9-56C7C1340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2007</Words>
  <Characters>1144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3</cp:revision>
  <cp:lastPrinted>2023-07-17T08:00:00Z</cp:lastPrinted>
  <dcterms:created xsi:type="dcterms:W3CDTF">2023-07-18T08:38:00Z</dcterms:created>
  <dcterms:modified xsi:type="dcterms:W3CDTF">2023-07-27T07:08:00Z</dcterms:modified>
</cp:coreProperties>
</file>