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653739" w:rsidP="00404AE9">
      <w:pPr>
        <w:ind w:right="-285"/>
        <w:rPr>
          <w:bCs/>
        </w:rPr>
      </w:pPr>
      <w:r>
        <w:rPr>
          <w:bCs/>
          <w:lang w:val="uk-UA"/>
        </w:rPr>
        <w:t xml:space="preserve">    </w:t>
      </w:r>
      <w:r w:rsidR="007C4B97">
        <w:rPr>
          <w:bCs/>
          <w:lang w:val="uk-UA"/>
        </w:rPr>
        <w:t>07</w:t>
      </w:r>
      <w:r>
        <w:rPr>
          <w:bCs/>
          <w:lang w:val="uk-UA"/>
        </w:rPr>
        <w:t>.07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7C4B97">
        <w:rPr>
          <w:bCs/>
          <w:lang w:val="uk-UA"/>
        </w:rPr>
        <w:t xml:space="preserve"> 450</w:t>
      </w:r>
      <w:bookmarkStart w:id="0" w:name="_GoBack"/>
      <w:bookmarkEnd w:id="0"/>
      <w:r w:rsidR="005E381A">
        <w:rPr>
          <w:bCs/>
          <w:lang w:val="uk-UA"/>
        </w:rPr>
        <w:t xml:space="preserve"> 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3A2001">
        <w:rPr>
          <w:lang w:val="uk-UA"/>
        </w:rPr>
        <w:t xml:space="preserve">фасаду </w:t>
      </w:r>
      <w:r w:rsidR="00404AE9" w:rsidRPr="00AC3797">
        <w:rPr>
          <w:lang w:val="uk-UA"/>
        </w:rPr>
        <w:t>багатоквартирного</w:t>
      </w:r>
      <w:r w:rsidR="00653739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A2001">
        <w:rPr>
          <w:lang w:val="uk-UA"/>
        </w:rPr>
        <w:t xml:space="preserve"> по </w:t>
      </w:r>
      <w:r w:rsidR="00404AE9" w:rsidRPr="00AC3797">
        <w:rPr>
          <w:lang w:val="uk-UA"/>
        </w:rPr>
        <w:t xml:space="preserve">вул. </w:t>
      </w:r>
      <w:r w:rsidR="00653739">
        <w:rPr>
          <w:lang w:val="uk-UA"/>
        </w:rPr>
        <w:t>Енергетиків</w:t>
      </w:r>
      <w:r w:rsidR="00404AE9" w:rsidRPr="00AC3797">
        <w:rPr>
          <w:lang w:val="uk-UA"/>
        </w:rPr>
        <w:t>,</w:t>
      </w:r>
      <w:r w:rsidR="00653739">
        <w:rPr>
          <w:lang w:val="uk-UA"/>
        </w:rPr>
        <w:t>2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 xml:space="preserve">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653739">
        <w:rPr>
          <w:lang w:val="uk-UA"/>
        </w:rPr>
        <w:t>272/23-РБК/ЕЗ</w:t>
      </w:r>
      <w:r w:rsidR="00F90676">
        <w:rPr>
          <w:lang w:val="uk-UA"/>
        </w:rPr>
        <w:t xml:space="preserve"> від </w:t>
      </w:r>
      <w:r w:rsidR="00653739">
        <w:rPr>
          <w:lang w:val="uk-UA"/>
        </w:rPr>
        <w:t>3</w:t>
      </w:r>
      <w:r w:rsidR="00F90676">
        <w:rPr>
          <w:lang w:val="uk-UA"/>
        </w:rPr>
        <w:t>0</w:t>
      </w:r>
      <w:r w:rsidR="00DC41B2">
        <w:rPr>
          <w:lang w:val="uk-UA"/>
        </w:rPr>
        <w:t xml:space="preserve"> </w:t>
      </w:r>
      <w:r w:rsidR="00653739">
        <w:rPr>
          <w:lang w:val="uk-UA"/>
        </w:rPr>
        <w:t>черв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357184">
        <w:rPr>
          <w:lang w:val="uk-UA"/>
        </w:rPr>
        <w:t>3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</w:t>
      </w:r>
      <w:r w:rsidR="00F66A54">
        <w:rPr>
          <w:lang w:val="uk-UA"/>
        </w:rPr>
        <w:t>з</w:t>
      </w:r>
      <w:r w:rsidR="00DC41B2" w:rsidRPr="00DC41B2">
        <w:rPr>
          <w:lang w:val="uk-UA"/>
        </w:rPr>
        <w:t>ОВ «</w:t>
      </w:r>
      <w:r w:rsidR="00653739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</w:t>
      </w:r>
      <w:r w:rsidR="003A2001">
        <w:rPr>
          <w:lang w:val="uk-UA"/>
        </w:rPr>
        <w:t xml:space="preserve">фасаду </w:t>
      </w:r>
      <w:r w:rsidRPr="00B00534">
        <w:rPr>
          <w:lang w:val="uk-UA"/>
        </w:rPr>
        <w:t xml:space="preserve">багатоквартирного </w:t>
      </w:r>
      <w:r w:rsidR="00653739">
        <w:rPr>
          <w:lang w:val="uk-UA"/>
        </w:rPr>
        <w:t xml:space="preserve">житлового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вул.</w:t>
      </w:r>
      <w:r w:rsidR="00653739">
        <w:rPr>
          <w:lang w:val="uk-UA"/>
        </w:rPr>
        <w:t>Енергетиків</w:t>
      </w:r>
      <w:r w:rsidRPr="00B00534">
        <w:rPr>
          <w:lang w:val="uk-UA"/>
        </w:rPr>
        <w:t>,</w:t>
      </w:r>
      <w:r w:rsidR="00653739">
        <w:rPr>
          <w:lang w:val="uk-UA"/>
        </w:rPr>
        <w:t>2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3A2001">
        <w:rPr>
          <w:lang w:val="uk-UA"/>
        </w:rPr>
        <w:t xml:space="preserve">фасаду </w:t>
      </w:r>
      <w:proofErr w:type="spellStart"/>
      <w:r w:rsidRPr="00B00534">
        <w:t>багатоквартирного</w:t>
      </w:r>
      <w:proofErr w:type="spellEnd"/>
      <w:r w:rsidR="00653739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</w:t>
      </w:r>
      <w:proofErr w:type="gramStart"/>
      <w:r w:rsidR="00357184">
        <w:rPr>
          <w:lang w:val="uk-UA"/>
        </w:rPr>
        <w:t>вул.</w:t>
      </w:r>
      <w:r w:rsidR="00653739">
        <w:rPr>
          <w:lang w:val="uk-UA"/>
        </w:rPr>
        <w:t>Енергетиків</w:t>
      </w:r>
      <w:proofErr w:type="gramEnd"/>
      <w:r w:rsidRPr="00B00534">
        <w:rPr>
          <w:lang w:val="uk-UA"/>
        </w:rPr>
        <w:t>,</w:t>
      </w:r>
      <w:r w:rsidR="00653739">
        <w:rPr>
          <w:lang w:val="uk-UA"/>
        </w:rPr>
        <w:t>2</w:t>
      </w:r>
      <w:r w:rsidR="00357184">
        <w:rPr>
          <w:lang w:val="uk-UA"/>
        </w:rPr>
        <w:t xml:space="preserve">, </w:t>
      </w:r>
      <w:r w:rsidR="00653739">
        <w:rPr>
          <w:lang w:val="uk-UA"/>
        </w:rPr>
        <w:t xml:space="preserve"> 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</w:t>
      </w:r>
      <w:r w:rsidR="003A2001">
        <w:t>оквартирному</w:t>
      </w:r>
      <w:proofErr w:type="spellEnd"/>
      <w:r w:rsidR="003A2001">
        <w:t xml:space="preserve"> </w:t>
      </w:r>
      <w:proofErr w:type="spellStart"/>
      <w:r w:rsidR="003A2001">
        <w:t>житловому</w:t>
      </w:r>
      <w:proofErr w:type="spellEnd"/>
      <w:r w:rsidR="003A2001">
        <w:t xml:space="preserve"> </w:t>
      </w:r>
      <w:proofErr w:type="spellStart"/>
      <w:r w:rsidR="003A2001">
        <w:t>фонді</w:t>
      </w:r>
      <w:proofErr w:type="spellEnd"/>
      <w:r w:rsidR="003A2001">
        <w:t>»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653739" w:rsidP="0065373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7</w:t>
            </w:r>
            <w:r w:rsidR="003A2001">
              <w:rPr>
                <w:lang w:val="uk-UA"/>
              </w:rPr>
              <w:t>2</w:t>
            </w:r>
            <w:r>
              <w:rPr>
                <w:lang w:val="uk-UA"/>
              </w:rPr>
              <w:t>9</w:t>
            </w:r>
            <w:r w:rsidR="003A2001">
              <w:rPr>
                <w:lang w:val="uk-UA"/>
              </w:rPr>
              <w:t>,4</w:t>
            </w:r>
            <w:r>
              <w:rPr>
                <w:lang w:val="uk-UA"/>
              </w:rPr>
              <w:t>06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653739" w:rsidP="0065373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256</w:t>
            </w:r>
            <w:r w:rsidR="003A2001">
              <w:rPr>
                <w:lang w:val="uk-UA"/>
              </w:rPr>
              <w:t>,3</w:t>
            </w:r>
            <w:r>
              <w:rPr>
                <w:lang w:val="uk-UA"/>
              </w:rPr>
              <w:t>18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653739" w:rsidP="0065373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473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3A2001">
              <w:rPr>
                <w:lang w:val="uk-UA"/>
              </w:rPr>
              <w:t>8</w:t>
            </w:r>
            <w:r>
              <w:rPr>
                <w:lang w:val="uk-UA"/>
              </w:rPr>
              <w:t>8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7F" w:rsidRDefault="00FD5C7F">
      <w:r>
        <w:separator/>
      </w:r>
    </w:p>
  </w:endnote>
  <w:endnote w:type="continuationSeparator" w:id="0">
    <w:p w:rsidR="00FD5C7F" w:rsidRDefault="00FD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7F" w:rsidRDefault="00FD5C7F">
      <w:r>
        <w:separator/>
      </w:r>
    </w:p>
  </w:footnote>
  <w:footnote w:type="continuationSeparator" w:id="0">
    <w:p w:rsidR="00FD5C7F" w:rsidRDefault="00FD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  <w:r>
      <w:rPr>
        <w:lang w:val="uk-UA"/>
      </w:rPr>
      <w:tab/>
    </w:r>
    <w:r w:rsidR="007C4B97"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97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C7F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F8108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330E0-8BC3-41C2-9C12-4D28C210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3</cp:revision>
  <cp:lastPrinted>2023-05-09T05:49:00Z</cp:lastPrinted>
  <dcterms:created xsi:type="dcterms:W3CDTF">2023-07-03T09:37:00Z</dcterms:created>
  <dcterms:modified xsi:type="dcterms:W3CDTF">2023-07-20T11:26:00Z</dcterms:modified>
</cp:coreProperties>
</file>