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3E" w:rsidRDefault="003E592B" w:rsidP="000F343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Default="00BB3708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Default="00BB3708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7487548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C77434" w:rsidRDefault="005C553B" w:rsidP="00BB3708">
      <w:pPr>
        <w:rPr>
          <w:b/>
          <w:bCs/>
          <w:lang w:val="en-US"/>
        </w:rPr>
      </w:pPr>
      <w:r>
        <w:rPr>
          <w:b/>
          <w:bCs/>
          <w:lang w:val="uk-UA"/>
        </w:rPr>
        <w:t>18</w:t>
      </w:r>
      <w:r w:rsidR="001B1DC3">
        <w:rPr>
          <w:b/>
          <w:bCs/>
          <w:lang w:val="uk-UA"/>
        </w:rPr>
        <w:t>.08</w:t>
      </w:r>
      <w:r w:rsidR="00BB3708">
        <w:rPr>
          <w:b/>
          <w:bCs/>
          <w:lang w:val="uk-UA"/>
        </w:rPr>
        <w:t>.2023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                                 №</w:t>
      </w:r>
      <w:r w:rsidR="000F343E">
        <w:rPr>
          <w:b/>
          <w:bCs/>
          <w:lang w:val="uk-UA"/>
        </w:rPr>
        <w:t xml:space="preserve"> </w:t>
      </w:r>
      <w:r w:rsidR="00B14A82">
        <w:rPr>
          <w:b/>
          <w:bCs/>
          <w:lang w:val="uk-UA"/>
        </w:rPr>
        <w:t>586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752DD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заходів в </w:t>
      </w:r>
      <w:r w:rsidR="005C553B">
        <w:rPr>
          <w:b/>
          <w:bCs/>
          <w:lang w:val="uk-UA"/>
        </w:rPr>
        <w:t xml:space="preserve">серпні </w:t>
      </w:r>
      <w:r w:rsidR="00BB3708">
        <w:rPr>
          <w:b/>
          <w:bCs/>
          <w:lang w:val="uk-UA"/>
        </w:rPr>
        <w:t>2023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</w:t>
      </w:r>
      <w:r w:rsidR="00C217FC">
        <w:rPr>
          <w:lang w:val="uk-UA"/>
        </w:rPr>
        <w:t>В</w:t>
      </w:r>
      <w:r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E752DD">
        <w:rPr>
          <w:lang w:val="uk-UA"/>
        </w:rPr>
        <w:t xml:space="preserve"> </w:t>
      </w:r>
      <w:r w:rsidR="005C553B">
        <w:rPr>
          <w:lang w:val="uk-UA"/>
        </w:rPr>
        <w:t>в серпні</w:t>
      </w:r>
      <w:r>
        <w:rPr>
          <w:lang w:val="uk-UA"/>
        </w:rPr>
        <w:t xml:space="preserve">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5C553B">
        <w:rPr>
          <w:bCs/>
          <w:lang w:val="uk-UA"/>
        </w:rPr>
        <w:t>заходів в серпні</w:t>
      </w:r>
      <w:r w:rsidR="0011006C">
        <w:rPr>
          <w:bCs/>
          <w:lang w:val="uk-UA"/>
        </w:rPr>
        <w:t xml:space="preserve"> </w:t>
      </w:r>
      <w:r w:rsidR="00BB3708" w:rsidRPr="00585011">
        <w:rPr>
          <w:bCs/>
          <w:lang w:val="uk-UA"/>
        </w:rPr>
        <w:t>2023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0F343E">
        <w:rPr>
          <w:bCs/>
          <w:lang w:val="uk-UA"/>
        </w:rPr>
        <w:t xml:space="preserve">заходів в </w:t>
      </w:r>
      <w:r w:rsidR="005C553B">
        <w:rPr>
          <w:bCs/>
          <w:lang w:val="uk-UA"/>
        </w:rPr>
        <w:t>серпні</w:t>
      </w:r>
      <w:r w:rsidR="00BB3708" w:rsidRPr="00585011">
        <w:rPr>
          <w:bCs/>
          <w:lang w:val="uk-UA"/>
        </w:rPr>
        <w:t xml:space="preserve"> 2023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0F343E">
        <w:rPr>
          <w:lang w:val="uk-UA"/>
        </w:rPr>
        <w:t xml:space="preserve"> заходів в </w:t>
      </w:r>
      <w:r w:rsidR="005C553B">
        <w:rPr>
          <w:lang w:val="uk-UA"/>
        </w:rPr>
        <w:t xml:space="preserve">серпні </w:t>
      </w:r>
      <w:r w:rsidR="00BB3708" w:rsidRPr="00585011">
        <w:rPr>
          <w:lang w:val="uk-UA"/>
        </w:rPr>
        <w:t>2</w:t>
      </w:r>
      <w:r w:rsidR="00212FAE">
        <w:rPr>
          <w:lang w:val="uk-UA"/>
        </w:rPr>
        <w:t>023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Затвердити кошторис витрат на </w:t>
      </w:r>
      <w:r w:rsidR="0011006C">
        <w:rPr>
          <w:bCs/>
          <w:lang w:val="uk-UA"/>
        </w:rPr>
        <w:t xml:space="preserve">проведення </w:t>
      </w:r>
      <w:r w:rsidR="00BB3708" w:rsidRPr="00585011">
        <w:rPr>
          <w:bCs/>
          <w:lang w:val="uk-UA"/>
        </w:rPr>
        <w:t>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5C553B">
        <w:rPr>
          <w:bCs/>
          <w:lang w:val="uk-UA"/>
        </w:rPr>
        <w:t>заходів в серпні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="00BB3708"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BB3708">
        <w:rPr>
          <w:rFonts w:ascii="Times New Roman" w:hAnsi="Times New Roman" w:cs="Times New Roman"/>
          <w:color w:val="000000"/>
          <w:lang w:val="uk-UA"/>
        </w:rPr>
        <w:t>.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421A5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 w:rsidR="00AB62A0">
        <w:rPr>
          <w:lang w:val="uk-UA"/>
        </w:rPr>
        <w:t>Дмитро ЧЕЙЧУК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="00B36E6B">
        <w:rPr>
          <w:u w:val="single"/>
          <w:lang w:val="uk-UA"/>
        </w:rPr>
        <w:t xml:space="preserve">  </w:t>
      </w:r>
      <w:r w:rsidR="005C553B">
        <w:rPr>
          <w:u w:val="single"/>
          <w:lang w:val="uk-UA"/>
        </w:rPr>
        <w:t>18</w:t>
      </w:r>
      <w:r>
        <w:rPr>
          <w:u w:val="single"/>
          <w:lang w:val="uk-UA"/>
        </w:rPr>
        <w:t>.0</w:t>
      </w:r>
      <w:r w:rsidR="005C553B">
        <w:rPr>
          <w:u w:val="single"/>
          <w:lang w:val="uk-UA"/>
        </w:rPr>
        <w:t>8</w:t>
      </w:r>
      <w:r>
        <w:rPr>
          <w:u w:val="single"/>
          <w:lang w:val="uk-UA"/>
        </w:rPr>
        <w:t>.2023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B62A0">
        <w:rPr>
          <w:lang w:val="uk-UA"/>
        </w:rPr>
        <w:t xml:space="preserve">  </w:t>
      </w:r>
      <w:r>
        <w:rPr>
          <w:u w:val="single"/>
          <w:lang w:val="uk-UA"/>
        </w:rPr>
        <w:t xml:space="preserve">  18.08.2023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BF01D1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AB62A0"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18.08.2023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18.08.2023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 w:rsidR="0073452F">
        <w:rPr>
          <w:b/>
          <w:lang w:val="uk-UA"/>
        </w:rPr>
        <w:t xml:space="preserve">                           </w:t>
      </w:r>
    </w:p>
    <w:p w:rsidR="00BB3708" w:rsidRPr="00783BC3" w:rsidRDefault="00BB3708" w:rsidP="00BB3708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96569C">
        <w:rPr>
          <w:rFonts w:ascii="Times New Roman" w:hAnsi="Times New Roman"/>
          <w:b/>
          <w:sz w:val="24"/>
          <w:szCs w:val="24"/>
          <w:lang w:val="uk-UA"/>
        </w:rPr>
        <w:t>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BB3708" w:rsidRPr="0096569C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C32A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14A82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AB62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12440"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1100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14A82">
        <w:rPr>
          <w:rFonts w:ascii="Times New Roman" w:hAnsi="Times New Roman"/>
          <w:b/>
          <w:sz w:val="24"/>
          <w:szCs w:val="24"/>
          <w:lang w:val="uk-UA"/>
        </w:rPr>
        <w:t>586</w:t>
      </w:r>
    </w:p>
    <w:p w:rsidR="00BB3708" w:rsidRPr="00783BC3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BB3708" w:rsidRPr="00783BC3" w:rsidRDefault="00BB3708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BB3708" w:rsidRPr="00783BC3" w:rsidRDefault="00A76A0E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</w:t>
      </w:r>
      <w:r w:rsidR="004A3782">
        <w:rPr>
          <w:b/>
          <w:lang w:val="uk-UA"/>
        </w:rPr>
        <w:t xml:space="preserve"> </w:t>
      </w:r>
      <w:r w:rsidR="00AB62A0">
        <w:rPr>
          <w:b/>
          <w:lang w:val="uk-UA"/>
        </w:rPr>
        <w:t>18.08</w:t>
      </w:r>
      <w:r w:rsidR="00BB3708" w:rsidRPr="00783BC3">
        <w:rPr>
          <w:b/>
          <w:lang w:val="uk-UA"/>
        </w:rPr>
        <w:t>.</w:t>
      </w:r>
      <w:r w:rsidR="00BB3708">
        <w:rPr>
          <w:b/>
          <w:lang w:val="uk-UA"/>
        </w:rPr>
        <w:t>2023</w:t>
      </w:r>
      <w:r w:rsidR="00BB3708" w:rsidRPr="00783BC3">
        <w:rPr>
          <w:b/>
          <w:lang w:val="uk-UA"/>
        </w:rPr>
        <w:t xml:space="preserve"> </w:t>
      </w: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BB3708" w:rsidRPr="00783BC3" w:rsidRDefault="00BB3708" w:rsidP="00BB3708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="00E752DD">
        <w:rPr>
          <w:b/>
          <w:lang w:val="uk-UA"/>
        </w:rPr>
        <w:t xml:space="preserve"> та протокольних</w:t>
      </w:r>
      <w:r w:rsidRPr="00783BC3">
        <w:rPr>
          <w:b/>
          <w:lang w:val="uk-UA"/>
        </w:rPr>
        <w:t xml:space="preserve"> заходів в </w:t>
      </w:r>
      <w:r w:rsidR="00AB62A0">
        <w:rPr>
          <w:b/>
          <w:lang w:val="uk-UA"/>
        </w:rPr>
        <w:t xml:space="preserve">серпні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BB3708" w:rsidRPr="00783BC3" w:rsidRDefault="00BB3708" w:rsidP="00BB3708">
      <w:pPr>
        <w:jc w:val="both"/>
        <w:rPr>
          <w:b/>
        </w:rPr>
      </w:pPr>
    </w:p>
    <w:p w:rsidR="00BB3708" w:rsidRPr="00783BC3" w:rsidRDefault="00BB3708" w:rsidP="00BB3708">
      <w:pPr>
        <w:jc w:val="both"/>
        <w:rPr>
          <w:b/>
        </w:rPr>
      </w:pPr>
    </w:p>
    <w:tbl>
      <w:tblPr>
        <w:tblpPr w:leftFromText="180" w:rightFromText="180" w:vertAnchor="page" w:horzAnchor="margin" w:tblpY="42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4100"/>
        <w:gridCol w:w="2948"/>
        <w:gridCol w:w="1559"/>
      </w:tblGrid>
      <w:tr w:rsidR="0067230B" w:rsidRPr="00783BC3" w:rsidTr="000C012E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0B" w:rsidRPr="00783BC3" w:rsidRDefault="0067230B" w:rsidP="000C012E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0B" w:rsidRPr="00783BC3" w:rsidRDefault="0067230B" w:rsidP="000C012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67230B" w:rsidRPr="00783BC3" w:rsidTr="000C012E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0B" w:rsidRDefault="0067230B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7230B" w:rsidRDefault="0067230B" w:rsidP="000C012E">
            <w:pPr>
              <w:rPr>
                <w:b/>
                <w:noProof/>
                <w:lang w:val="uk-UA"/>
              </w:rPr>
            </w:pPr>
          </w:p>
          <w:p w:rsidR="00DB41B2" w:rsidRDefault="00DB41B2" w:rsidP="000C012E">
            <w:pPr>
              <w:rPr>
                <w:b/>
                <w:noProof/>
                <w:lang w:val="uk-UA"/>
              </w:rPr>
            </w:pPr>
          </w:p>
          <w:p w:rsidR="00DB41B2" w:rsidRPr="00877F75" w:rsidRDefault="00DB41B2" w:rsidP="000C012E">
            <w:pPr>
              <w:rPr>
                <w:b/>
                <w:noProof/>
                <w:lang w:val="uk-UA"/>
              </w:rPr>
            </w:pPr>
          </w:p>
          <w:p w:rsidR="0067230B" w:rsidRPr="00877F75" w:rsidRDefault="00877F75" w:rsidP="000C012E">
            <w:pPr>
              <w:rPr>
                <w:b/>
                <w:noProof/>
                <w:lang w:val="uk-UA"/>
              </w:rPr>
            </w:pPr>
            <w:r w:rsidRPr="00877F75">
              <w:rPr>
                <w:b/>
                <w:noProof/>
                <w:lang w:val="uk-UA"/>
              </w:rPr>
              <w:t>2.</w:t>
            </w:r>
          </w:p>
          <w:p w:rsidR="006A6CC3" w:rsidRPr="00877F75" w:rsidRDefault="006A6CC3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877F75" w:rsidRDefault="00877F75" w:rsidP="004A3782">
            <w:pPr>
              <w:rPr>
                <w:b/>
                <w:noProof/>
                <w:lang w:val="uk-UA"/>
              </w:rPr>
            </w:pPr>
          </w:p>
          <w:p w:rsidR="00877F75" w:rsidRPr="00783BC3" w:rsidRDefault="00877F75" w:rsidP="004A3782">
            <w:pPr>
              <w:rPr>
                <w:noProof/>
                <w:lang w:val="uk-UA"/>
              </w:rPr>
            </w:pPr>
            <w:r w:rsidRPr="00877F75">
              <w:rPr>
                <w:b/>
                <w:noProof/>
                <w:lang w:val="uk-UA"/>
              </w:rPr>
              <w:t>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DE" w:rsidRDefault="0067230B" w:rsidP="00B911AB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="00AB62A0">
              <w:rPr>
                <w:b/>
                <w:bCs/>
                <w:color w:val="000000" w:themeColor="text1"/>
                <w:lang w:val="uk-UA"/>
              </w:rPr>
              <w:t>23</w:t>
            </w:r>
            <w:r w:rsidR="002B1DFC">
              <w:rPr>
                <w:b/>
                <w:bCs/>
                <w:color w:val="000000" w:themeColor="text1"/>
                <w:lang w:val="uk-UA"/>
              </w:rPr>
              <w:t>.</w:t>
            </w:r>
            <w:r w:rsidR="00870BDE">
              <w:rPr>
                <w:b/>
                <w:bCs/>
                <w:color w:val="000000" w:themeColor="text1"/>
                <w:lang w:val="uk-UA"/>
              </w:rPr>
              <w:t>08.2023 - День Державного прапора України</w:t>
            </w:r>
          </w:p>
          <w:p w:rsidR="00870BDE" w:rsidRDefault="00870BDE" w:rsidP="00B911AB">
            <w:pPr>
              <w:rPr>
                <w:bCs/>
                <w:color w:val="000000" w:themeColor="text1"/>
                <w:lang w:val="uk-UA"/>
              </w:rPr>
            </w:pPr>
            <w:r w:rsidRPr="00870BDE">
              <w:rPr>
                <w:bCs/>
                <w:color w:val="000000" w:themeColor="text1"/>
                <w:lang w:val="uk-UA"/>
              </w:rPr>
              <w:t>- урочиста церемонія підняття Державного прапора України</w:t>
            </w:r>
            <w:r>
              <w:rPr>
                <w:bCs/>
                <w:color w:val="000000" w:themeColor="text1"/>
                <w:lang w:val="uk-UA"/>
              </w:rPr>
              <w:t>;</w:t>
            </w:r>
          </w:p>
          <w:p w:rsidR="00DB41B2" w:rsidRDefault="00DB41B2" w:rsidP="00B911AB">
            <w:pPr>
              <w:rPr>
                <w:bCs/>
                <w:color w:val="000000" w:themeColor="text1"/>
                <w:lang w:val="uk-UA"/>
              </w:rPr>
            </w:pPr>
          </w:p>
          <w:p w:rsidR="00DB41B2" w:rsidRDefault="00DB41B2" w:rsidP="00B911AB">
            <w:pPr>
              <w:rPr>
                <w:bCs/>
                <w:color w:val="000000" w:themeColor="text1"/>
                <w:lang w:val="uk-UA"/>
              </w:rPr>
            </w:pPr>
          </w:p>
          <w:p w:rsidR="00DB41B2" w:rsidRDefault="00DB41B2" w:rsidP="00B911AB">
            <w:pPr>
              <w:rPr>
                <w:bCs/>
                <w:color w:val="000000" w:themeColor="text1"/>
                <w:lang w:val="uk-UA"/>
              </w:rPr>
            </w:pPr>
          </w:p>
          <w:p w:rsidR="00870BDE" w:rsidRDefault="00870BDE" w:rsidP="00B911AB">
            <w:pPr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 покладання квітів до місць поховання видатних діячів державотворення;</w:t>
            </w:r>
          </w:p>
          <w:p w:rsidR="00DB41B2" w:rsidRDefault="00DB41B2" w:rsidP="00B911AB">
            <w:pPr>
              <w:rPr>
                <w:bCs/>
                <w:color w:val="000000" w:themeColor="text1"/>
                <w:lang w:val="uk-UA"/>
              </w:rPr>
            </w:pPr>
          </w:p>
          <w:p w:rsidR="00870BDE" w:rsidRDefault="00870BDE" w:rsidP="00B911AB">
            <w:pPr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 урочистий та протокольний захід.</w:t>
            </w:r>
          </w:p>
          <w:p w:rsidR="00870BDE" w:rsidRPr="00870BDE" w:rsidRDefault="00870BDE" w:rsidP="00B911AB">
            <w:pPr>
              <w:rPr>
                <w:bCs/>
                <w:color w:val="000000" w:themeColor="text1"/>
                <w:lang w:val="uk-UA"/>
              </w:rPr>
            </w:pPr>
          </w:p>
          <w:p w:rsidR="00DB41B2" w:rsidRDefault="00DB41B2" w:rsidP="00B911AB">
            <w:pPr>
              <w:rPr>
                <w:b/>
                <w:bCs/>
                <w:color w:val="000000" w:themeColor="text1"/>
                <w:lang w:val="uk-UA"/>
              </w:rPr>
            </w:pPr>
          </w:p>
          <w:p w:rsidR="00DB41B2" w:rsidRDefault="00DB41B2" w:rsidP="00B911AB">
            <w:pPr>
              <w:rPr>
                <w:b/>
                <w:bCs/>
                <w:color w:val="000000" w:themeColor="text1"/>
                <w:lang w:val="uk-UA"/>
              </w:rPr>
            </w:pPr>
          </w:p>
          <w:p w:rsidR="00DB41B2" w:rsidRDefault="00DB41B2" w:rsidP="00B911AB">
            <w:pPr>
              <w:rPr>
                <w:b/>
                <w:bCs/>
                <w:color w:val="000000" w:themeColor="text1"/>
                <w:lang w:val="uk-UA"/>
              </w:rPr>
            </w:pPr>
          </w:p>
          <w:p w:rsidR="00870BDE" w:rsidRDefault="00AB62A0" w:rsidP="00B911AB">
            <w:pPr>
              <w:rPr>
                <w:noProof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24.08</w:t>
            </w:r>
            <w:r w:rsidR="008C0ECF">
              <w:rPr>
                <w:b/>
                <w:bCs/>
                <w:color w:val="000000" w:themeColor="text1"/>
                <w:lang w:val="uk-UA"/>
              </w:rPr>
              <w:t>.2023 –</w:t>
            </w:r>
            <w:r>
              <w:rPr>
                <w:b/>
                <w:bCs/>
                <w:color w:val="000000" w:themeColor="text1"/>
                <w:lang w:val="uk-UA"/>
              </w:rPr>
              <w:t xml:space="preserve"> День незалежності України</w:t>
            </w:r>
            <w:r w:rsidR="00B21736">
              <w:rPr>
                <w:noProof/>
                <w:lang w:val="uk-UA"/>
              </w:rPr>
              <w:t xml:space="preserve"> </w:t>
            </w:r>
          </w:p>
          <w:p w:rsidR="00131F4C" w:rsidRDefault="001A2869" w:rsidP="001A286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- </w:t>
            </w:r>
            <w:r w:rsidR="00B21736">
              <w:rPr>
                <w:noProof/>
                <w:lang w:val="uk-UA"/>
              </w:rPr>
              <w:t>м</w:t>
            </w:r>
            <w:r w:rsidR="00B21736" w:rsidRPr="00B21736">
              <w:rPr>
                <w:noProof/>
                <w:lang w:val="uk-UA"/>
              </w:rPr>
              <w:t xml:space="preserve">еморіальний захід </w:t>
            </w:r>
            <w:r w:rsidR="00C315D6">
              <w:rPr>
                <w:noProof/>
                <w:lang w:val="uk-UA"/>
              </w:rPr>
              <w:t xml:space="preserve"> та протокольний захід;</w:t>
            </w:r>
          </w:p>
          <w:p w:rsidR="00C315D6" w:rsidRDefault="0060281C" w:rsidP="001A286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- молитва за Україну </w:t>
            </w:r>
          </w:p>
          <w:p w:rsidR="00FA0889" w:rsidRDefault="0060281C" w:rsidP="000C012E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урочистості </w:t>
            </w:r>
          </w:p>
          <w:p w:rsidR="00E6506A" w:rsidRDefault="00E6506A" w:rsidP="000C012E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патріотична дитяча розважально-ігрова програма</w:t>
            </w:r>
          </w:p>
          <w:p w:rsidR="0060281C" w:rsidRDefault="002B1DFC" w:rsidP="000C012E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покладання квітів </w:t>
            </w:r>
          </w:p>
          <w:p w:rsidR="0049183B" w:rsidRDefault="0049183B" w:rsidP="000C012E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</w:p>
          <w:p w:rsidR="005A60F0" w:rsidRDefault="005A60F0" w:rsidP="000C012E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  <w:r w:rsidRPr="005A60F0">
              <w:rPr>
                <w:b/>
                <w:bCs/>
                <w:noProof/>
                <w:lang w:val="uk-UA"/>
              </w:rPr>
              <w:t>2</w:t>
            </w:r>
            <w:r w:rsidR="003F0A08">
              <w:rPr>
                <w:b/>
                <w:bCs/>
                <w:noProof/>
                <w:lang w:val="uk-UA"/>
              </w:rPr>
              <w:t>9</w:t>
            </w:r>
            <w:r w:rsidRPr="005A60F0">
              <w:rPr>
                <w:b/>
                <w:bCs/>
                <w:noProof/>
                <w:lang w:val="uk-UA"/>
              </w:rPr>
              <w:t>.08.2023</w:t>
            </w:r>
            <w:r>
              <w:rPr>
                <w:bCs/>
                <w:noProof/>
                <w:lang w:val="uk-UA"/>
              </w:rPr>
              <w:t xml:space="preserve"> – День вшанування пам'яті захисників України</w:t>
            </w:r>
          </w:p>
          <w:p w:rsidR="005A60F0" w:rsidRDefault="005A60F0" w:rsidP="000C012E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мітинг-реквієм;</w:t>
            </w:r>
          </w:p>
          <w:p w:rsidR="005A60F0" w:rsidRDefault="005A60F0" w:rsidP="000C012E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покладання квітів.</w:t>
            </w:r>
          </w:p>
          <w:p w:rsidR="0049183B" w:rsidRPr="00380671" w:rsidRDefault="0049183B" w:rsidP="000C012E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0B" w:rsidRDefault="009A6754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Площа Т.Г.Шевченка</w:t>
            </w:r>
          </w:p>
          <w:p w:rsidR="006244A5" w:rsidRDefault="006244A5" w:rsidP="000C012E">
            <w:pPr>
              <w:rPr>
                <w:noProof/>
                <w:lang w:val="uk-UA"/>
              </w:rPr>
            </w:pPr>
          </w:p>
          <w:p w:rsidR="009A6754" w:rsidRDefault="008D6CEA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Меморіал пам'яті </w:t>
            </w:r>
            <w:r w:rsidR="006244A5">
              <w:rPr>
                <w:noProof/>
                <w:lang w:val="uk-UA"/>
              </w:rPr>
              <w:t>захисників Бучанської міської територіальної громади</w:t>
            </w:r>
          </w:p>
          <w:p w:rsidR="0067230B" w:rsidRDefault="0067230B" w:rsidP="000C012E">
            <w:pPr>
              <w:rPr>
                <w:noProof/>
                <w:lang w:val="uk-UA"/>
              </w:rPr>
            </w:pPr>
          </w:p>
          <w:p w:rsidR="006244A5" w:rsidRDefault="006244A5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Алея Слави</w:t>
            </w:r>
            <w:r w:rsidR="00C14E0D">
              <w:rPr>
                <w:noProof/>
                <w:lang w:val="uk-UA"/>
              </w:rPr>
              <w:t>, БМТГ</w:t>
            </w:r>
          </w:p>
          <w:p w:rsidR="009456B4" w:rsidRDefault="009456B4" w:rsidP="000C012E">
            <w:pPr>
              <w:rPr>
                <w:noProof/>
                <w:lang w:val="uk-UA"/>
              </w:rPr>
            </w:pPr>
          </w:p>
          <w:p w:rsidR="00FD683E" w:rsidRDefault="00FD683E" w:rsidP="000C012E">
            <w:pPr>
              <w:rPr>
                <w:noProof/>
                <w:lang w:val="uk-UA"/>
              </w:rPr>
            </w:pPr>
          </w:p>
          <w:p w:rsidR="00FD683E" w:rsidRDefault="00FD683E" w:rsidP="000C012E">
            <w:pPr>
              <w:rPr>
                <w:noProof/>
                <w:lang w:val="uk-UA"/>
              </w:rPr>
            </w:pPr>
          </w:p>
          <w:p w:rsidR="0060281C" w:rsidRDefault="0060281C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Храм Андрія Первозванного</w:t>
            </w:r>
          </w:p>
          <w:p w:rsidR="00FD683E" w:rsidRDefault="00FD683E" w:rsidP="000C012E">
            <w:pPr>
              <w:rPr>
                <w:noProof/>
                <w:lang w:val="uk-UA"/>
              </w:rPr>
            </w:pPr>
          </w:p>
          <w:p w:rsidR="00DB41B2" w:rsidRDefault="00DB41B2" w:rsidP="000C012E">
            <w:pPr>
              <w:rPr>
                <w:noProof/>
                <w:lang w:val="uk-UA"/>
              </w:rPr>
            </w:pPr>
          </w:p>
          <w:p w:rsidR="00DB41B2" w:rsidRDefault="00DB41B2" w:rsidP="000C012E">
            <w:pPr>
              <w:rPr>
                <w:noProof/>
                <w:lang w:val="uk-UA"/>
              </w:rPr>
            </w:pPr>
          </w:p>
          <w:p w:rsidR="00DB41B2" w:rsidRDefault="00DB41B2" w:rsidP="000C012E">
            <w:pPr>
              <w:rPr>
                <w:noProof/>
                <w:lang w:val="uk-UA"/>
              </w:rPr>
            </w:pPr>
          </w:p>
          <w:p w:rsidR="00FD683E" w:rsidRDefault="002B1DFC" w:rsidP="000C012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Алея Слави</w:t>
            </w:r>
            <w:r w:rsidR="00C14E0D">
              <w:rPr>
                <w:noProof/>
                <w:lang w:val="uk-UA"/>
              </w:rPr>
              <w:t>, БМТГ</w:t>
            </w:r>
          </w:p>
          <w:p w:rsidR="00FD683E" w:rsidRDefault="00FD683E" w:rsidP="000C012E">
            <w:pPr>
              <w:rPr>
                <w:noProof/>
                <w:lang w:val="uk-UA"/>
              </w:rPr>
            </w:pPr>
          </w:p>
          <w:p w:rsidR="0049183B" w:rsidRDefault="0049183B" w:rsidP="000C012E">
            <w:pPr>
              <w:rPr>
                <w:lang w:val="uk-UA"/>
              </w:rPr>
            </w:pPr>
          </w:p>
          <w:p w:rsidR="007E4B96" w:rsidRDefault="007E4B96" w:rsidP="007E4B96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Алея Слави</w:t>
            </w:r>
          </w:p>
          <w:p w:rsidR="0067016A" w:rsidRDefault="0067016A" w:rsidP="0067016A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Київська площа</w:t>
            </w:r>
          </w:p>
          <w:p w:rsidR="007E4B96" w:rsidRDefault="007E4B96" w:rsidP="000C012E">
            <w:pPr>
              <w:rPr>
                <w:lang w:val="uk-UA"/>
              </w:rPr>
            </w:pPr>
          </w:p>
          <w:p w:rsidR="00F67062" w:rsidRDefault="00F67062" w:rsidP="00F67062">
            <w:pPr>
              <w:rPr>
                <w:lang w:val="uk-UA"/>
              </w:rPr>
            </w:pPr>
          </w:p>
          <w:p w:rsidR="00F67062" w:rsidRDefault="00F67062" w:rsidP="00F67062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Алея Слави</w:t>
            </w:r>
            <w:r w:rsidR="00C14E0D">
              <w:rPr>
                <w:noProof/>
                <w:lang w:val="uk-UA"/>
              </w:rPr>
              <w:t>, БМТГ</w:t>
            </w:r>
          </w:p>
          <w:p w:rsidR="00F67062" w:rsidRDefault="00F67062" w:rsidP="000C012E">
            <w:pPr>
              <w:rPr>
                <w:lang w:val="uk-UA"/>
              </w:rPr>
            </w:pPr>
          </w:p>
          <w:p w:rsidR="00F67062" w:rsidRDefault="00F67062" w:rsidP="000C012E">
            <w:pPr>
              <w:rPr>
                <w:lang w:val="uk-UA"/>
              </w:rPr>
            </w:pPr>
          </w:p>
          <w:p w:rsidR="00F67062" w:rsidRDefault="00F67062" w:rsidP="000C012E">
            <w:pPr>
              <w:rPr>
                <w:lang w:val="uk-UA"/>
              </w:rPr>
            </w:pPr>
          </w:p>
          <w:p w:rsidR="00F67062" w:rsidRDefault="00F67062" w:rsidP="00F67062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Алея Слави</w:t>
            </w:r>
            <w:r w:rsidR="00C14E0D">
              <w:rPr>
                <w:noProof/>
                <w:lang w:val="uk-UA"/>
              </w:rPr>
              <w:t>, БМТГ</w:t>
            </w:r>
          </w:p>
          <w:p w:rsidR="00F67062" w:rsidRPr="00FF151B" w:rsidRDefault="00F67062" w:rsidP="000C012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0B" w:rsidRPr="00437FFA" w:rsidRDefault="0067230B" w:rsidP="000C012E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420912" w:rsidRDefault="00420912" w:rsidP="00BB3708">
      <w:pPr>
        <w:jc w:val="both"/>
        <w:rPr>
          <w:b/>
          <w:lang w:val="uk-UA"/>
        </w:rPr>
      </w:pPr>
    </w:p>
    <w:p w:rsidR="004A3782" w:rsidRDefault="004A3782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BB3708" w:rsidRDefault="00BB3708" w:rsidP="00BB3708">
      <w:pPr>
        <w:rPr>
          <w:b/>
          <w:lang w:val="uk-UA"/>
        </w:rPr>
      </w:pPr>
    </w:p>
    <w:p w:rsidR="004A3782" w:rsidRPr="00783BC3" w:rsidRDefault="004A3782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 w:rsidR="0073452F">
        <w:rPr>
          <w:b/>
          <w:lang w:val="uk-UA"/>
        </w:rPr>
        <w:t xml:space="preserve">                  </w:t>
      </w:r>
      <w:r w:rsidR="00C14E0D">
        <w:rPr>
          <w:b/>
          <w:lang w:val="uk-UA"/>
        </w:rPr>
        <w:t>Наталія ПІВЧУ</w:t>
      </w:r>
      <w:r w:rsidR="003F0A08">
        <w:rPr>
          <w:b/>
          <w:lang w:val="uk-UA"/>
        </w:rPr>
        <w:t>К</w:t>
      </w:r>
      <w:bookmarkStart w:id="0" w:name="_GoBack"/>
      <w:bookmarkEnd w:id="0"/>
    </w:p>
    <w:sectPr w:rsidR="00BB3708" w:rsidRPr="0078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F2575"/>
    <w:multiLevelType w:val="hybridMultilevel"/>
    <w:tmpl w:val="1CDA3C9A"/>
    <w:lvl w:ilvl="0" w:tplc="65A6F75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C505D"/>
    <w:multiLevelType w:val="hybridMultilevel"/>
    <w:tmpl w:val="D2A81FEC"/>
    <w:lvl w:ilvl="0" w:tplc="330E03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370F8"/>
    <w:rsid w:val="00075F7F"/>
    <w:rsid w:val="000B3B42"/>
    <w:rsid w:val="000B54EF"/>
    <w:rsid w:val="000C012E"/>
    <w:rsid w:val="000D40E9"/>
    <w:rsid w:val="000F0B91"/>
    <w:rsid w:val="000F343E"/>
    <w:rsid w:val="000F62D4"/>
    <w:rsid w:val="0011006C"/>
    <w:rsid w:val="001141E8"/>
    <w:rsid w:val="00124132"/>
    <w:rsid w:val="00131F4C"/>
    <w:rsid w:val="001355DB"/>
    <w:rsid w:val="00143DC2"/>
    <w:rsid w:val="00160FB5"/>
    <w:rsid w:val="00167C12"/>
    <w:rsid w:val="001720ED"/>
    <w:rsid w:val="00172558"/>
    <w:rsid w:val="001845BB"/>
    <w:rsid w:val="00192093"/>
    <w:rsid w:val="001A2869"/>
    <w:rsid w:val="001B1DC3"/>
    <w:rsid w:val="0021217D"/>
    <w:rsid w:val="00212ABD"/>
    <w:rsid w:val="00212FAE"/>
    <w:rsid w:val="00243119"/>
    <w:rsid w:val="002550FD"/>
    <w:rsid w:val="00255323"/>
    <w:rsid w:val="00277D4C"/>
    <w:rsid w:val="002B1DFC"/>
    <w:rsid w:val="002E530F"/>
    <w:rsid w:val="003232C3"/>
    <w:rsid w:val="00332394"/>
    <w:rsid w:val="00353575"/>
    <w:rsid w:val="00360A47"/>
    <w:rsid w:val="0037148D"/>
    <w:rsid w:val="00371B38"/>
    <w:rsid w:val="00371E01"/>
    <w:rsid w:val="00380671"/>
    <w:rsid w:val="00386749"/>
    <w:rsid w:val="00390BA9"/>
    <w:rsid w:val="003A115F"/>
    <w:rsid w:val="003D4232"/>
    <w:rsid w:val="003E592B"/>
    <w:rsid w:val="003E6F86"/>
    <w:rsid w:val="003F0A08"/>
    <w:rsid w:val="003F45E1"/>
    <w:rsid w:val="00402BAA"/>
    <w:rsid w:val="00403645"/>
    <w:rsid w:val="00415036"/>
    <w:rsid w:val="00420912"/>
    <w:rsid w:val="0046140D"/>
    <w:rsid w:val="0049183B"/>
    <w:rsid w:val="00495A13"/>
    <w:rsid w:val="004A0223"/>
    <w:rsid w:val="004A3782"/>
    <w:rsid w:val="004B25AE"/>
    <w:rsid w:val="00503CB3"/>
    <w:rsid w:val="00523457"/>
    <w:rsid w:val="0052638D"/>
    <w:rsid w:val="00535A2F"/>
    <w:rsid w:val="0054425D"/>
    <w:rsid w:val="005519B2"/>
    <w:rsid w:val="00552004"/>
    <w:rsid w:val="005755E1"/>
    <w:rsid w:val="005760D9"/>
    <w:rsid w:val="00585011"/>
    <w:rsid w:val="00585F25"/>
    <w:rsid w:val="00586E73"/>
    <w:rsid w:val="005A60F0"/>
    <w:rsid w:val="005C22E6"/>
    <w:rsid w:val="005C32AF"/>
    <w:rsid w:val="005C4377"/>
    <w:rsid w:val="005C553B"/>
    <w:rsid w:val="005F605F"/>
    <w:rsid w:val="0060281C"/>
    <w:rsid w:val="0061313D"/>
    <w:rsid w:val="006222AC"/>
    <w:rsid w:val="006244A5"/>
    <w:rsid w:val="00625C9A"/>
    <w:rsid w:val="00630356"/>
    <w:rsid w:val="006431FF"/>
    <w:rsid w:val="006506FD"/>
    <w:rsid w:val="00655502"/>
    <w:rsid w:val="0067016A"/>
    <w:rsid w:val="0067230B"/>
    <w:rsid w:val="0067478D"/>
    <w:rsid w:val="006810F7"/>
    <w:rsid w:val="006823E0"/>
    <w:rsid w:val="006905A1"/>
    <w:rsid w:val="006A2D57"/>
    <w:rsid w:val="006A5F56"/>
    <w:rsid w:val="006A6CC3"/>
    <w:rsid w:val="006C6E6F"/>
    <w:rsid w:val="006D5BC1"/>
    <w:rsid w:val="006F711C"/>
    <w:rsid w:val="00703134"/>
    <w:rsid w:val="007046B2"/>
    <w:rsid w:val="007164B8"/>
    <w:rsid w:val="007216D6"/>
    <w:rsid w:val="00721D7D"/>
    <w:rsid w:val="007308D0"/>
    <w:rsid w:val="0073452F"/>
    <w:rsid w:val="00737447"/>
    <w:rsid w:val="00753EA4"/>
    <w:rsid w:val="00756C80"/>
    <w:rsid w:val="007673AC"/>
    <w:rsid w:val="00782949"/>
    <w:rsid w:val="00792465"/>
    <w:rsid w:val="00797A58"/>
    <w:rsid w:val="007B1567"/>
    <w:rsid w:val="007B2A5C"/>
    <w:rsid w:val="007E1A45"/>
    <w:rsid w:val="007E4B96"/>
    <w:rsid w:val="0081537D"/>
    <w:rsid w:val="00827A55"/>
    <w:rsid w:val="008578F5"/>
    <w:rsid w:val="00870BDE"/>
    <w:rsid w:val="00877F75"/>
    <w:rsid w:val="0088304E"/>
    <w:rsid w:val="008850A2"/>
    <w:rsid w:val="00895679"/>
    <w:rsid w:val="008B3AAB"/>
    <w:rsid w:val="008C0ECF"/>
    <w:rsid w:val="008D18A4"/>
    <w:rsid w:val="008D6CEA"/>
    <w:rsid w:val="008E6D2A"/>
    <w:rsid w:val="00912440"/>
    <w:rsid w:val="009273F6"/>
    <w:rsid w:val="00944F6C"/>
    <w:rsid w:val="009456B4"/>
    <w:rsid w:val="0096569C"/>
    <w:rsid w:val="009A0A7C"/>
    <w:rsid w:val="009A11AA"/>
    <w:rsid w:val="009A1DD2"/>
    <w:rsid w:val="009A601E"/>
    <w:rsid w:val="009A6754"/>
    <w:rsid w:val="009D27EB"/>
    <w:rsid w:val="009D3C98"/>
    <w:rsid w:val="00A03D9D"/>
    <w:rsid w:val="00A11707"/>
    <w:rsid w:val="00A14D01"/>
    <w:rsid w:val="00A16833"/>
    <w:rsid w:val="00A31630"/>
    <w:rsid w:val="00A76A0E"/>
    <w:rsid w:val="00A76C28"/>
    <w:rsid w:val="00AA6D21"/>
    <w:rsid w:val="00AB62A0"/>
    <w:rsid w:val="00AF3B38"/>
    <w:rsid w:val="00AF6554"/>
    <w:rsid w:val="00B14A82"/>
    <w:rsid w:val="00B20CBC"/>
    <w:rsid w:val="00B21736"/>
    <w:rsid w:val="00B24794"/>
    <w:rsid w:val="00B36E6B"/>
    <w:rsid w:val="00B37E05"/>
    <w:rsid w:val="00B46AEC"/>
    <w:rsid w:val="00B474BF"/>
    <w:rsid w:val="00B5036D"/>
    <w:rsid w:val="00B911AB"/>
    <w:rsid w:val="00B938D9"/>
    <w:rsid w:val="00BB3708"/>
    <w:rsid w:val="00BC0A63"/>
    <w:rsid w:val="00BD2BB6"/>
    <w:rsid w:val="00BE163A"/>
    <w:rsid w:val="00BF01FC"/>
    <w:rsid w:val="00BF3451"/>
    <w:rsid w:val="00C0178B"/>
    <w:rsid w:val="00C02922"/>
    <w:rsid w:val="00C14E0D"/>
    <w:rsid w:val="00C217FC"/>
    <w:rsid w:val="00C21CDD"/>
    <w:rsid w:val="00C315D6"/>
    <w:rsid w:val="00C33366"/>
    <w:rsid w:val="00C77434"/>
    <w:rsid w:val="00C829C5"/>
    <w:rsid w:val="00C82EF7"/>
    <w:rsid w:val="00C92EBB"/>
    <w:rsid w:val="00CC1074"/>
    <w:rsid w:val="00CD7551"/>
    <w:rsid w:val="00CF7449"/>
    <w:rsid w:val="00D036BF"/>
    <w:rsid w:val="00D0560F"/>
    <w:rsid w:val="00D1109F"/>
    <w:rsid w:val="00D14FE2"/>
    <w:rsid w:val="00D55109"/>
    <w:rsid w:val="00D82781"/>
    <w:rsid w:val="00D92A1E"/>
    <w:rsid w:val="00DB10BB"/>
    <w:rsid w:val="00DB41B2"/>
    <w:rsid w:val="00DC2892"/>
    <w:rsid w:val="00DD07BC"/>
    <w:rsid w:val="00E13272"/>
    <w:rsid w:val="00E256F1"/>
    <w:rsid w:val="00E421A5"/>
    <w:rsid w:val="00E4662C"/>
    <w:rsid w:val="00E505E9"/>
    <w:rsid w:val="00E6506A"/>
    <w:rsid w:val="00E734B3"/>
    <w:rsid w:val="00E752DD"/>
    <w:rsid w:val="00ED7219"/>
    <w:rsid w:val="00EE0FB3"/>
    <w:rsid w:val="00F0261E"/>
    <w:rsid w:val="00F05BBE"/>
    <w:rsid w:val="00F139B0"/>
    <w:rsid w:val="00F17236"/>
    <w:rsid w:val="00F22D14"/>
    <w:rsid w:val="00F41EB9"/>
    <w:rsid w:val="00F67062"/>
    <w:rsid w:val="00F73746"/>
    <w:rsid w:val="00F80DEE"/>
    <w:rsid w:val="00F82F4E"/>
    <w:rsid w:val="00F96C47"/>
    <w:rsid w:val="00FA0889"/>
    <w:rsid w:val="00FB476E"/>
    <w:rsid w:val="00FB5827"/>
    <w:rsid w:val="00FD683E"/>
    <w:rsid w:val="00FE2495"/>
    <w:rsid w:val="00FF151B"/>
    <w:rsid w:val="00FF43EA"/>
    <w:rsid w:val="00FF4DDF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11057-7240-4881-8A63-23D5CE9B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2023-09-12T06:45:00Z</cp:lastPrinted>
  <dcterms:created xsi:type="dcterms:W3CDTF">2023-03-02T13:02:00Z</dcterms:created>
  <dcterms:modified xsi:type="dcterms:W3CDTF">2023-09-29T07:13:00Z</dcterms:modified>
</cp:coreProperties>
</file>