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DFA55" w14:textId="77777777" w:rsidR="00D35A9F" w:rsidRPr="00B313E7" w:rsidRDefault="00D35A9F" w:rsidP="00D0424E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0424E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2417A0AE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303A67">
        <w:rPr>
          <w:i/>
          <w:lang w:val="uk-UA"/>
        </w:rPr>
        <w:t>Енергети</w:t>
      </w:r>
      <w:r w:rsidR="00932821" w:rsidRPr="00B313E7">
        <w:rPr>
          <w:i/>
          <w:lang w:val="uk-UA"/>
        </w:rPr>
        <w:t>ків</w:t>
      </w:r>
      <w:r w:rsidRPr="00B313E7">
        <w:rPr>
          <w:i/>
          <w:lang w:val="uk-UA"/>
        </w:rPr>
        <w:t>,</w:t>
      </w:r>
      <w:r w:rsidR="00AD64C0">
        <w:rPr>
          <w:i/>
          <w:lang w:val="uk-UA"/>
        </w:rPr>
        <w:t xml:space="preserve"> 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0372F120" w14:textId="5EAC81DE" w:rsidR="00D35A9F" w:rsidRDefault="00D35A9F" w:rsidP="005B020C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Pr="00B313E7">
        <w:rPr>
          <w:i/>
          <w:lang w:val="uk-UA"/>
        </w:rPr>
        <w:t>«</w:t>
      </w:r>
      <w:proofErr w:type="spellStart"/>
      <w:r w:rsidR="00CD270B">
        <w:rPr>
          <w:i/>
          <w:lang w:val="uk-UA"/>
        </w:rPr>
        <w:t>Протиожеледна</w:t>
      </w:r>
      <w:proofErr w:type="spellEnd"/>
      <w:r w:rsidR="00CD270B">
        <w:rPr>
          <w:i/>
          <w:lang w:val="uk-UA"/>
        </w:rPr>
        <w:t xml:space="preserve"> суміш</w:t>
      </w:r>
      <w:r w:rsidR="00C05059">
        <w:rPr>
          <w:i/>
          <w:lang w:val="uk-UA"/>
        </w:rPr>
        <w:t>, код</w:t>
      </w:r>
      <w:r w:rsidR="004562D8">
        <w:rPr>
          <w:i/>
          <w:lang w:val="uk-UA"/>
        </w:rPr>
        <w:t xml:space="preserve"> </w:t>
      </w:r>
      <w:r w:rsidR="00CD270B">
        <w:rPr>
          <w:i/>
          <w:lang w:val="uk-UA"/>
        </w:rPr>
        <w:t>14</w:t>
      </w:r>
      <w:r w:rsidR="00AD64C0">
        <w:rPr>
          <w:i/>
          <w:lang w:val="uk-UA"/>
        </w:rPr>
        <w:t>2</w:t>
      </w:r>
      <w:r w:rsidR="00CD270B">
        <w:rPr>
          <w:i/>
          <w:lang w:val="uk-UA"/>
        </w:rPr>
        <w:t>1</w:t>
      </w:r>
      <w:r w:rsidR="005B020C">
        <w:rPr>
          <w:i/>
          <w:lang w:val="uk-UA"/>
        </w:rPr>
        <w:t>0000-</w:t>
      </w:r>
      <w:r w:rsidR="00CD270B">
        <w:rPr>
          <w:i/>
          <w:lang w:val="uk-UA"/>
        </w:rPr>
        <w:t>6</w:t>
      </w:r>
      <w:r w:rsidR="00C05059">
        <w:rPr>
          <w:i/>
          <w:lang w:val="uk-UA"/>
        </w:rPr>
        <w:t xml:space="preserve"> за </w:t>
      </w:r>
      <w:r w:rsidR="00784DA0" w:rsidRPr="00B313E7">
        <w:rPr>
          <w:i/>
          <w:lang w:val="uk-UA"/>
        </w:rPr>
        <w:t>ДК 021:2015 «Єдиний закупівельний словник</w:t>
      </w:r>
      <w:r w:rsidR="00F40F09">
        <w:rPr>
          <w:i/>
          <w:lang w:val="uk-UA"/>
        </w:rPr>
        <w:t xml:space="preserve"> </w:t>
      </w:r>
      <w:r w:rsidR="005B020C">
        <w:rPr>
          <w:i/>
          <w:lang w:val="uk-UA"/>
        </w:rPr>
        <w:t>–</w:t>
      </w:r>
      <w:r w:rsidR="00F40F09">
        <w:rPr>
          <w:i/>
          <w:lang w:val="uk-UA"/>
        </w:rPr>
        <w:t xml:space="preserve"> </w:t>
      </w:r>
      <w:r w:rsidR="00CD270B">
        <w:rPr>
          <w:i/>
          <w:lang w:val="uk-UA"/>
        </w:rPr>
        <w:t>Гравій, пісок, щебінь та наповнювачі</w:t>
      </w:r>
      <w:r w:rsidRPr="00B313E7">
        <w:rPr>
          <w:i/>
          <w:lang w:val="uk-UA"/>
        </w:rPr>
        <w:t>».</w:t>
      </w:r>
    </w:p>
    <w:p w14:paraId="5A45B900" w14:textId="77777777" w:rsidR="00CD270B" w:rsidRPr="00CD270B" w:rsidRDefault="00CD270B" w:rsidP="00CD270B">
      <w:pPr>
        <w:ind w:left="786"/>
        <w:jc w:val="both"/>
        <w:rPr>
          <w:rStyle w:val="ng-binding"/>
          <w:i/>
          <w:lang w:val="uk-UA"/>
        </w:rPr>
      </w:pPr>
    </w:p>
    <w:p w14:paraId="360CCCAB" w14:textId="4A17BC7D" w:rsidR="00C05059" w:rsidRDefault="00D35A9F" w:rsidP="00AD64C0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</w:t>
      </w:r>
      <w:r w:rsidR="000D53B8">
        <w:rPr>
          <w:i/>
          <w:lang w:val="uk-UA"/>
        </w:rPr>
        <w:t>3</w:t>
      </w:r>
      <w:r w:rsidRPr="00B313E7">
        <w:rPr>
          <w:i/>
          <w:lang w:val="uk-UA"/>
        </w:rPr>
        <w:t>-</w:t>
      </w:r>
      <w:r w:rsidR="00CD270B">
        <w:rPr>
          <w:i/>
          <w:lang w:val="uk-UA"/>
        </w:rPr>
        <w:t>0</w:t>
      </w:r>
      <w:r w:rsidR="00DD1383">
        <w:rPr>
          <w:i/>
          <w:lang w:val="uk-UA"/>
        </w:rPr>
        <w:t>1-</w:t>
      </w:r>
      <w:r w:rsidR="00CD270B">
        <w:rPr>
          <w:i/>
          <w:lang w:val="uk-UA"/>
        </w:rPr>
        <w:t>15</w:t>
      </w:r>
      <w:r w:rsidRPr="00B313E7">
        <w:rPr>
          <w:i/>
          <w:lang w:val="uk-UA"/>
        </w:rPr>
        <w:t>-0</w:t>
      </w:r>
      <w:r w:rsidR="00CD270B">
        <w:rPr>
          <w:i/>
          <w:lang w:val="uk-UA"/>
        </w:rPr>
        <w:t>13913</w:t>
      </w:r>
      <w:r w:rsidRPr="00B313E7">
        <w:rPr>
          <w:i/>
          <w:lang w:val="uk-UA"/>
        </w:rPr>
        <w:t>-</w:t>
      </w:r>
      <w:r w:rsidR="00DD1383">
        <w:rPr>
          <w:i/>
          <w:lang w:val="uk-UA"/>
        </w:rPr>
        <w:t>а</w:t>
      </w:r>
      <w:r w:rsidRPr="00B313E7">
        <w:rPr>
          <w:i/>
          <w:lang w:val="uk-UA"/>
        </w:rPr>
        <w:t>.</w:t>
      </w:r>
    </w:p>
    <w:p w14:paraId="1296A7D7" w14:textId="423BAB66" w:rsidR="00463BCC" w:rsidRPr="00DD1383" w:rsidRDefault="00463BCC" w:rsidP="00463BCC">
      <w:pPr>
        <w:jc w:val="both"/>
        <w:rPr>
          <w:i/>
          <w:lang w:val="uk-UA"/>
        </w:rPr>
      </w:pPr>
    </w:p>
    <w:p w14:paraId="545730AA" w14:textId="1BCFEBD2" w:rsidR="00AD64C0" w:rsidRPr="007F1E9A" w:rsidRDefault="00D35A9F" w:rsidP="00463BCC">
      <w:pPr>
        <w:pStyle w:val="a6"/>
        <w:numPr>
          <w:ilvl w:val="0"/>
          <w:numId w:val="1"/>
        </w:numPr>
        <w:jc w:val="both"/>
        <w:rPr>
          <w:b/>
          <w:i/>
          <w:lang w:val="uk-UA"/>
        </w:rPr>
      </w:pPr>
      <w:r w:rsidRPr="007F1E9A">
        <w:rPr>
          <w:b/>
          <w:i/>
          <w:lang w:val="uk-UA"/>
        </w:rPr>
        <w:t xml:space="preserve">Обґрунтування технічних та якісних характеристик предмета закупівлі: </w:t>
      </w:r>
    </w:p>
    <w:p w14:paraId="56A14809" w14:textId="162A34E0" w:rsidR="00DD323D" w:rsidRDefault="00DD323D" w:rsidP="00AD64C0">
      <w:pPr>
        <w:pStyle w:val="a6"/>
        <w:ind w:left="851"/>
        <w:jc w:val="both"/>
        <w:rPr>
          <w:i/>
          <w:color w:val="000000"/>
          <w:lang w:val="uk-UA"/>
        </w:rPr>
      </w:pPr>
      <w:r>
        <w:rPr>
          <w:i/>
          <w:color w:val="000000"/>
          <w:lang w:val="uk-UA"/>
        </w:rPr>
        <w:t>Технічні та якісні характеристики предмета закупівлі визначені на підставі наступних нормативних документів:</w:t>
      </w:r>
    </w:p>
    <w:p w14:paraId="7C3F4F51" w14:textId="77777777" w:rsidR="00DD323D" w:rsidRDefault="00CD270B" w:rsidP="00DD323D">
      <w:pPr>
        <w:pStyle w:val="a6"/>
        <w:numPr>
          <w:ilvl w:val="0"/>
          <w:numId w:val="2"/>
        </w:numPr>
        <w:ind w:left="0" w:firstLine="851"/>
        <w:jc w:val="both"/>
        <w:rPr>
          <w:i/>
          <w:color w:val="000000"/>
          <w:lang w:val="uk-UA"/>
        </w:rPr>
      </w:pPr>
      <w:r>
        <w:rPr>
          <w:i/>
          <w:color w:val="000000"/>
          <w:lang w:val="uk-UA"/>
        </w:rPr>
        <w:t>ДСТУ</w:t>
      </w:r>
      <w:r w:rsidR="00AD64C0" w:rsidRPr="00EC5996">
        <w:rPr>
          <w:i/>
          <w:color w:val="000000"/>
          <w:lang w:val="uk-UA"/>
        </w:rPr>
        <w:t xml:space="preserve"> 3587-97 «Безпека дорожнього руху. Автомобільні дороги, вулиці і залізничні переїзди. Вимоги до експлуатаційного стану»</w:t>
      </w:r>
      <w:r w:rsidR="00DD323D">
        <w:rPr>
          <w:i/>
          <w:color w:val="000000"/>
          <w:lang w:val="uk-UA"/>
        </w:rPr>
        <w:t>;</w:t>
      </w:r>
    </w:p>
    <w:p w14:paraId="7B375CE5" w14:textId="1CB87E8F" w:rsidR="00AD64C0" w:rsidRDefault="00AD64C0" w:rsidP="00DD323D">
      <w:pPr>
        <w:pStyle w:val="a6"/>
        <w:numPr>
          <w:ilvl w:val="0"/>
          <w:numId w:val="2"/>
        </w:numPr>
        <w:ind w:left="0" w:firstLine="851"/>
        <w:jc w:val="both"/>
        <w:rPr>
          <w:i/>
          <w:color w:val="000000"/>
          <w:lang w:val="uk-UA"/>
        </w:rPr>
      </w:pPr>
      <w:r w:rsidRPr="00EC5996">
        <w:rPr>
          <w:i/>
          <w:color w:val="000000"/>
          <w:lang w:val="uk-UA"/>
        </w:rPr>
        <w:t xml:space="preserve">«Утримання вулиць та доріг в зимовий період» </w:t>
      </w:r>
      <w:r w:rsidR="00DD323D">
        <w:rPr>
          <w:i/>
          <w:color w:val="000000"/>
          <w:lang w:val="uk-UA"/>
        </w:rPr>
        <w:t>та</w:t>
      </w:r>
      <w:r w:rsidRPr="00EC5996">
        <w:rPr>
          <w:i/>
          <w:color w:val="000000"/>
          <w:lang w:val="uk-UA"/>
        </w:rPr>
        <w:t xml:space="preserve"> «Технічн</w:t>
      </w:r>
      <w:r w:rsidR="00DD323D">
        <w:rPr>
          <w:i/>
          <w:color w:val="000000"/>
          <w:lang w:val="uk-UA"/>
        </w:rPr>
        <w:t>і</w:t>
      </w:r>
      <w:r w:rsidRPr="00EC5996">
        <w:rPr>
          <w:i/>
          <w:color w:val="000000"/>
          <w:lang w:val="uk-UA"/>
        </w:rPr>
        <w:t xml:space="preserve"> правил</w:t>
      </w:r>
      <w:r w:rsidR="00DD323D">
        <w:rPr>
          <w:i/>
          <w:color w:val="000000"/>
          <w:lang w:val="uk-UA"/>
        </w:rPr>
        <w:t>а</w:t>
      </w:r>
      <w:r w:rsidRPr="00EC5996">
        <w:rPr>
          <w:i/>
          <w:color w:val="000000"/>
          <w:lang w:val="uk-UA"/>
        </w:rPr>
        <w:t xml:space="preserve"> ремонту і утримання вулиць та доріг населених пунктів</w:t>
      </w:r>
      <w:r w:rsidR="008C5EDD">
        <w:rPr>
          <w:i/>
          <w:color w:val="000000"/>
          <w:lang w:val="uk-UA"/>
        </w:rPr>
        <w:t>»</w:t>
      </w:r>
      <w:r w:rsidRPr="00EC5996">
        <w:rPr>
          <w:i/>
          <w:color w:val="000000"/>
          <w:lang w:val="uk-UA"/>
        </w:rPr>
        <w:t xml:space="preserve"> затверджених Наказом Міністерства регіонального розвитку, будівництва та житлово-комунального господ</w:t>
      </w:r>
      <w:r w:rsidR="00DD323D">
        <w:rPr>
          <w:i/>
          <w:color w:val="000000"/>
          <w:lang w:val="uk-UA"/>
        </w:rPr>
        <w:t>арства України 14.02.2012р. №54;</w:t>
      </w:r>
    </w:p>
    <w:p w14:paraId="6CDC047F" w14:textId="1E974F35" w:rsidR="00DD323D" w:rsidRPr="00CB3E6B" w:rsidRDefault="00CB3E6B" w:rsidP="00DD323D">
      <w:pPr>
        <w:pStyle w:val="a6"/>
        <w:numPr>
          <w:ilvl w:val="0"/>
          <w:numId w:val="2"/>
        </w:numPr>
        <w:ind w:left="0" w:firstLine="851"/>
        <w:jc w:val="both"/>
        <w:rPr>
          <w:i/>
          <w:color w:val="000000"/>
          <w:lang w:val="uk-UA"/>
        </w:rPr>
      </w:pPr>
      <w:r w:rsidRPr="00CB3E6B">
        <w:rPr>
          <w:i/>
        </w:rPr>
        <w:t>ДСТУ 8853:2019 «</w:t>
      </w:r>
      <w:proofErr w:type="spellStart"/>
      <w:r w:rsidRPr="00CB3E6B">
        <w:rPr>
          <w:i/>
        </w:rPr>
        <w:t>Матеріали</w:t>
      </w:r>
      <w:proofErr w:type="spellEnd"/>
      <w:r w:rsidRPr="00CB3E6B">
        <w:rPr>
          <w:i/>
        </w:rPr>
        <w:t xml:space="preserve"> </w:t>
      </w:r>
      <w:proofErr w:type="spellStart"/>
      <w:r w:rsidRPr="00CB3E6B">
        <w:rPr>
          <w:i/>
        </w:rPr>
        <w:t>протиожеледні</w:t>
      </w:r>
      <w:proofErr w:type="spellEnd"/>
      <w:r w:rsidRPr="00CB3E6B">
        <w:rPr>
          <w:i/>
        </w:rPr>
        <w:t xml:space="preserve"> для </w:t>
      </w:r>
      <w:proofErr w:type="spellStart"/>
      <w:r w:rsidRPr="00CB3E6B">
        <w:rPr>
          <w:i/>
        </w:rPr>
        <w:t>автомобільних</w:t>
      </w:r>
      <w:proofErr w:type="spellEnd"/>
      <w:r w:rsidRPr="00CB3E6B">
        <w:rPr>
          <w:i/>
        </w:rPr>
        <w:t xml:space="preserve"> </w:t>
      </w:r>
      <w:proofErr w:type="spellStart"/>
      <w:r w:rsidRPr="00CB3E6B">
        <w:rPr>
          <w:i/>
        </w:rPr>
        <w:t>доріг</w:t>
      </w:r>
      <w:proofErr w:type="spellEnd"/>
      <w:r w:rsidRPr="00CB3E6B">
        <w:rPr>
          <w:i/>
        </w:rPr>
        <w:t xml:space="preserve">. </w:t>
      </w:r>
      <w:proofErr w:type="spellStart"/>
      <w:r w:rsidRPr="00CB3E6B">
        <w:rPr>
          <w:i/>
        </w:rPr>
        <w:t>Технічні</w:t>
      </w:r>
      <w:proofErr w:type="spellEnd"/>
      <w:r w:rsidRPr="00CB3E6B">
        <w:rPr>
          <w:i/>
        </w:rPr>
        <w:t xml:space="preserve"> </w:t>
      </w:r>
      <w:proofErr w:type="spellStart"/>
      <w:r w:rsidRPr="00CB3E6B">
        <w:rPr>
          <w:i/>
        </w:rPr>
        <w:t>умови</w:t>
      </w:r>
      <w:proofErr w:type="spellEnd"/>
      <w:r w:rsidRPr="00CB3E6B">
        <w:rPr>
          <w:i/>
        </w:rPr>
        <w:t>.»</w:t>
      </w:r>
      <w:r>
        <w:rPr>
          <w:i/>
          <w:lang w:val="uk-UA"/>
        </w:rPr>
        <w:t>;</w:t>
      </w:r>
    </w:p>
    <w:p w14:paraId="2DC65F86" w14:textId="6C0DAF65" w:rsidR="00CB3E6B" w:rsidRPr="00CB3E6B" w:rsidRDefault="00CB3E6B" w:rsidP="00DD323D">
      <w:pPr>
        <w:pStyle w:val="a6"/>
        <w:numPr>
          <w:ilvl w:val="0"/>
          <w:numId w:val="2"/>
        </w:numPr>
        <w:ind w:left="0" w:firstLine="851"/>
        <w:jc w:val="both"/>
        <w:rPr>
          <w:i/>
          <w:color w:val="000000"/>
          <w:lang w:val="uk-UA"/>
        </w:rPr>
      </w:pPr>
      <w:r w:rsidRPr="00CB3E6B">
        <w:rPr>
          <w:i/>
        </w:rPr>
        <w:t>ДСТУ 4246:2003 «</w:t>
      </w:r>
      <w:proofErr w:type="spellStart"/>
      <w:r w:rsidRPr="00CB3E6B">
        <w:rPr>
          <w:i/>
        </w:rPr>
        <w:t>Сіль</w:t>
      </w:r>
      <w:proofErr w:type="spellEnd"/>
      <w:r w:rsidRPr="00CB3E6B">
        <w:rPr>
          <w:i/>
        </w:rPr>
        <w:t xml:space="preserve"> для </w:t>
      </w:r>
      <w:proofErr w:type="spellStart"/>
      <w:r w:rsidRPr="00CB3E6B">
        <w:rPr>
          <w:i/>
        </w:rPr>
        <w:t>промислого</w:t>
      </w:r>
      <w:proofErr w:type="spellEnd"/>
      <w:r w:rsidRPr="00CB3E6B">
        <w:rPr>
          <w:i/>
        </w:rPr>
        <w:t xml:space="preserve"> </w:t>
      </w:r>
      <w:proofErr w:type="spellStart"/>
      <w:proofErr w:type="gramStart"/>
      <w:r w:rsidRPr="00CB3E6B">
        <w:rPr>
          <w:i/>
        </w:rPr>
        <w:t>перероблення.Технічні</w:t>
      </w:r>
      <w:proofErr w:type="spellEnd"/>
      <w:proofErr w:type="gramEnd"/>
      <w:r w:rsidRPr="00CB3E6B">
        <w:rPr>
          <w:i/>
        </w:rPr>
        <w:t xml:space="preserve"> </w:t>
      </w:r>
      <w:proofErr w:type="spellStart"/>
      <w:r w:rsidRPr="00CB3E6B">
        <w:rPr>
          <w:i/>
        </w:rPr>
        <w:t>умови</w:t>
      </w:r>
      <w:proofErr w:type="spellEnd"/>
      <w:r w:rsidRPr="00CB3E6B">
        <w:rPr>
          <w:i/>
        </w:rPr>
        <w:t>.»</w:t>
      </w:r>
      <w:r>
        <w:rPr>
          <w:i/>
          <w:lang w:val="uk-UA"/>
        </w:rPr>
        <w:t>;</w:t>
      </w:r>
    </w:p>
    <w:p w14:paraId="640E9992" w14:textId="32D692E5" w:rsidR="00CB3E6B" w:rsidRPr="00CB3E6B" w:rsidRDefault="00CB3E6B" w:rsidP="00DD323D">
      <w:pPr>
        <w:pStyle w:val="a6"/>
        <w:numPr>
          <w:ilvl w:val="0"/>
          <w:numId w:val="2"/>
        </w:numPr>
        <w:ind w:left="0" w:firstLine="851"/>
        <w:jc w:val="both"/>
        <w:rPr>
          <w:i/>
          <w:color w:val="000000"/>
          <w:lang w:val="uk-UA"/>
        </w:rPr>
      </w:pPr>
      <w:r w:rsidRPr="00CB3E6B">
        <w:rPr>
          <w:i/>
        </w:rPr>
        <w:t>ДСТУ Б В.2.7-29-96 «</w:t>
      </w:r>
      <w:proofErr w:type="spellStart"/>
      <w:r w:rsidRPr="00CB3E6B">
        <w:rPr>
          <w:bCs/>
          <w:i/>
          <w:color w:val="333333"/>
        </w:rPr>
        <w:t>Будівельні</w:t>
      </w:r>
      <w:proofErr w:type="spellEnd"/>
      <w:r w:rsidRPr="00CB3E6B">
        <w:rPr>
          <w:bCs/>
          <w:i/>
          <w:color w:val="333333"/>
        </w:rPr>
        <w:t xml:space="preserve"> </w:t>
      </w:r>
      <w:proofErr w:type="spellStart"/>
      <w:r w:rsidRPr="00CB3E6B">
        <w:rPr>
          <w:bCs/>
          <w:i/>
          <w:color w:val="333333"/>
        </w:rPr>
        <w:t>матеріали</w:t>
      </w:r>
      <w:proofErr w:type="spellEnd"/>
      <w:r w:rsidRPr="00CB3E6B">
        <w:rPr>
          <w:bCs/>
          <w:i/>
          <w:color w:val="333333"/>
        </w:rPr>
        <w:t xml:space="preserve">. </w:t>
      </w:r>
      <w:proofErr w:type="spellStart"/>
      <w:r w:rsidRPr="00CB3E6B">
        <w:rPr>
          <w:bCs/>
          <w:i/>
          <w:color w:val="333333"/>
        </w:rPr>
        <w:t>Дрібні</w:t>
      </w:r>
      <w:proofErr w:type="spellEnd"/>
      <w:r w:rsidRPr="00CB3E6B">
        <w:rPr>
          <w:bCs/>
          <w:i/>
          <w:color w:val="333333"/>
        </w:rPr>
        <w:t xml:space="preserve"> </w:t>
      </w:r>
      <w:proofErr w:type="spellStart"/>
      <w:r w:rsidRPr="00CB3E6B">
        <w:rPr>
          <w:bCs/>
          <w:i/>
          <w:color w:val="333333"/>
        </w:rPr>
        <w:t>заповнювачі</w:t>
      </w:r>
      <w:proofErr w:type="spellEnd"/>
      <w:r w:rsidRPr="00CB3E6B">
        <w:rPr>
          <w:bCs/>
          <w:i/>
          <w:color w:val="333333"/>
        </w:rPr>
        <w:t xml:space="preserve"> </w:t>
      </w:r>
      <w:proofErr w:type="spellStart"/>
      <w:r w:rsidRPr="00CB3E6B">
        <w:rPr>
          <w:bCs/>
          <w:i/>
          <w:color w:val="333333"/>
        </w:rPr>
        <w:t>природні</w:t>
      </w:r>
      <w:proofErr w:type="spellEnd"/>
      <w:r w:rsidRPr="00CB3E6B">
        <w:rPr>
          <w:bCs/>
          <w:i/>
          <w:color w:val="333333"/>
        </w:rPr>
        <w:t xml:space="preserve">, </w:t>
      </w:r>
      <w:proofErr w:type="spellStart"/>
      <w:r w:rsidRPr="00CB3E6B">
        <w:rPr>
          <w:bCs/>
          <w:i/>
          <w:color w:val="333333"/>
        </w:rPr>
        <w:t>із</w:t>
      </w:r>
      <w:proofErr w:type="spellEnd"/>
      <w:r w:rsidRPr="00CB3E6B">
        <w:rPr>
          <w:bCs/>
          <w:i/>
          <w:color w:val="333333"/>
        </w:rPr>
        <w:t xml:space="preserve"> </w:t>
      </w:r>
      <w:proofErr w:type="spellStart"/>
      <w:r w:rsidRPr="00CB3E6B">
        <w:rPr>
          <w:bCs/>
          <w:i/>
          <w:color w:val="333333"/>
        </w:rPr>
        <w:t>відходів</w:t>
      </w:r>
      <w:proofErr w:type="spellEnd"/>
      <w:r w:rsidRPr="00CB3E6B">
        <w:rPr>
          <w:bCs/>
          <w:i/>
          <w:color w:val="333333"/>
        </w:rPr>
        <w:t xml:space="preserve"> </w:t>
      </w:r>
      <w:proofErr w:type="spellStart"/>
      <w:r w:rsidRPr="00CB3E6B">
        <w:rPr>
          <w:bCs/>
          <w:i/>
          <w:color w:val="333333"/>
        </w:rPr>
        <w:t>промисловості</w:t>
      </w:r>
      <w:proofErr w:type="spellEnd"/>
      <w:r w:rsidRPr="00CB3E6B">
        <w:rPr>
          <w:bCs/>
          <w:i/>
          <w:color w:val="333333"/>
        </w:rPr>
        <w:t xml:space="preserve">, </w:t>
      </w:r>
      <w:proofErr w:type="spellStart"/>
      <w:r w:rsidRPr="00CB3E6B">
        <w:rPr>
          <w:bCs/>
          <w:i/>
          <w:color w:val="333333"/>
        </w:rPr>
        <w:t>штучні</w:t>
      </w:r>
      <w:proofErr w:type="spellEnd"/>
      <w:r w:rsidRPr="00CB3E6B">
        <w:rPr>
          <w:bCs/>
          <w:i/>
          <w:color w:val="333333"/>
        </w:rPr>
        <w:t xml:space="preserve"> для </w:t>
      </w:r>
      <w:proofErr w:type="spellStart"/>
      <w:r w:rsidRPr="00CB3E6B">
        <w:rPr>
          <w:bCs/>
          <w:i/>
          <w:color w:val="333333"/>
        </w:rPr>
        <w:t>будівельних</w:t>
      </w:r>
      <w:proofErr w:type="spellEnd"/>
      <w:r w:rsidRPr="00CB3E6B">
        <w:rPr>
          <w:bCs/>
          <w:i/>
          <w:color w:val="333333"/>
        </w:rPr>
        <w:t xml:space="preserve"> </w:t>
      </w:r>
      <w:proofErr w:type="spellStart"/>
      <w:r w:rsidRPr="00CB3E6B">
        <w:rPr>
          <w:bCs/>
          <w:i/>
          <w:color w:val="333333"/>
        </w:rPr>
        <w:t>матеріалів</w:t>
      </w:r>
      <w:proofErr w:type="spellEnd"/>
      <w:r w:rsidRPr="00CB3E6B">
        <w:rPr>
          <w:bCs/>
          <w:i/>
          <w:color w:val="333333"/>
        </w:rPr>
        <w:t xml:space="preserve">, </w:t>
      </w:r>
      <w:proofErr w:type="spellStart"/>
      <w:r w:rsidRPr="00CB3E6B">
        <w:rPr>
          <w:bCs/>
          <w:i/>
          <w:color w:val="333333"/>
        </w:rPr>
        <w:t>виробів</w:t>
      </w:r>
      <w:proofErr w:type="spellEnd"/>
      <w:r w:rsidRPr="00CB3E6B">
        <w:rPr>
          <w:bCs/>
          <w:i/>
          <w:color w:val="333333"/>
        </w:rPr>
        <w:t xml:space="preserve">, </w:t>
      </w:r>
      <w:proofErr w:type="spellStart"/>
      <w:r w:rsidRPr="00CB3E6B">
        <w:rPr>
          <w:bCs/>
          <w:i/>
          <w:color w:val="333333"/>
        </w:rPr>
        <w:t>конструкцій</w:t>
      </w:r>
      <w:proofErr w:type="spellEnd"/>
      <w:r w:rsidRPr="00CB3E6B">
        <w:rPr>
          <w:bCs/>
          <w:i/>
          <w:color w:val="333333"/>
        </w:rPr>
        <w:t xml:space="preserve"> та </w:t>
      </w:r>
      <w:proofErr w:type="spellStart"/>
      <w:r w:rsidRPr="00CB3E6B">
        <w:rPr>
          <w:bCs/>
          <w:i/>
          <w:color w:val="333333"/>
        </w:rPr>
        <w:t>робіт</w:t>
      </w:r>
      <w:proofErr w:type="spellEnd"/>
      <w:r w:rsidRPr="00CB3E6B">
        <w:rPr>
          <w:bCs/>
          <w:i/>
          <w:color w:val="333333"/>
        </w:rPr>
        <w:t xml:space="preserve">. </w:t>
      </w:r>
      <w:proofErr w:type="spellStart"/>
      <w:r w:rsidRPr="00CB3E6B">
        <w:rPr>
          <w:bCs/>
          <w:i/>
          <w:color w:val="333333"/>
        </w:rPr>
        <w:t>Класифікація</w:t>
      </w:r>
      <w:proofErr w:type="spellEnd"/>
      <w:r w:rsidRPr="00CB3E6B">
        <w:rPr>
          <w:bCs/>
          <w:i/>
          <w:color w:val="333333"/>
        </w:rPr>
        <w:t>»</w:t>
      </w:r>
      <w:r>
        <w:rPr>
          <w:bCs/>
          <w:i/>
          <w:color w:val="333333"/>
          <w:lang w:val="uk-UA"/>
        </w:rPr>
        <w:t>;</w:t>
      </w:r>
    </w:p>
    <w:p w14:paraId="6CCE23DF" w14:textId="5169949E" w:rsidR="00CB3E6B" w:rsidRPr="00CB3E6B" w:rsidRDefault="00CB3E6B" w:rsidP="00DD323D">
      <w:pPr>
        <w:pStyle w:val="a6"/>
        <w:numPr>
          <w:ilvl w:val="0"/>
          <w:numId w:val="2"/>
        </w:numPr>
        <w:ind w:left="0" w:firstLine="851"/>
        <w:jc w:val="both"/>
        <w:rPr>
          <w:i/>
          <w:color w:val="000000"/>
          <w:lang w:val="uk-UA"/>
        </w:rPr>
      </w:pPr>
      <w:r w:rsidRPr="00CB3E6B">
        <w:rPr>
          <w:i/>
        </w:rPr>
        <w:t>ДСТУ Б В.2.7-210:2010 «</w:t>
      </w:r>
      <w:proofErr w:type="spellStart"/>
      <w:r w:rsidRPr="00CB3E6B">
        <w:rPr>
          <w:bCs/>
          <w:i/>
          <w:color w:val="333333"/>
        </w:rPr>
        <w:t>Будівельні</w:t>
      </w:r>
      <w:proofErr w:type="spellEnd"/>
      <w:r w:rsidRPr="00CB3E6B">
        <w:rPr>
          <w:bCs/>
          <w:i/>
          <w:color w:val="333333"/>
        </w:rPr>
        <w:t xml:space="preserve"> </w:t>
      </w:r>
      <w:proofErr w:type="spellStart"/>
      <w:r w:rsidRPr="00CB3E6B">
        <w:rPr>
          <w:bCs/>
          <w:i/>
          <w:color w:val="333333"/>
        </w:rPr>
        <w:t>матеріали</w:t>
      </w:r>
      <w:proofErr w:type="spellEnd"/>
      <w:r w:rsidRPr="00CB3E6B">
        <w:rPr>
          <w:bCs/>
          <w:i/>
          <w:color w:val="333333"/>
        </w:rPr>
        <w:t xml:space="preserve">. </w:t>
      </w:r>
      <w:proofErr w:type="spellStart"/>
      <w:r w:rsidRPr="00CB3E6B">
        <w:rPr>
          <w:bCs/>
          <w:i/>
          <w:color w:val="333333"/>
        </w:rPr>
        <w:t>Пісок</w:t>
      </w:r>
      <w:proofErr w:type="spellEnd"/>
      <w:r w:rsidRPr="00CB3E6B">
        <w:rPr>
          <w:bCs/>
          <w:i/>
          <w:color w:val="333333"/>
        </w:rPr>
        <w:t xml:space="preserve"> </w:t>
      </w:r>
      <w:proofErr w:type="spellStart"/>
      <w:r w:rsidRPr="00CB3E6B">
        <w:rPr>
          <w:bCs/>
          <w:i/>
          <w:color w:val="333333"/>
        </w:rPr>
        <w:t>із</w:t>
      </w:r>
      <w:proofErr w:type="spellEnd"/>
      <w:r w:rsidRPr="00CB3E6B">
        <w:rPr>
          <w:bCs/>
          <w:i/>
          <w:color w:val="333333"/>
        </w:rPr>
        <w:t xml:space="preserve"> </w:t>
      </w:r>
      <w:proofErr w:type="spellStart"/>
      <w:r w:rsidRPr="00CB3E6B">
        <w:rPr>
          <w:bCs/>
          <w:i/>
          <w:color w:val="333333"/>
        </w:rPr>
        <w:t>відсівів</w:t>
      </w:r>
      <w:proofErr w:type="spellEnd"/>
      <w:r w:rsidRPr="00CB3E6B">
        <w:rPr>
          <w:bCs/>
          <w:i/>
          <w:color w:val="333333"/>
        </w:rPr>
        <w:t xml:space="preserve"> </w:t>
      </w:r>
      <w:proofErr w:type="spellStart"/>
      <w:r w:rsidRPr="00CB3E6B">
        <w:rPr>
          <w:bCs/>
          <w:i/>
          <w:color w:val="333333"/>
        </w:rPr>
        <w:t>дроблення</w:t>
      </w:r>
      <w:proofErr w:type="spellEnd"/>
      <w:r w:rsidRPr="00CB3E6B">
        <w:rPr>
          <w:bCs/>
          <w:i/>
          <w:color w:val="333333"/>
        </w:rPr>
        <w:t xml:space="preserve"> </w:t>
      </w:r>
      <w:proofErr w:type="spellStart"/>
      <w:r w:rsidRPr="00CB3E6B">
        <w:rPr>
          <w:bCs/>
          <w:i/>
          <w:color w:val="333333"/>
        </w:rPr>
        <w:t>вивержених</w:t>
      </w:r>
      <w:proofErr w:type="spellEnd"/>
      <w:r w:rsidRPr="00CB3E6B">
        <w:rPr>
          <w:bCs/>
          <w:i/>
          <w:color w:val="333333"/>
        </w:rPr>
        <w:t xml:space="preserve"> </w:t>
      </w:r>
      <w:proofErr w:type="spellStart"/>
      <w:r w:rsidRPr="00CB3E6B">
        <w:rPr>
          <w:bCs/>
          <w:i/>
          <w:color w:val="333333"/>
        </w:rPr>
        <w:t>гірських</w:t>
      </w:r>
      <w:proofErr w:type="spellEnd"/>
      <w:r w:rsidRPr="00CB3E6B">
        <w:rPr>
          <w:bCs/>
          <w:i/>
          <w:color w:val="333333"/>
        </w:rPr>
        <w:t xml:space="preserve"> </w:t>
      </w:r>
      <w:proofErr w:type="spellStart"/>
      <w:r w:rsidRPr="00CB3E6B">
        <w:rPr>
          <w:bCs/>
          <w:i/>
          <w:color w:val="333333"/>
        </w:rPr>
        <w:t>порід</w:t>
      </w:r>
      <w:proofErr w:type="spellEnd"/>
      <w:r w:rsidRPr="00CB3E6B">
        <w:rPr>
          <w:bCs/>
          <w:i/>
          <w:color w:val="333333"/>
        </w:rPr>
        <w:t xml:space="preserve"> для </w:t>
      </w:r>
      <w:proofErr w:type="spellStart"/>
      <w:r w:rsidRPr="00CB3E6B">
        <w:rPr>
          <w:bCs/>
          <w:i/>
          <w:color w:val="333333"/>
        </w:rPr>
        <w:t>будівельних</w:t>
      </w:r>
      <w:proofErr w:type="spellEnd"/>
      <w:r w:rsidRPr="00CB3E6B">
        <w:rPr>
          <w:bCs/>
          <w:i/>
          <w:color w:val="333333"/>
        </w:rPr>
        <w:t xml:space="preserve"> </w:t>
      </w:r>
      <w:proofErr w:type="spellStart"/>
      <w:r w:rsidRPr="00CB3E6B">
        <w:rPr>
          <w:bCs/>
          <w:i/>
          <w:color w:val="333333"/>
        </w:rPr>
        <w:t>робіт</w:t>
      </w:r>
      <w:proofErr w:type="spellEnd"/>
      <w:r w:rsidRPr="00CB3E6B">
        <w:rPr>
          <w:bCs/>
          <w:i/>
          <w:color w:val="333333"/>
        </w:rPr>
        <w:t xml:space="preserve">. </w:t>
      </w:r>
      <w:proofErr w:type="spellStart"/>
      <w:r w:rsidRPr="00CB3E6B">
        <w:rPr>
          <w:bCs/>
          <w:i/>
          <w:color w:val="333333"/>
        </w:rPr>
        <w:t>Технічні</w:t>
      </w:r>
      <w:proofErr w:type="spellEnd"/>
      <w:r w:rsidRPr="00CB3E6B">
        <w:rPr>
          <w:bCs/>
          <w:i/>
          <w:color w:val="333333"/>
        </w:rPr>
        <w:t xml:space="preserve"> </w:t>
      </w:r>
      <w:proofErr w:type="spellStart"/>
      <w:r w:rsidRPr="00CB3E6B">
        <w:rPr>
          <w:bCs/>
          <w:i/>
          <w:color w:val="333333"/>
        </w:rPr>
        <w:t>умови</w:t>
      </w:r>
      <w:proofErr w:type="spellEnd"/>
      <w:r w:rsidRPr="00CB3E6B">
        <w:rPr>
          <w:bCs/>
          <w:i/>
          <w:color w:val="333333"/>
        </w:rPr>
        <w:t>»</w:t>
      </w:r>
      <w:r>
        <w:rPr>
          <w:bCs/>
          <w:i/>
          <w:color w:val="333333"/>
          <w:lang w:val="uk-UA"/>
        </w:rPr>
        <w:t>.</w:t>
      </w:r>
      <w:bookmarkStart w:id="0" w:name="_GoBack"/>
      <w:bookmarkEnd w:id="0"/>
    </w:p>
    <w:p w14:paraId="297C178F" w14:textId="77777777" w:rsidR="007E6243" w:rsidRPr="007E6243" w:rsidRDefault="007E6243" w:rsidP="007E6243">
      <w:pPr>
        <w:jc w:val="both"/>
        <w:rPr>
          <w:i/>
          <w:lang w:val="uk-UA"/>
        </w:rPr>
      </w:pPr>
    </w:p>
    <w:p w14:paraId="512D4DEB" w14:textId="4489AA7E" w:rsidR="004562D8" w:rsidRPr="00CD270B" w:rsidRDefault="00D35A9F" w:rsidP="004562D8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EC5996">
        <w:rPr>
          <w:b/>
          <w:i/>
          <w:lang w:val="uk-UA"/>
        </w:rPr>
        <w:t>Обґрунтування розміру бюджетного призначення</w:t>
      </w:r>
      <w:r w:rsidRPr="00CD270B">
        <w:rPr>
          <w:b/>
          <w:i/>
          <w:lang w:val="uk-UA"/>
        </w:rPr>
        <w:t>:</w:t>
      </w:r>
      <w:r w:rsidR="00CD270B">
        <w:rPr>
          <w:b/>
          <w:i/>
          <w:lang w:val="uk-UA"/>
        </w:rPr>
        <w:t xml:space="preserve"> </w:t>
      </w:r>
      <w:r w:rsidR="00EC5996" w:rsidRPr="00CD270B">
        <w:rPr>
          <w:i/>
          <w:lang w:val="uk-UA"/>
        </w:rPr>
        <w:t xml:space="preserve">розмір бюджетного призначення визначений відповідно рішення </w:t>
      </w:r>
      <w:r w:rsidR="00B305B6" w:rsidRPr="00CD270B">
        <w:rPr>
          <w:i/>
          <w:lang w:val="uk-UA"/>
        </w:rPr>
        <w:t>56</w:t>
      </w:r>
      <w:r w:rsidR="00DD1383" w:rsidRPr="00CD270B">
        <w:rPr>
          <w:i/>
          <w:lang w:val="uk-UA"/>
        </w:rPr>
        <w:t xml:space="preserve"> </w:t>
      </w:r>
      <w:r w:rsidR="00DD1383" w:rsidRPr="00CD270B">
        <w:rPr>
          <w:i/>
          <w:color w:val="000000"/>
          <w:lang w:val="uk-UA"/>
        </w:rPr>
        <w:t xml:space="preserve">сесії </w:t>
      </w:r>
      <w:proofErr w:type="spellStart"/>
      <w:r w:rsidR="00DD1383" w:rsidRPr="00CD270B">
        <w:rPr>
          <w:i/>
          <w:color w:val="000000"/>
          <w:lang w:val="uk-UA"/>
        </w:rPr>
        <w:t>Бучанської</w:t>
      </w:r>
      <w:proofErr w:type="spellEnd"/>
      <w:r w:rsidR="00DD1383" w:rsidRPr="00CD270B">
        <w:rPr>
          <w:i/>
          <w:color w:val="000000"/>
          <w:lang w:val="uk-UA"/>
        </w:rPr>
        <w:t xml:space="preserve"> міської ради </w:t>
      </w:r>
      <w:r w:rsidR="00DD1383" w:rsidRPr="00CD270B">
        <w:rPr>
          <w:i/>
          <w:lang w:val="en-US"/>
        </w:rPr>
        <w:t>V</w:t>
      </w:r>
      <w:r w:rsidR="00DD1383" w:rsidRPr="00CD270B">
        <w:rPr>
          <w:i/>
          <w:color w:val="000000"/>
          <w:lang w:val="uk-UA"/>
        </w:rPr>
        <w:t>Ш скликання  від 2</w:t>
      </w:r>
      <w:r w:rsidR="00F1473D" w:rsidRPr="00CD270B">
        <w:rPr>
          <w:i/>
          <w:color w:val="000000"/>
          <w:lang w:val="uk-UA"/>
        </w:rPr>
        <w:t>2</w:t>
      </w:r>
      <w:r w:rsidR="00DD1383" w:rsidRPr="00CD270B">
        <w:rPr>
          <w:i/>
          <w:color w:val="000000"/>
          <w:lang w:val="uk-UA"/>
        </w:rPr>
        <w:t>.1</w:t>
      </w:r>
      <w:r w:rsidR="00F1473D" w:rsidRPr="00CD270B">
        <w:rPr>
          <w:i/>
          <w:color w:val="000000"/>
          <w:lang w:val="uk-UA"/>
        </w:rPr>
        <w:t>2</w:t>
      </w:r>
      <w:r w:rsidR="00DD1383" w:rsidRPr="00CD270B">
        <w:rPr>
          <w:i/>
          <w:color w:val="000000"/>
          <w:lang w:val="uk-UA"/>
        </w:rPr>
        <w:t>.202</w:t>
      </w:r>
      <w:r w:rsidR="00B305B6" w:rsidRPr="00CD270B">
        <w:rPr>
          <w:i/>
          <w:color w:val="000000"/>
          <w:lang w:val="uk-UA"/>
        </w:rPr>
        <w:t>3</w:t>
      </w:r>
      <w:r w:rsidR="00DD1383" w:rsidRPr="00CD270B">
        <w:rPr>
          <w:i/>
          <w:color w:val="000000"/>
          <w:lang w:val="uk-UA"/>
        </w:rPr>
        <w:t>р. №</w:t>
      </w:r>
      <w:r w:rsidR="00B305B6" w:rsidRPr="00CD270B">
        <w:rPr>
          <w:i/>
          <w:color w:val="000000"/>
          <w:lang w:val="uk-UA"/>
        </w:rPr>
        <w:t>30</w:t>
      </w:r>
      <w:r w:rsidR="00DD1383" w:rsidRPr="00CD270B">
        <w:rPr>
          <w:i/>
          <w:color w:val="000000"/>
          <w:lang w:val="uk-UA"/>
        </w:rPr>
        <w:t>5</w:t>
      </w:r>
      <w:r w:rsidR="00B305B6" w:rsidRPr="00CD270B">
        <w:rPr>
          <w:i/>
          <w:color w:val="000000"/>
          <w:lang w:val="uk-UA"/>
        </w:rPr>
        <w:t>6</w:t>
      </w:r>
      <w:r w:rsidR="00DD1383" w:rsidRPr="00CD270B">
        <w:rPr>
          <w:i/>
          <w:color w:val="000000"/>
          <w:lang w:val="uk-UA"/>
        </w:rPr>
        <w:t xml:space="preserve"> – </w:t>
      </w:r>
      <w:r w:rsidR="00B305B6" w:rsidRPr="00CD270B">
        <w:rPr>
          <w:i/>
          <w:color w:val="000000"/>
          <w:lang w:val="uk-UA"/>
        </w:rPr>
        <w:t>56</w:t>
      </w:r>
      <w:r w:rsidR="00DD1383" w:rsidRPr="00CD270B">
        <w:rPr>
          <w:i/>
          <w:color w:val="000000"/>
          <w:lang w:val="uk-UA"/>
        </w:rPr>
        <w:t xml:space="preserve"> –</w:t>
      </w:r>
      <w:r w:rsidR="00DD1383" w:rsidRPr="00CD270B">
        <w:rPr>
          <w:i/>
          <w:lang w:val="en-US"/>
        </w:rPr>
        <w:t>V</w:t>
      </w:r>
      <w:r w:rsidR="00DD1383" w:rsidRPr="00CD270B">
        <w:rPr>
          <w:i/>
          <w:color w:val="000000"/>
          <w:lang w:val="uk-UA"/>
        </w:rPr>
        <w:t xml:space="preserve">Ш «Про  місцевий бюджет </w:t>
      </w:r>
      <w:proofErr w:type="spellStart"/>
      <w:r w:rsidR="00DD1383" w:rsidRPr="00CD270B">
        <w:rPr>
          <w:i/>
          <w:color w:val="000000"/>
          <w:lang w:val="uk-UA"/>
        </w:rPr>
        <w:t>Бучанської</w:t>
      </w:r>
      <w:proofErr w:type="spellEnd"/>
      <w:r w:rsidR="00F1473D" w:rsidRPr="00CD270B">
        <w:rPr>
          <w:i/>
          <w:color w:val="000000"/>
          <w:lang w:val="uk-UA"/>
        </w:rPr>
        <w:t xml:space="preserve"> міської </w:t>
      </w:r>
      <w:r w:rsidR="00DD1383" w:rsidRPr="00CD270B">
        <w:rPr>
          <w:i/>
          <w:color w:val="000000"/>
          <w:lang w:val="uk-UA"/>
        </w:rPr>
        <w:t xml:space="preserve"> територіальної громади</w:t>
      </w:r>
      <w:r w:rsidR="00DD1383" w:rsidRPr="00CD270B">
        <w:rPr>
          <w:i/>
          <w:lang w:val="uk-UA"/>
        </w:rPr>
        <w:t xml:space="preserve"> на 202</w:t>
      </w:r>
      <w:r w:rsidR="00B305B6" w:rsidRPr="00CD270B">
        <w:rPr>
          <w:i/>
          <w:lang w:val="uk-UA"/>
        </w:rPr>
        <w:t>4</w:t>
      </w:r>
      <w:r w:rsidR="00DD1383" w:rsidRPr="00CD270B">
        <w:rPr>
          <w:i/>
          <w:lang w:val="uk-UA"/>
        </w:rPr>
        <w:t xml:space="preserve"> рік»</w:t>
      </w:r>
    </w:p>
    <w:p w14:paraId="752645CB" w14:textId="77777777" w:rsidR="00EC5996" w:rsidRPr="00EC5996" w:rsidRDefault="00EC5996" w:rsidP="00EC5996">
      <w:pPr>
        <w:ind w:left="786"/>
        <w:jc w:val="both"/>
        <w:rPr>
          <w:b/>
          <w:i/>
          <w:lang w:val="uk-UA"/>
        </w:rPr>
      </w:pPr>
    </w:p>
    <w:p w14:paraId="3638D964" w14:textId="5EFB96B8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0D53B8">
        <w:rPr>
          <w:i/>
          <w:lang w:val="uk-UA"/>
        </w:rPr>
        <w:t xml:space="preserve">3 </w:t>
      </w:r>
      <w:r w:rsidR="00403E63">
        <w:rPr>
          <w:i/>
          <w:lang w:val="uk-UA"/>
        </w:rPr>
        <w:t>832</w:t>
      </w:r>
      <w:r w:rsidR="00DD1383">
        <w:rPr>
          <w:i/>
          <w:lang w:val="uk-UA"/>
        </w:rPr>
        <w:t xml:space="preserve"> </w:t>
      </w:r>
      <w:r w:rsidR="00DD1383" w:rsidRPr="00DD1383">
        <w:rPr>
          <w:i/>
          <w:lang w:val="uk-UA"/>
        </w:rPr>
        <w:t>0</w:t>
      </w:r>
      <w:r w:rsidR="003D59E6">
        <w:rPr>
          <w:i/>
          <w:lang w:val="uk-UA"/>
        </w:rPr>
        <w:t>00</w:t>
      </w:r>
      <w:r w:rsidR="00784DA0" w:rsidRPr="00B313E7">
        <w:rPr>
          <w:i/>
          <w:lang w:val="uk-UA"/>
        </w:rPr>
        <w:t>,00</w:t>
      </w:r>
      <w:r w:rsidRPr="00B313E7">
        <w:rPr>
          <w:i/>
          <w:lang w:val="uk-UA"/>
        </w:rPr>
        <w:t xml:space="preserve"> 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017CDE15" w14:textId="2487AE18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 xml:space="preserve">Визначено відповідно до Методики визначення очікуваної вартості предмета закупівлі </w:t>
      </w:r>
      <w:r w:rsidR="00784DA0" w:rsidRPr="003D59E6">
        <w:rPr>
          <w:i/>
          <w:lang w:val="uk-UA"/>
        </w:rPr>
        <w:t>Бучанської мі ської ради</w:t>
      </w:r>
      <w:r w:rsidRPr="003D59E6">
        <w:rPr>
          <w:i/>
          <w:lang w:val="uk-UA"/>
        </w:rPr>
        <w:t xml:space="preserve">, затвердженої </w:t>
      </w:r>
      <w:r w:rsidR="00784DA0" w:rsidRPr="003D59E6">
        <w:rPr>
          <w:i/>
          <w:lang w:val="uk-UA"/>
        </w:rPr>
        <w:t xml:space="preserve">розпорядженням Бучанської міської ради </w:t>
      </w:r>
      <w:r w:rsidRPr="003D59E6">
        <w:rPr>
          <w:i/>
          <w:lang w:val="uk-UA"/>
        </w:rPr>
        <w:t xml:space="preserve"> від </w:t>
      </w:r>
      <w:r w:rsidR="00784DA0" w:rsidRPr="003D59E6">
        <w:rPr>
          <w:i/>
          <w:lang w:val="uk-UA"/>
        </w:rPr>
        <w:t>04</w:t>
      </w:r>
      <w:r w:rsidRPr="003D59E6">
        <w:rPr>
          <w:i/>
          <w:lang w:val="uk-UA"/>
        </w:rPr>
        <w:t>.0</w:t>
      </w:r>
      <w:r w:rsidR="00784DA0" w:rsidRPr="003D59E6">
        <w:rPr>
          <w:i/>
          <w:lang w:val="uk-UA"/>
        </w:rPr>
        <w:t>1</w:t>
      </w:r>
      <w:r w:rsidRPr="003D59E6">
        <w:rPr>
          <w:i/>
          <w:lang w:val="uk-UA"/>
        </w:rPr>
        <w:t>.202</w:t>
      </w:r>
      <w:r w:rsidR="00784DA0" w:rsidRPr="003D59E6">
        <w:rPr>
          <w:i/>
          <w:lang w:val="uk-UA"/>
        </w:rPr>
        <w:t>1</w:t>
      </w:r>
      <w:r w:rsidRPr="003D59E6">
        <w:rPr>
          <w:i/>
          <w:lang w:val="uk-UA"/>
        </w:rPr>
        <w:t xml:space="preserve"> № 1 (далі — Методика).</w:t>
      </w:r>
    </w:p>
    <w:p w14:paraId="2E60888C" w14:textId="77777777" w:rsidR="00D35A9F" w:rsidRPr="003D59E6" w:rsidRDefault="00D35A9F" w:rsidP="003D59E6">
      <w:pPr>
        <w:ind w:left="709"/>
        <w:jc w:val="both"/>
        <w:rPr>
          <w:i/>
          <w:lang w:val="uk-UA"/>
        </w:rPr>
      </w:pPr>
    </w:p>
    <w:p w14:paraId="203C71CD" w14:textId="284B525C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>Метод, застосований для розрахунку відповідно до Методики: Розра</w:t>
      </w:r>
      <w:r w:rsidR="00784DA0" w:rsidRPr="003D59E6">
        <w:rPr>
          <w:i/>
          <w:lang w:val="uk-UA"/>
        </w:rPr>
        <w:t xml:space="preserve">хунок очікуваної вартості </w:t>
      </w:r>
      <w:r w:rsidRPr="003D59E6">
        <w:rPr>
          <w:i/>
          <w:lang w:val="uk-UA"/>
        </w:rPr>
        <w:t xml:space="preserve"> </w:t>
      </w:r>
      <w:r w:rsidR="00784DA0" w:rsidRPr="003D59E6">
        <w:rPr>
          <w:i/>
          <w:lang w:val="uk-UA"/>
        </w:rPr>
        <w:t>на підставі</w:t>
      </w:r>
      <w:r w:rsidR="001D1F9F" w:rsidRPr="003D59E6">
        <w:rPr>
          <w:i/>
          <w:lang w:val="uk-UA"/>
        </w:rPr>
        <w:t xml:space="preserve"> </w:t>
      </w:r>
      <w:r w:rsidR="005B020C" w:rsidRPr="003D59E6">
        <w:rPr>
          <w:i/>
          <w:lang w:val="uk-UA"/>
        </w:rPr>
        <w:t>мептода порівняння ринкових цін</w:t>
      </w:r>
      <w:r w:rsidR="001D1F9F" w:rsidRPr="003D59E6">
        <w:rPr>
          <w:i/>
          <w:lang w:val="uk-UA"/>
        </w:rPr>
        <w:t>.</w:t>
      </w:r>
      <w:r w:rsidR="00784DA0" w:rsidRPr="003D59E6">
        <w:rPr>
          <w:i/>
          <w:lang w:val="uk-UA"/>
        </w:rPr>
        <w:t xml:space="preserve"> </w:t>
      </w:r>
    </w:p>
    <w:p w14:paraId="2B83DF63" w14:textId="52AB0B89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>Відповідно до Методики:</w:t>
      </w:r>
    </w:p>
    <w:p w14:paraId="7F85FFDF" w14:textId="77777777" w:rsidR="005B020C" w:rsidRPr="003D59E6" w:rsidRDefault="005B020C" w:rsidP="003D59E6">
      <w:pPr>
        <w:ind w:left="709"/>
        <w:jc w:val="center"/>
        <w:rPr>
          <w:b/>
          <w:i/>
          <w:color w:val="000000"/>
          <w:shd w:val="clear" w:color="auto" w:fill="FFFFFF"/>
          <w:lang w:val="uk-UA"/>
        </w:rPr>
      </w:pPr>
      <w:r w:rsidRPr="003D59E6">
        <w:rPr>
          <w:b/>
          <w:i/>
          <w:color w:val="000000"/>
          <w:shd w:val="clear" w:color="auto" w:fill="FFFFFF"/>
          <w:lang w:val="uk-UA"/>
        </w:rPr>
        <w:t>Цод</w:t>
      </w:r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>= (Ц1</w:t>
      </w:r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>+ … + Цк)/К</w:t>
      </w:r>
    </w:p>
    <w:p w14:paraId="52B61136" w14:textId="77777777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де: </w:t>
      </w:r>
    </w:p>
    <w:p w14:paraId="2DBF208E" w14:textId="6B5424AB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lastRenderedPageBreak/>
        <w:t>Цод</w:t>
      </w:r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>– очікувана ціна за одиницю товару</w:t>
      </w:r>
      <w:r w:rsidR="00EC5996">
        <w:rPr>
          <w:i/>
          <w:color w:val="000000"/>
          <w:shd w:val="clear" w:color="auto" w:fill="FFFFFF"/>
          <w:lang w:val="uk-UA"/>
        </w:rPr>
        <w:t xml:space="preserve"> (послуги)</w:t>
      </w:r>
      <w:r w:rsidRPr="003D59E6">
        <w:rPr>
          <w:i/>
          <w:color w:val="000000"/>
          <w:shd w:val="clear" w:color="auto" w:fill="FFFFFF"/>
          <w:lang w:val="uk-UA"/>
        </w:rPr>
        <w:t>;</w:t>
      </w:r>
    </w:p>
    <w:p w14:paraId="1850BC8F" w14:textId="74692F11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 Ц1, Цк</w:t>
      </w:r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>– ціни отрим</w:t>
      </w:r>
      <w:r w:rsidR="00EC5996">
        <w:rPr>
          <w:i/>
          <w:color w:val="000000"/>
          <w:shd w:val="clear" w:color="auto" w:fill="FFFFFF"/>
          <w:lang w:val="uk-UA"/>
        </w:rPr>
        <w:t>ані на запит замовника</w:t>
      </w:r>
      <w:r w:rsidRPr="003D59E6">
        <w:rPr>
          <w:i/>
          <w:color w:val="000000"/>
          <w:shd w:val="clear" w:color="auto" w:fill="FFFFFF"/>
          <w:lang w:val="uk-UA"/>
        </w:rPr>
        <w:t xml:space="preserve">; </w:t>
      </w:r>
    </w:p>
    <w:p w14:paraId="6C5E6CAC" w14:textId="237E60FB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К – кількість цін отриманих </w:t>
      </w:r>
      <w:r w:rsidR="00EC5996">
        <w:rPr>
          <w:i/>
          <w:color w:val="000000"/>
          <w:shd w:val="clear" w:color="auto" w:fill="FFFFFF"/>
          <w:lang w:val="uk-UA"/>
        </w:rPr>
        <w:t>на запит замовника</w:t>
      </w:r>
      <w:r w:rsidRPr="003D59E6">
        <w:rPr>
          <w:i/>
          <w:color w:val="000000"/>
          <w:shd w:val="clear" w:color="auto" w:fill="FFFFFF"/>
          <w:lang w:val="uk-UA"/>
        </w:rPr>
        <w:t>.</w:t>
      </w:r>
    </w:p>
    <w:p w14:paraId="076B1C0E" w14:textId="479FC673" w:rsidR="001176D2" w:rsidRPr="003D59E6" w:rsidRDefault="001176D2" w:rsidP="003D59E6">
      <w:pPr>
        <w:ind w:left="709"/>
        <w:jc w:val="both"/>
        <w:rPr>
          <w:i/>
          <w:lang w:val="uk-UA" w:eastAsia="ar-SA"/>
        </w:rPr>
      </w:pPr>
      <w:r w:rsidRPr="003D59E6">
        <w:rPr>
          <w:i/>
          <w:lang w:val="uk-UA" w:eastAsia="ar-SA"/>
        </w:rPr>
        <w:t>Комерційна пропозиція від ТОВ «</w:t>
      </w:r>
      <w:r w:rsidR="003D59E6" w:rsidRPr="003D59E6">
        <w:rPr>
          <w:i/>
          <w:lang w:val="uk-UA" w:eastAsia="ar-SA"/>
        </w:rPr>
        <w:t xml:space="preserve">Старелектро» </w:t>
      </w:r>
      <w:r w:rsidRPr="003D59E6">
        <w:rPr>
          <w:i/>
          <w:lang w:val="uk-UA" w:eastAsia="ar-SA"/>
        </w:rPr>
        <w:t>;</w:t>
      </w:r>
    </w:p>
    <w:p w14:paraId="7F7F519A" w14:textId="6E64AFE5" w:rsidR="001176D2" w:rsidRPr="003D59E6" w:rsidRDefault="001176D2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 xml:space="preserve">Комерційна пропозиція від </w:t>
      </w:r>
      <w:r w:rsidR="00403E63">
        <w:rPr>
          <w:i/>
          <w:lang w:val="uk-UA"/>
        </w:rPr>
        <w:t>ТОВ</w:t>
      </w:r>
      <w:r w:rsidR="003D59E6" w:rsidRPr="003D59E6">
        <w:rPr>
          <w:i/>
          <w:lang w:val="uk-UA"/>
        </w:rPr>
        <w:t xml:space="preserve"> «</w:t>
      </w:r>
      <w:r w:rsidR="00403E63">
        <w:rPr>
          <w:i/>
          <w:lang w:val="uk-UA"/>
        </w:rPr>
        <w:t xml:space="preserve">Будівельна </w:t>
      </w:r>
      <w:proofErr w:type="spellStart"/>
      <w:r w:rsidR="00403E63">
        <w:rPr>
          <w:i/>
          <w:lang w:val="uk-UA"/>
        </w:rPr>
        <w:t>компанів</w:t>
      </w:r>
      <w:proofErr w:type="spellEnd"/>
      <w:r w:rsidR="00403E63">
        <w:rPr>
          <w:i/>
          <w:lang w:val="uk-UA"/>
        </w:rPr>
        <w:t xml:space="preserve"> – ВР»</w:t>
      </w:r>
      <w:r w:rsidRPr="003D59E6">
        <w:rPr>
          <w:i/>
          <w:lang w:val="uk-UA"/>
        </w:rPr>
        <w:t>;</w:t>
      </w:r>
    </w:p>
    <w:p w14:paraId="455A7D0C" w14:textId="53E9CDCE" w:rsidR="00DD1383" w:rsidRDefault="00391FB2" w:rsidP="00391FB2">
      <w:pPr>
        <w:jc w:val="both"/>
        <w:rPr>
          <w:i/>
          <w:lang w:val="uk-UA"/>
        </w:rPr>
      </w:pPr>
      <w:r>
        <w:rPr>
          <w:i/>
          <w:lang w:val="uk-UA"/>
        </w:rPr>
        <w:t xml:space="preserve">           </w:t>
      </w:r>
      <w:r w:rsidR="001176D2" w:rsidRPr="003D59E6">
        <w:rPr>
          <w:i/>
          <w:lang w:val="uk-UA"/>
        </w:rPr>
        <w:t xml:space="preserve">Комерційна пропозиція від </w:t>
      </w:r>
      <w:r w:rsidR="00403E63">
        <w:rPr>
          <w:i/>
          <w:lang w:val="uk-UA"/>
        </w:rPr>
        <w:t>ТОВ</w:t>
      </w:r>
      <w:r w:rsidR="003D59E6" w:rsidRPr="003D59E6">
        <w:rPr>
          <w:i/>
          <w:lang w:val="uk-UA"/>
        </w:rPr>
        <w:t xml:space="preserve"> «</w:t>
      </w:r>
      <w:proofErr w:type="spellStart"/>
      <w:r w:rsidR="004D080B">
        <w:rPr>
          <w:i/>
          <w:lang w:val="uk-UA"/>
        </w:rPr>
        <w:t>Максігран</w:t>
      </w:r>
      <w:proofErr w:type="spellEnd"/>
      <w:r w:rsidR="003D59E6" w:rsidRPr="003D59E6">
        <w:rPr>
          <w:i/>
          <w:lang w:val="uk-UA"/>
        </w:rPr>
        <w:t>»</w:t>
      </w:r>
      <w:r w:rsidR="00DD1383">
        <w:rPr>
          <w:i/>
          <w:lang w:val="uk-UA"/>
        </w:rPr>
        <w:t>;</w:t>
      </w:r>
    </w:p>
    <w:p w14:paraId="10D2B3A3" w14:textId="13F39AAE" w:rsidR="00403E63" w:rsidRDefault="00403E63" w:rsidP="00391FB2">
      <w:pPr>
        <w:jc w:val="both"/>
        <w:rPr>
          <w:i/>
          <w:lang w:val="uk-UA"/>
        </w:rPr>
      </w:pPr>
      <w:r>
        <w:rPr>
          <w:i/>
          <w:lang w:val="uk-UA"/>
        </w:rPr>
        <w:t xml:space="preserve">           Комерційна пропозиція від ТОВ «Альянс Будівельників України». </w:t>
      </w:r>
    </w:p>
    <w:sectPr w:rsidR="00403E6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F7254"/>
    <w:multiLevelType w:val="hybridMultilevel"/>
    <w:tmpl w:val="900C9026"/>
    <w:lvl w:ilvl="0" w:tplc="9A36B432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DFD"/>
    <w:rsid w:val="000D53B8"/>
    <w:rsid w:val="001176D2"/>
    <w:rsid w:val="001D1F9F"/>
    <w:rsid w:val="00303A67"/>
    <w:rsid w:val="00391FB2"/>
    <w:rsid w:val="003A7F77"/>
    <w:rsid w:val="003D59E6"/>
    <w:rsid w:val="00403E63"/>
    <w:rsid w:val="00414530"/>
    <w:rsid w:val="004562D8"/>
    <w:rsid w:val="00463BCC"/>
    <w:rsid w:val="004C3080"/>
    <w:rsid w:val="004D080B"/>
    <w:rsid w:val="005630D6"/>
    <w:rsid w:val="005B020C"/>
    <w:rsid w:val="005F4A5C"/>
    <w:rsid w:val="006A3DFD"/>
    <w:rsid w:val="006F69EA"/>
    <w:rsid w:val="00784384"/>
    <w:rsid w:val="00784DA0"/>
    <w:rsid w:val="007E6243"/>
    <w:rsid w:val="007F1E9A"/>
    <w:rsid w:val="008C5EDD"/>
    <w:rsid w:val="00905644"/>
    <w:rsid w:val="00932821"/>
    <w:rsid w:val="00945843"/>
    <w:rsid w:val="009A3F1B"/>
    <w:rsid w:val="00A465F1"/>
    <w:rsid w:val="00A503E2"/>
    <w:rsid w:val="00AD64C0"/>
    <w:rsid w:val="00B305B6"/>
    <w:rsid w:val="00B313E7"/>
    <w:rsid w:val="00BE718D"/>
    <w:rsid w:val="00C05059"/>
    <w:rsid w:val="00C63E30"/>
    <w:rsid w:val="00CB3E6B"/>
    <w:rsid w:val="00CD270B"/>
    <w:rsid w:val="00D0424E"/>
    <w:rsid w:val="00D35A9F"/>
    <w:rsid w:val="00DD1383"/>
    <w:rsid w:val="00DD323D"/>
    <w:rsid w:val="00EC5996"/>
    <w:rsid w:val="00F1473D"/>
    <w:rsid w:val="00F4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09128BCB-6999-45D8-909A-1B7FE570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4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AD64C0"/>
  </w:style>
  <w:style w:type="paragraph" w:styleId="a5">
    <w:name w:val="Normal (Web)"/>
    <w:basedOn w:val="a"/>
    <w:uiPriority w:val="99"/>
    <w:semiHidden/>
    <w:unhideWhenUsed/>
    <w:rsid w:val="00AD64C0"/>
    <w:pPr>
      <w:spacing w:before="100" w:beforeAutospacing="1" w:after="100" w:afterAutospacing="1"/>
    </w:pPr>
    <w:rPr>
      <w:lang w:val="uk-UA" w:eastAsia="uk-UA"/>
    </w:rPr>
  </w:style>
  <w:style w:type="paragraph" w:styleId="a6">
    <w:name w:val="No Spacing"/>
    <w:uiPriority w:val="1"/>
    <w:qFormat/>
    <w:rsid w:val="00AD6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dden-print">
    <w:name w:val="hidden-print"/>
    <w:basedOn w:val="a0"/>
    <w:rsid w:val="00DD1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2048</Words>
  <Characters>1168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3</cp:revision>
  <dcterms:created xsi:type="dcterms:W3CDTF">2024-01-18T12:31:00Z</dcterms:created>
  <dcterms:modified xsi:type="dcterms:W3CDTF">2024-01-18T12:38:00Z</dcterms:modified>
</cp:coreProperties>
</file>