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39" w:rsidRDefault="00EB6539" w:rsidP="00EB6539">
      <w:pPr>
        <w:ind w:left="-284"/>
        <w:jc w:val="right"/>
        <w:rPr>
          <w:noProof/>
          <w:color w:val="FF0000"/>
          <w:lang w:val="uk-UA"/>
        </w:rPr>
      </w:pPr>
    </w:p>
    <w:p w:rsidR="00EB6539" w:rsidRDefault="00EB6539" w:rsidP="00EB6539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766053D1" wp14:editId="687C77DA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539" w:rsidRPr="003479D4" w:rsidRDefault="00EB6539" w:rsidP="00EB65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6539" w:rsidRPr="003479D4" w:rsidTr="00884F77">
        <w:tc>
          <w:tcPr>
            <w:tcW w:w="9628" w:type="dxa"/>
          </w:tcPr>
          <w:p w:rsidR="00EB6539" w:rsidRDefault="00EB6539" w:rsidP="00884F7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B6539" w:rsidRPr="002C1167" w:rsidRDefault="00EB6539" w:rsidP="00884F77">
            <w:pPr>
              <w:rPr>
                <w:sz w:val="16"/>
                <w:lang w:val="uk-UA"/>
              </w:rPr>
            </w:pPr>
          </w:p>
        </w:tc>
      </w:tr>
    </w:tbl>
    <w:p w:rsidR="00EB6539" w:rsidRPr="00EE78E4" w:rsidRDefault="00EB6539" w:rsidP="00EB653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EB6539" w:rsidRPr="003479D4" w:rsidRDefault="00EB6539" w:rsidP="00EB65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EB6539" w:rsidRPr="00766798" w:rsidRDefault="00EB6539" w:rsidP="00EB6539">
      <w:pPr>
        <w:jc w:val="both"/>
        <w:rPr>
          <w:b/>
          <w:sz w:val="28"/>
          <w:lang w:val="uk-UA"/>
        </w:rPr>
      </w:pPr>
    </w:p>
    <w:p w:rsidR="00EB6539" w:rsidRDefault="00EB6539" w:rsidP="00EB653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08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12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№</w:t>
      </w:r>
      <w:r w:rsidR="00C93029">
        <w:rPr>
          <w:b/>
          <w:sz w:val="28"/>
          <w:lang w:val="uk-UA"/>
        </w:rPr>
        <w:t xml:space="preserve"> 2071</w:t>
      </w:r>
      <w:bookmarkStart w:id="0" w:name="_GoBack"/>
      <w:bookmarkEnd w:id="0"/>
    </w:p>
    <w:p w:rsidR="00EB6539" w:rsidRPr="00766798" w:rsidRDefault="00EB6539" w:rsidP="00EB6539">
      <w:pPr>
        <w:rPr>
          <w:sz w:val="28"/>
          <w:lang w:val="uk-UA"/>
        </w:rPr>
      </w:pPr>
    </w:p>
    <w:p w:rsidR="00EB6539" w:rsidRPr="00766798" w:rsidRDefault="00EB6539" w:rsidP="00EB6539">
      <w:pPr>
        <w:rPr>
          <w:b/>
          <w:sz w:val="28"/>
          <w:lang w:val="uk-UA"/>
        </w:rPr>
      </w:pPr>
      <w:bookmarkStart w:id="1" w:name="_Hlk153200909"/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bookmarkEnd w:id="1"/>
    <w:p w:rsidR="00EB6539" w:rsidRDefault="00EB6539" w:rsidP="00EB6539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EB6539" w:rsidRPr="00766798" w:rsidRDefault="00EB6539" w:rsidP="00EB6539">
      <w:pPr>
        <w:ind w:firstLine="708"/>
        <w:jc w:val="both"/>
        <w:rPr>
          <w:sz w:val="28"/>
          <w:lang w:val="uk-UA"/>
        </w:rPr>
      </w:pPr>
      <w:bookmarkStart w:id="2" w:name="_Hlk153200938"/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</w:t>
      </w:r>
      <w:bookmarkEnd w:id="2"/>
      <w:r w:rsidRPr="00766798">
        <w:rPr>
          <w:sz w:val="28"/>
          <w:lang w:val="uk-UA"/>
        </w:rPr>
        <w:t xml:space="preserve">, відповідно до «Програми розвитку культури Бучанської міської територіальної громади на 2021-2023 роки»,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EB6539" w:rsidRPr="00766798" w:rsidRDefault="00EB6539" w:rsidP="00EB6539">
      <w:pPr>
        <w:jc w:val="both"/>
        <w:rPr>
          <w:sz w:val="28"/>
          <w:lang w:val="uk-UA"/>
        </w:rPr>
      </w:pPr>
    </w:p>
    <w:p w:rsidR="00EB6539" w:rsidRPr="00766798" w:rsidRDefault="00EB6539" w:rsidP="00EB6539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EB6539" w:rsidRPr="00766798" w:rsidRDefault="00EB6539" w:rsidP="00EB6539">
      <w:pPr>
        <w:ind w:left="720"/>
        <w:jc w:val="both"/>
        <w:rPr>
          <w:sz w:val="28"/>
          <w:lang w:val="uk-UA"/>
        </w:rPr>
      </w:pPr>
    </w:p>
    <w:p w:rsidR="00EB6539" w:rsidRDefault="00EB6539" w:rsidP="00EB6539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bookmarkStart w:id="3" w:name="_Hlk153200974"/>
      <w:r w:rsidRPr="00766798">
        <w:rPr>
          <w:sz w:val="28"/>
        </w:rPr>
        <w:t xml:space="preserve">Провести фінансування видатків </w:t>
      </w:r>
      <w:r>
        <w:rPr>
          <w:sz w:val="28"/>
        </w:rPr>
        <w:t xml:space="preserve">на </w:t>
      </w:r>
      <w:r w:rsidRPr="00726658">
        <w:rPr>
          <w:sz w:val="28"/>
        </w:rPr>
        <w:t xml:space="preserve">придбання </w:t>
      </w:r>
      <w:r>
        <w:rPr>
          <w:sz w:val="28"/>
        </w:rPr>
        <w:t>продукції</w:t>
      </w:r>
      <w:r w:rsidRPr="00766798">
        <w:rPr>
          <w:sz w:val="28"/>
        </w:rPr>
        <w:t xml:space="preserve"> </w:t>
      </w:r>
      <w:r>
        <w:rPr>
          <w:sz w:val="28"/>
        </w:rPr>
        <w:t>для</w:t>
      </w:r>
      <w:r w:rsidRPr="00766798">
        <w:rPr>
          <w:sz w:val="28"/>
        </w:rPr>
        <w:t xml:space="preserve"> </w:t>
      </w:r>
      <w:r>
        <w:rPr>
          <w:sz w:val="28"/>
        </w:rPr>
        <w:t xml:space="preserve">проведення протокольних заходів </w:t>
      </w:r>
      <w:bookmarkEnd w:id="3"/>
      <w:r w:rsidRPr="00766798">
        <w:rPr>
          <w:sz w:val="28"/>
        </w:rPr>
        <w:t>по КПКВ 0114082 «Інші заходи в галузі культури і мистецтва «КЕКВ 22</w:t>
      </w:r>
      <w:r>
        <w:rPr>
          <w:sz w:val="28"/>
        </w:rPr>
        <w:t>10</w:t>
      </w:r>
      <w:r w:rsidRPr="00766798">
        <w:rPr>
          <w:sz w:val="28"/>
        </w:rPr>
        <w:t xml:space="preserve"> «Окремі заходи по реалізації державних (регіональних) програм, не віднесені до заходів розвитку», по головному розпоряднику Бучанській міській раді згідно з додатком.</w:t>
      </w:r>
    </w:p>
    <w:p w:rsidR="00EB6539" w:rsidRPr="00766798" w:rsidRDefault="00EB6539" w:rsidP="00EB653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>
        <w:rPr>
          <w:sz w:val="28"/>
        </w:rPr>
        <w:t>.</w:t>
      </w:r>
    </w:p>
    <w:p w:rsidR="00EB6539" w:rsidRPr="00766798" w:rsidRDefault="00EB6539" w:rsidP="00EB6539">
      <w:pPr>
        <w:rPr>
          <w:sz w:val="28"/>
          <w:szCs w:val="25"/>
          <w:lang w:val="uk-UA"/>
        </w:rPr>
      </w:pPr>
    </w:p>
    <w:p w:rsidR="00EB6539" w:rsidRDefault="00EB6539" w:rsidP="00EB6539">
      <w:pPr>
        <w:ind w:left="426"/>
        <w:rPr>
          <w:b/>
          <w:szCs w:val="25"/>
          <w:lang w:val="uk-UA"/>
        </w:rPr>
      </w:pPr>
    </w:p>
    <w:p w:rsidR="00EB6539" w:rsidRPr="00D9333B" w:rsidRDefault="00EB6539" w:rsidP="00EB6539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EB6539" w:rsidRPr="00D9333B" w:rsidRDefault="00EB6539" w:rsidP="00EB6539">
      <w:pPr>
        <w:ind w:left="426"/>
        <w:rPr>
          <w:sz w:val="28"/>
          <w:lang w:val="uk-UA"/>
        </w:rPr>
      </w:pPr>
    </w:p>
    <w:p w:rsidR="00EB6539" w:rsidRPr="00D9333B" w:rsidRDefault="00EB6539" w:rsidP="00EB6539">
      <w:pPr>
        <w:ind w:left="426"/>
        <w:rPr>
          <w:sz w:val="28"/>
          <w:szCs w:val="26"/>
          <w:lang w:val="uk-UA"/>
        </w:rPr>
      </w:pPr>
    </w:p>
    <w:p w:rsidR="00EB6539" w:rsidRDefault="00EB6539" w:rsidP="00EB6539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08.12.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p w:rsidR="00EB6539" w:rsidRDefault="00EB6539" w:rsidP="00EB6539">
      <w:pPr>
        <w:ind w:left="426"/>
        <w:rPr>
          <w:szCs w:val="25"/>
        </w:rPr>
      </w:pPr>
    </w:p>
    <w:p w:rsidR="00EB6539" w:rsidRDefault="00EB6539" w:rsidP="00EB6539">
      <w:pPr>
        <w:ind w:left="426"/>
        <w:rPr>
          <w:szCs w:val="25"/>
        </w:rPr>
      </w:pPr>
    </w:p>
    <w:p w:rsidR="00EB6539" w:rsidRDefault="00EB6539" w:rsidP="00EB6539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EB6539" w:rsidRDefault="00EB6539" w:rsidP="00EB6539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08.12.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EB6539" w:rsidRDefault="00EB6539" w:rsidP="00EB6539">
      <w:pPr>
        <w:ind w:left="426"/>
        <w:rPr>
          <w:szCs w:val="25"/>
        </w:rPr>
      </w:pPr>
    </w:p>
    <w:p w:rsidR="00EB6539" w:rsidRDefault="00EB6539" w:rsidP="00EB6539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EB6539" w:rsidRPr="002108D0" w:rsidRDefault="00EB6539" w:rsidP="00EB6539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EB6539" w:rsidRDefault="00EB6539" w:rsidP="00EB6539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08.12.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p w:rsidR="00EB6539" w:rsidRDefault="00EB6539" w:rsidP="00EB6539">
      <w:pPr>
        <w:ind w:left="426"/>
        <w:rPr>
          <w:szCs w:val="25"/>
        </w:rPr>
      </w:pPr>
    </w:p>
    <w:p w:rsidR="00EB6539" w:rsidRDefault="00EB6539" w:rsidP="00EB6539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EB6539" w:rsidRPr="002108D0" w:rsidRDefault="00EB6539" w:rsidP="00EB6539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EB6539" w:rsidRDefault="00EB6539" w:rsidP="00EB6539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08.12.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p w:rsidR="00EB6539" w:rsidRDefault="00EB6539" w:rsidP="00EB6539">
      <w:pPr>
        <w:ind w:left="426"/>
        <w:rPr>
          <w:szCs w:val="25"/>
        </w:rPr>
      </w:pPr>
    </w:p>
    <w:p w:rsidR="00EB6539" w:rsidRDefault="00EB6539" w:rsidP="00EB6539">
      <w:pPr>
        <w:ind w:left="426"/>
        <w:rPr>
          <w:szCs w:val="25"/>
        </w:rPr>
      </w:pPr>
    </w:p>
    <w:p w:rsidR="00EB6539" w:rsidRDefault="00EB6539" w:rsidP="00EB6539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EB6539" w:rsidRDefault="00EB6539" w:rsidP="00EB6539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EB6539" w:rsidRDefault="00EB6539" w:rsidP="00EB6539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1672E6" w:rsidRPr="00EB6539" w:rsidRDefault="00EB6539" w:rsidP="0095339C">
      <w:pPr>
        <w:ind w:left="426"/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            08.12.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sectPr w:rsidR="001672E6" w:rsidRPr="00EB65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D46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1672E6"/>
    <w:rsid w:val="002541AB"/>
    <w:rsid w:val="00516CE8"/>
    <w:rsid w:val="0095339C"/>
    <w:rsid w:val="00C93029"/>
    <w:rsid w:val="00E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FE9B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653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EB6539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EB6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1025</Words>
  <Characters>585</Characters>
  <Application>Microsoft Office Word</Application>
  <DocSecurity>0</DocSecurity>
  <Lines>4</Lines>
  <Paragraphs>3</Paragraphs>
  <ScaleCrop>false</ScaleCrop>
  <Company>HP Inc.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2023-12-11T13:56:00Z</dcterms:created>
  <dcterms:modified xsi:type="dcterms:W3CDTF">2024-01-11T07:13:00Z</dcterms:modified>
</cp:coreProperties>
</file>