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C1" w:rsidRPr="003D71EC" w:rsidRDefault="00346EC1" w:rsidP="00346EC1">
      <w:pPr>
        <w:jc w:val="center"/>
        <w:rPr>
          <w:b/>
          <w:color w:val="000000" w:themeColor="text1"/>
          <w:lang w:val="uk-UA"/>
        </w:rPr>
      </w:pPr>
      <w:r w:rsidRPr="003D71EC">
        <w:rPr>
          <w:b/>
          <w:color w:val="000000" w:themeColor="text1"/>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61CF6" w:rsidRDefault="00346EC1" w:rsidP="00B61CF6">
      <w:pPr>
        <w:jc w:val="center"/>
        <w:rPr>
          <w:color w:val="000000" w:themeColor="text1"/>
          <w:lang w:val="uk-UA"/>
        </w:rPr>
      </w:pPr>
      <w:r w:rsidRPr="003D71EC">
        <w:rPr>
          <w:color w:val="000000" w:themeColor="text1"/>
          <w:lang w:val="uk-UA"/>
        </w:rPr>
        <w:t>(відповідно до пункту 4</w:t>
      </w:r>
      <w:r w:rsidRPr="003D71EC">
        <w:rPr>
          <w:color w:val="000000" w:themeColor="text1"/>
          <w:vertAlign w:val="superscript"/>
          <w:lang w:val="uk-UA"/>
        </w:rPr>
        <w:t xml:space="preserve">1 </w:t>
      </w:r>
      <w:r w:rsidRPr="003D71EC">
        <w:rPr>
          <w:color w:val="000000" w:themeColor="text1"/>
          <w:lang w:val="uk-UA"/>
        </w:rPr>
        <w:t xml:space="preserve">постанови КМУ від 11.10.2016 № 710 «Про ефективне використання державних коштів» (зі </w:t>
      </w:r>
      <w:r w:rsidR="004B208B">
        <w:rPr>
          <w:color w:val="000000" w:themeColor="text1"/>
          <w:lang w:val="uk-UA"/>
        </w:rPr>
        <w:t>змінами))</w:t>
      </w:r>
    </w:p>
    <w:p w:rsidR="00B61CF6" w:rsidRDefault="00B61CF6" w:rsidP="00B61CF6">
      <w:pPr>
        <w:jc w:val="center"/>
        <w:rPr>
          <w:color w:val="000000" w:themeColor="text1"/>
          <w:lang w:val="uk-UA"/>
        </w:rPr>
      </w:pPr>
    </w:p>
    <w:p w:rsidR="00B61CF6" w:rsidRPr="004D111F" w:rsidRDefault="00B61CF6" w:rsidP="0046510A">
      <w:pPr>
        <w:rPr>
          <w:b/>
          <w:lang w:val="uk-UA"/>
        </w:rPr>
      </w:pPr>
      <w:r w:rsidRPr="004D111F">
        <w:rPr>
          <w:b/>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61CF6" w:rsidRPr="004D111F" w:rsidRDefault="00B61CF6" w:rsidP="0046510A">
      <w:pPr>
        <w:rPr>
          <w:b/>
          <w:lang w:val="uk-UA"/>
        </w:rPr>
      </w:pP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1.1. найменування замовника: Відділ культури, національностей та релігій Бучанської міської ради;</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1.2. місцезнаходження замовника: Україна, Київська обл., м. Буча, вул. Героїв Майдану, 15, 08292</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1.3. ідентифікаційний код замовника : 26473919</w:t>
      </w:r>
    </w:p>
    <w:p w:rsidR="0046510A" w:rsidRDefault="00B61CF6" w:rsidP="0046510A">
      <w:pPr>
        <w:pStyle w:val="rvps2"/>
        <w:shd w:val="clear" w:color="auto" w:fill="FFFFFF"/>
        <w:spacing w:before="0" w:beforeAutospacing="0" w:after="0" w:afterAutospacing="0"/>
        <w:jc w:val="both"/>
        <w:rPr>
          <w:rFonts w:eastAsia="Calibri"/>
          <w:bCs/>
          <w:lang w:val="uk-UA" w:eastAsia="en-US"/>
        </w:rPr>
      </w:pPr>
      <w:r w:rsidRPr="004D111F">
        <w:rPr>
          <w:rFonts w:eastAsia="Calibri"/>
          <w:lang w:val="uk-UA" w:eastAsia="en-US"/>
        </w:rPr>
        <w:t xml:space="preserve">1.4. категорія: </w:t>
      </w:r>
      <w:r w:rsidRPr="004D111F">
        <w:rPr>
          <w:rFonts w:eastAsia="Calibri"/>
          <w:bCs/>
          <w:lang w:val="uk-UA" w:eastAsia="en-US"/>
        </w:rPr>
        <w:t>Юридична особа, яка забезпечує потреби держави або територіальної громади</w:t>
      </w:r>
    </w:p>
    <w:p w:rsidR="0046510A" w:rsidRDefault="0046510A" w:rsidP="0046510A">
      <w:pPr>
        <w:pStyle w:val="rvps2"/>
        <w:shd w:val="clear" w:color="auto" w:fill="FFFFFF"/>
        <w:spacing w:before="0" w:beforeAutospacing="0" w:after="0" w:afterAutospacing="0"/>
        <w:jc w:val="both"/>
        <w:rPr>
          <w:rFonts w:eastAsia="Calibri"/>
          <w:bCs/>
          <w:lang w:val="uk-UA" w:eastAsia="en-US"/>
        </w:rPr>
      </w:pPr>
    </w:p>
    <w:p w:rsidR="004D0C20" w:rsidRDefault="0046510A" w:rsidP="004D0C20">
      <w:pPr>
        <w:pStyle w:val="rvps2"/>
        <w:shd w:val="clear" w:color="auto" w:fill="FFFFFF"/>
        <w:spacing w:before="0" w:beforeAutospacing="0" w:after="0" w:afterAutospacing="0"/>
        <w:jc w:val="both"/>
        <w:rPr>
          <w:color w:val="000000" w:themeColor="text1"/>
          <w:lang w:val="uk-UA"/>
        </w:rPr>
      </w:pPr>
      <w:r w:rsidRPr="0046510A">
        <w:rPr>
          <w:rFonts w:eastAsia="Calibri"/>
          <w:b/>
          <w:bCs/>
          <w:lang w:val="uk-UA" w:eastAsia="en-US"/>
        </w:rPr>
        <w:t>2.</w:t>
      </w:r>
      <w:r>
        <w:rPr>
          <w:b/>
          <w:color w:val="000000" w:themeColor="text1"/>
          <w:lang w:val="uk-UA"/>
        </w:rPr>
        <w:t xml:space="preserve"> </w:t>
      </w:r>
      <w:r w:rsidR="00AC22D9" w:rsidRPr="003D71EC">
        <w:rPr>
          <w:b/>
          <w:color w:val="000000" w:themeColor="text1"/>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C22D9" w:rsidRPr="003D71EC">
        <w:rPr>
          <w:color w:val="000000" w:themeColor="text1"/>
          <w:lang w:val="uk-UA"/>
        </w:rPr>
        <w:t>«Квіткова продукція, код 03120000-8 за ДК 021:2015 «Єдиний закупівельний словник – Продукція рослинництва, у тому числі тепличного».</w:t>
      </w:r>
    </w:p>
    <w:p w:rsidR="004D0C20" w:rsidRDefault="004D0C20" w:rsidP="004D0C20">
      <w:pPr>
        <w:pStyle w:val="rvps2"/>
        <w:shd w:val="clear" w:color="auto" w:fill="FFFFFF"/>
        <w:spacing w:before="0" w:beforeAutospacing="0" w:after="0" w:afterAutospacing="0"/>
        <w:jc w:val="both"/>
        <w:rPr>
          <w:color w:val="000000" w:themeColor="text1"/>
          <w:lang w:val="uk-UA"/>
        </w:rPr>
      </w:pPr>
    </w:p>
    <w:p w:rsidR="006864F9" w:rsidRDefault="004D0C20" w:rsidP="006864F9">
      <w:pPr>
        <w:pStyle w:val="rvps2"/>
        <w:shd w:val="clear" w:color="auto" w:fill="FFFFFF"/>
        <w:spacing w:before="0" w:beforeAutospacing="0" w:after="0" w:afterAutospacing="0"/>
        <w:jc w:val="both"/>
        <w:rPr>
          <w:b/>
          <w:color w:val="000000" w:themeColor="text1"/>
          <w:lang w:val="uk-UA"/>
        </w:rPr>
      </w:pPr>
      <w:r w:rsidRPr="004D0C20">
        <w:rPr>
          <w:b/>
          <w:color w:val="000000" w:themeColor="text1"/>
          <w:lang w:val="uk-UA"/>
        </w:rPr>
        <w:t>3.</w:t>
      </w:r>
      <w:r w:rsidR="006864F9">
        <w:rPr>
          <w:b/>
          <w:color w:val="000000" w:themeColor="text1"/>
          <w:lang w:val="uk-UA"/>
        </w:rPr>
        <w:t xml:space="preserve"> </w:t>
      </w:r>
      <w:r w:rsidR="00870680" w:rsidRPr="004D0C20">
        <w:rPr>
          <w:b/>
          <w:color w:val="000000" w:themeColor="text1"/>
          <w:lang w:val="uk-UA"/>
        </w:rPr>
        <w:t>Ідентифікатор</w:t>
      </w:r>
      <w:r w:rsidR="00870680" w:rsidRPr="003D71EC">
        <w:rPr>
          <w:b/>
          <w:color w:val="000000" w:themeColor="text1"/>
          <w:lang w:val="uk-UA"/>
        </w:rPr>
        <w:t xml:space="preserve"> закупівлі: </w:t>
      </w:r>
      <w:hyperlink r:id="rId5" w:tgtFrame="_blank" w:history="1">
        <w:r w:rsidR="00417404" w:rsidRPr="00417404">
          <w:rPr>
            <w:rFonts w:ascii="Segoe UI" w:hAnsi="Segoe UI" w:cs="Segoe UI"/>
            <w:color w:val="57A3F3"/>
            <w:sz w:val="21"/>
            <w:szCs w:val="21"/>
            <w:u w:val="single"/>
            <w:shd w:val="clear" w:color="auto" w:fill="FFFFFF"/>
          </w:rPr>
          <w:t>UA</w:t>
        </w:r>
        <w:r w:rsidR="00417404" w:rsidRPr="00417404">
          <w:rPr>
            <w:rFonts w:ascii="Segoe UI" w:hAnsi="Segoe UI" w:cs="Segoe UI"/>
            <w:color w:val="57A3F3"/>
            <w:sz w:val="21"/>
            <w:szCs w:val="21"/>
            <w:u w:val="single"/>
            <w:shd w:val="clear" w:color="auto" w:fill="FFFFFF"/>
            <w:lang w:val="uk-UA"/>
          </w:rPr>
          <w:t>-2024-02-19-012702-</w:t>
        </w:r>
        <w:r w:rsidR="00417404" w:rsidRPr="00417404">
          <w:rPr>
            <w:rFonts w:ascii="Segoe UI" w:hAnsi="Segoe UI" w:cs="Segoe UI"/>
            <w:color w:val="57A3F3"/>
            <w:sz w:val="21"/>
            <w:szCs w:val="21"/>
            <w:u w:val="single"/>
            <w:shd w:val="clear" w:color="auto" w:fill="FFFFFF"/>
          </w:rPr>
          <w:t>a</w:t>
        </w:r>
      </w:hyperlink>
    </w:p>
    <w:p w:rsidR="006864F9" w:rsidRDefault="006864F9" w:rsidP="006864F9">
      <w:pPr>
        <w:pStyle w:val="rvps2"/>
        <w:shd w:val="clear" w:color="auto" w:fill="FFFFFF"/>
        <w:spacing w:before="0" w:beforeAutospacing="0" w:after="0" w:afterAutospacing="0"/>
        <w:jc w:val="both"/>
        <w:rPr>
          <w:b/>
          <w:color w:val="000000" w:themeColor="text1"/>
          <w:lang w:val="uk-UA"/>
        </w:rPr>
      </w:pPr>
    </w:p>
    <w:p w:rsidR="00E3254C" w:rsidRPr="006864F9" w:rsidRDefault="006864F9" w:rsidP="006864F9">
      <w:pPr>
        <w:pStyle w:val="rvps2"/>
        <w:shd w:val="clear" w:color="auto" w:fill="FFFFFF"/>
        <w:spacing w:before="0" w:beforeAutospacing="0" w:after="0" w:afterAutospacing="0"/>
        <w:jc w:val="both"/>
        <w:rPr>
          <w:lang w:val="uk-UA"/>
        </w:rPr>
      </w:pPr>
      <w:r>
        <w:rPr>
          <w:b/>
          <w:color w:val="000000" w:themeColor="text1"/>
          <w:lang w:val="uk-UA"/>
        </w:rPr>
        <w:t xml:space="preserve">4. </w:t>
      </w:r>
      <w:r w:rsidR="00870680" w:rsidRPr="00E3254C">
        <w:rPr>
          <w:b/>
          <w:color w:val="000000" w:themeColor="text1"/>
          <w:lang w:val="uk-UA"/>
        </w:rPr>
        <w:t xml:space="preserve">Обґрунтування технічних та якісних характеристик предмета закупівлі: </w:t>
      </w:r>
      <w:r w:rsidR="00870680" w:rsidRPr="00E3254C">
        <w:rPr>
          <w:color w:val="000000" w:themeColor="text1"/>
          <w:lang w:val="uk-UA"/>
        </w:rPr>
        <w:t>технічні та якісні характеристики предмета закупівлі визначені відповідно до потреб замовника</w:t>
      </w:r>
      <w:r w:rsidR="0089788F" w:rsidRPr="00E3254C">
        <w:rPr>
          <w:color w:val="000000" w:themeColor="text1"/>
          <w:lang w:val="uk-UA"/>
        </w:rPr>
        <w:t xml:space="preserve">. </w:t>
      </w:r>
      <w:r w:rsidR="00E3254C" w:rsidRPr="00E3254C">
        <w:rPr>
          <w:rFonts w:eastAsia="Calibri"/>
          <w:lang w:val="uk-UA"/>
        </w:rPr>
        <w:t>Квіткова продукція повинна бути свіжою, без видимих дефектів (не в’ялою, не прим’ятою, без механічних пошкоджень). Не допускається наявність видимих слідів отрутохімікатів. Наявність шкідників та наявність пошкоджень на квітках шкідниками на стеблах, листі та квітках не допускається. Кожна квітка підлягає зовнішньому огляду.</w:t>
      </w:r>
    </w:p>
    <w:p w:rsidR="00E3254C" w:rsidRPr="00E3254C" w:rsidRDefault="00E3254C" w:rsidP="00E3254C">
      <w:pPr>
        <w:ind w:firstLine="708"/>
        <w:jc w:val="both"/>
        <w:rPr>
          <w:rFonts w:eastAsia="Calibri"/>
          <w:lang w:val="uk-UA"/>
        </w:rPr>
      </w:pPr>
      <w:r w:rsidRPr="00E3254C">
        <w:rPr>
          <w:rFonts w:eastAsia="Calibri"/>
          <w:lang w:val="uk-UA"/>
        </w:rPr>
        <w:t>Квіткова продукція замовляється за потреби під кожен захід окремо за індивідуальним замовленням. Колір та дизайн квітів за додатковим узгодженням із замовником розробляється індивідуально. Зовнішній вигляд обов’язково узгоджується із замовником перед закупкою. Замовник узгоджує зразок товару на кожне замовлення окремо. Вартість доставки та повернення зразка сплачується постачальником.</w:t>
      </w:r>
    </w:p>
    <w:p w:rsidR="00E3254C" w:rsidRPr="00E3254C" w:rsidRDefault="00E3254C" w:rsidP="00E3254C">
      <w:pPr>
        <w:ind w:firstLine="708"/>
        <w:jc w:val="both"/>
        <w:rPr>
          <w:rFonts w:eastAsia="Calibri"/>
          <w:bCs/>
          <w:lang w:val="uk-UA" w:eastAsia="en-US"/>
        </w:rPr>
      </w:pPr>
      <w:r w:rsidRPr="00E3254C">
        <w:rPr>
          <w:rFonts w:eastAsia="Calibri"/>
          <w:lang w:val="uk-UA" w:eastAsia="en-US"/>
        </w:rPr>
        <w:t>Перелік найменувань товару та його кількість у кожній партії визначається за замовленням, яке надсилається Замовником на електронну пошту Постачальника  або іншим способом. У разі необхідності збільшення партії товару, можливе додаткове замовлення та термінова поставка додаткової партії товару у строк до однієї години до початку проведення культурно – мистецького заходу, тому Постачальнику необхідно передбачити постійну наявність квіткової продукції на складі</w:t>
      </w:r>
      <w:r w:rsidRPr="00E3254C">
        <w:rPr>
          <w:rFonts w:eastAsia="Calibri"/>
          <w:bCs/>
          <w:lang w:val="uk-UA" w:eastAsia="en-US"/>
        </w:rPr>
        <w:t>.</w:t>
      </w:r>
    </w:p>
    <w:p w:rsidR="00E3254C" w:rsidRPr="00E3254C" w:rsidRDefault="00E3254C" w:rsidP="00E3254C">
      <w:pPr>
        <w:ind w:firstLine="708"/>
        <w:jc w:val="both"/>
        <w:rPr>
          <w:rFonts w:eastAsia="Calibri"/>
          <w:lang w:val="uk-UA" w:eastAsia="en-US"/>
        </w:rPr>
      </w:pPr>
      <w:r w:rsidRPr="00E3254C">
        <w:rPr>
          <w:rFonts w:eastAsia="Calibri"/>
          <w:lang w:val="uk-UA" w:eastAsia="en-US"/>
        </w:rPr>
        <w:t>Постачальник проводить постачання товару на адресу Замовника, відповідно до замовлення та умов договору.</w:t>
      </w:r>
    </w:p>
    <w:p w:rsidR="00E3254C" w:rsidRPr="00E3254C" w:rsidRDefault="00E3254C" w:rsidP="00E3254C">
      <w:pPr>
        <w:ind w:firstLine="708"/>
        <w:jc w:val="both"/>
        <w:rPr>
          <w:rFonts w:eastAsia="Calibri"/>
          <w:lang w:val="uk-UA"/>
        </w:rPr>
      </w:pPr>
      <w:r w:rsidRPr="00E3254C">
        <w:rPr>
          <w:rFonts w:eastAsia="Calibri"/>
          <w:lang w:val="uk-UA"/>
        </w:rPr>
        <w:t xml:space="preserve">Поставка здійснюється партіями, протягом 2024 року, за рахунок </w:t>
      </w:r>
      <w:r w:rsidRPr="00E3254C">
        <w:rPr>
          <w:rFonts w:eastAsia="Calibri"/>
          <w:b/>
          <w:lang w:val="uk-UA"/>
        </w:rPr>
        <w:t>Постачальника</w:t>
      </w:r>
      <w:r w:rsidRPr="00E3254C">
        <w:rPr>
          <w:rFonts w:eastAsia="Calibri"/>
          <w:lang w:val="uk-UA"/>
        </w:rPr>
        <w:t xml:space="preserve"> за замовленням, у термін не більше двох-трьох годин до початку проведення заходу. Замовлення квіткової продукції здійснюється за 1-5 днів до проведення заходу. Можлива термінова поставка партії товару у строк до однієї години у робочі дні,  </w:t>
      </w:r>
      <w:r w:rsidRPr="00E3254C">
        <w:rPr>
          <w:rFonts w:eastAsia="Calibri"/>
          <w:lang w:val="uk-UA" w:eastAsia="en-US"/>
        </w:rPr>
        <w:t>вихідні та святкові дні</w:t>
      </w:r>
      <w:r w:rsidRPr="00E3254C">
        <w:rPr>
          <w:rFonts w:eastAsia="Calibri"/>
          <w:lang w:val="uk-UA"/>
        </w:rPr>
        <w:t xml:space="preserve"> тому постачальнику необхідно передбачити постійну наявність квіткової продукції на складі. Постачальнику необхідно передбачити можливість поставки партії товару у вихідні та святкові дні, за попереднім замовленням.  </w:t>
      </w:r>
    </w:p>
    <w:p w:rsidR="006864F9" w:rsidRDefault="00E3254C" w:rsidP="006864F9">
      <w:pPr>
        <w:shd w:val="clear" w:color="auto" w:fill="FFFFFF"/>
        <w:tabs>
          <w:tab w:val="left" w:pos="709"/>
        </w:tabs>
        <w:jc w:val="both"/>
        <w:rPr>
          <w:rFonts w:eastAsia="Calibri"/>
          <w:lang w:val="uk-UA"/>
        </w:rPr>
      </w:pPr>
      <w:r w:rsidRPr="00E3254C">
        <w:rPr>
          <w:rFonts w:eastAsia="Calibri"/>
          <w:lang w:val="uk-UA"/>
        </w:rPr>
        <w:lastRenderedPageBreak/>
        <w:tab/>
      </w:r>
      <w:r w:rsidRPr="00E3254C">
        <w:rPr>
          <w:rFonts w:eastAsia="Calibri"/>
          <w:lang w:val="uk-UA" w:eastAsia="en-US"/>
        </w:rPr>
        <w:t>Букети з квітів, квіткові композиції, корзини з квітів з державною символікою</w:t>
      </w:r>
      <w:r w:rsidRPr="00E3254C">
        <w:rPr>
          <w:rFonts w:eastAsia="Calibri"/>
          <w:lang w:val="uk-UA"/>
        </w:rPr>
        <w:t xml:space="preserve"> виготовляються з сучасної квіткової продукції з модними тенденціями флористики. Товар має бути поставлений в упаковці (тарі), що забезпечує захист товару від його пошкодження або псування під час транспортування і зберігання, а також поставлені в ємкості з водою для їх зберігання. (Ємкості з водою надаються постачальником).</w:t>
      </w:r>
    </w:p>
    <w:p w:rsidR="006864F9" w:rsidRDefault="006864F9" w:rsidP="006864F9">
      <w:pPr>
        <w:shd w:val="clear" w:color="auto" w:fill="FFFFFF"/>
        <w:tabs>
          <w:tab w:val="left" w:pos="709"/>
        </w:tabs>
        <w:jc w:val="both"/>
        <w:rPr>
          <w:rFonts w:eastAsia="Calibri"/>
          <w:lang w:val="uk-UA"/>
        </w:rPr>
      </w:pPr>
    </w:p>
    <w:p w:rsidR="006864F9" w:rsidRDefault="006864F9" w:rsidP="006864F9">
      <w:pPr>
        <w:shd w:val="clear" w:color="auto" w:fill="FFFFFF"/>
        <w:tabs>
          <w:tab w:val="left" w:pos="709"/>
        </w:tabs>
        <w:jc w:val="both"/>
        <w:rPr>
          <w:rFonts w:eastAsia="Calibri"/>
          <w:lang w:val="uk-UA"/>
        </w:rPr>
      </w:pPr>
      <w:r w:rsidRPr="006864F9">
        <w:rPr>
          <w:rFonts w:eastAsia="Calibri"/>
          <w:b/>
          <w:lang w:val="uk-UA"/>
        </w:rPr>
        <w:t>5.</w:t>
      </w:r>
      <w:r>
        <w:rPr>
          <w:rFonts w:eastAsia="Calibri"/>
          <w:lang w:val="uk-UA"/>
        </w:rPr>
        <w:t xml:space="preserve"> </w:t>
      </w:r>
      <w:r w:rsidR="00870680" w:rsidRPr="003D71EC">
        <w:rPr>
          <w:b/>
          <w:color w:val="000000" w:themeColor="text1"/>
          <w:lang w:val="uk-UA"/>
        </w:rPr>
        <w:t xml:space="preserve">Обґрунтування розміру бюджетного призначення: </w:t>
      </w:r>
      <w:r w:rsidR="0035724E" w:rsidRPr="003D71EC">
        <w:rPr>
          <w:color w:val="000000" w:themeColor="text1"/>
          <w:lang w:val="uk-UA"/>
        </w:rPr>
        <w:t>розмір бюджетного призначення визначений відповідно рішення 56 сесії Бучанської міської ради VШ скликання  від 22.12.2023р. №3056 – 56 –VШ «Про  місцевий бюджет Бучанської міської  територіальної громади на 2024 рік»</w:t>
      </w:r>
    </w:p>
    <w:p w:rsidR="006864F9" w:rsidRDefault="006864F9" w:rsidP="006864F9">
      <w:pPr>
        <w:shd w:val="clear" w:color="auto" w:fill="FFFFFF"/>
        <w:tabs>
          <w:tab w:val="left" w:pos="709"/>
        </w:tabs>
        <w:jc w:val="both"/>
        <w:rPr>
          <w:rFonts w:eastAsia="Calibri"/>
          <w:lang w:val="uk-UA"/>
        </w:rPr>
      </w:pPr>
    </w:p>
    <w:p w:rsidR="00F651D6" w:rsidRPr="00F651D6" w:rsidRDefault="006864F9" w:rsidP="00F651D6">
      <w:pPr>
        <w:rPr>
          <w:rFonts w:eastAsiaTheme="minorHAnsi"/>
          <w:b/>
          <w:lang w:val="uk-UA" w:eastAsia="en-US"/>
        </w:rPr>
      </w:pPr>
      <w:r w:rsidRPr="006864F9">
        <w:rPr>
          <w:rFonts w:eastAsia="Calibri"/>
          <w:b/>
          <w:lang w:val="uk-UA"/>
        </w:rPr>
        <w:t xml:space="preserve">6. </w:t>
      </w:r>
      <w:r w:rsidR="001C7994" w:rsidRPr="006864F9">
        <w:rPr>
          <w:b/>
          <w:color w:val="000000" w:themeColor="text1"/>
          <w:lang w:val="uk-UA"/>
        </w:rPr>
        <w:t>Очікувана</w:t>
      </w:r>
      <w:r w:rsidR="001C7994" w:rsidRPr="003D71EC">
        <w:rPr>
          <w:b/>
          <w:color w:val="000000" w:themeColor="text1"/>
          <w:lang w:val="uk-UA"/>
        </w:rPr>
        <w:t xml:space="preserve"> вартість предмета закупівлі: </w:t>
      </w:r>
      <w:r w:rsidR="00F651D6" w:rsidRPr="00F651D6">
        <w:rPr>
          <w:rFonts w:eastAsiaTheme="minorHAnsi"/>
          <w:b/>
          <w:lang w:val="uk-UA" w:eastAsia="en-US"/>
        </w:rPr>
        <w:t>330250,00 грн. (Триста тридцять тисяч двісті п'ятдесят гривень 00 копійок) в т.ч. ПДВ 20%- 55041,67 грн.</w:t>
      </w:r>
    </w:p>
    <w:p w:rsidR="006864F9" w:rsidRPr="006864F9" w:rsidRDefault="006864F9" w:rsidP="006864F9">
      <w:pPr>
        <w:shd w:val="clear" w:color="auto" w:fill="FFFFFF"/>
        <w:tabs>
          <w:tab w:val="left" w:pos="709"/>
        </w:tabs>
        <w:jc w:val="both"/>
        <w:rPr>
          <w:rFonts w:eastAsia="Calibri"/>
          <w:b/>
          <w:lang w:val="uk-UA"/>
        </w:rPr>
      </w:pPr>
    </w:p>
    <w:p w:rsidR="00A515B0" w:rsidRPr="00A515B0" w:rsidRDefault="006864F9" w:rsidP="00A515B0">
      <w:pPr>
        <w:shd w:val="clear" w:color="auto" w:fill="FFFFFF"/>
        <w:tabs>
          <w:tab w:val="left" w:pos="709"/>
        </w:tabs>
        <w:jc w:val="both"/>
        <w:rPr>
          <w:lang w:val="uk-UA"/>
        </w:rPr>
      </w:pPr>
      <w:r w:rsidRPr="00A515B0">
        <w:rPr>
          <w:rFonts w:eastAsia="Calibri"/>
          <w:b/>
          <w:lang w:val="uk-UA"/>
        </w:rPr>
        <w:t>7.</w:t>
      </w:r>
      <w:r w:rsidR="001C7994" w:rsidRPr="00A515B0">
        <w:rPr>
          <w:b/>
          <w:color w:val="000000" w:themeColor="text1"/>
          <w:lang w:val="uk-UA"/>
        </w:rPr>
        <w:t xml:space="preserve"> Обґрунтування очікуваної вартості предмета закупівлі:</w:t>
      </w:r>
      <w:r w:rsidR="001C7994" w:rsidRPr="00A515B0">
        <w:rPr>
          <w:color w:val="000000" w:themeColor="text1"/>
          <w:lang w:val="uk-UA"/>
        </w:rPr>
        <w:t xml:space="preserve"> для визначення очікуваної вартості предмета закупівлі застосовано метод порівняння ринкових цін</w:t>
      </w:r>
      <w:r w:rsidR="00A515B0" w:rsidRPr="00A515B0">
        <w:rPr>
          <w:color w:val="000000" w:themeColor="text1"/>
          <w:lang w:val="uk-UA"/>
        </w:rPr>
        <w:t>.</w:t>
      </w:r>
      <w:r w:rsidR="00A515B0" w:rsidRPr="00A515B0">
        <w:rPr>
          <w:lang w:val="uk-UA"/>
        </w:rPr>
        <w:t xml:space="preserve"> Замовником було проведено  попередні ринкові консультації щодо закупівлі у  вигляді збору комерційних пропозицій постачальників.</w:t>
      </w:r>
      <w:r w:rsidR="00A515B0" w:rsidRPr="00A515B0">
        <w:t xml:space="preserve"> </w:t>
      </w:r>
      <w:r w:rsidR="00A515B0" w:rsidRPr="00A515B0">
        <w:rPr>
          <w:lang w:val="uk-UA"/>
        </w:rPr>
        <w:t>Метод, застосований для розрахунку відповідно до Методики</w:t>
      </w:r>
      <w:r w:rsidR="00003806">
        <w:rPr>
          <w:lang w:val="uk-UA"/>
        </w:rPr>
        <w:t xml:space="preserve">, затвердженої </w:t>
      </w:r>
      <w:r w:rsidR="00003806">
        <w:rPr>
          <w:rFonts w:ascii="__Roboto_Fallback_1f35da" w:hAnsi="__Roboto_Fallback_1f35da"/>
          <w:color w:val="121416"/>
          <w:shd w:val="clear" w:color="auto" w:fill="FFFFFF"/>
        </w:rPr>
        <w:t xml:space="preserve">наказом </w:t>
      </w:r>
      <w:proofErr w:type="spellStart"/>
      <w:r w:rsidR="00003806">
        <w:rPr>
          <w:rFonts w:ascii="__Roboto_Fallback_1f35da" w:hAnsi="__Roboto_Fallback_1f35da"/>
          <w:color w:val="121416"/>
          <w:shd w:val="clear" w:color="auto" w:fill="FFFFFF"/>
        </w:rPr>
        <w:t>Мінекономіки</w:t>
      </w:r>
      <w:proofErr w:type="spellEnd"/>
      <w:r w:rsidR="00003806">
        <w:rPr>
          <w:rFonts w:ascii="__Roboto_Fallback_1f35da" w:hAnsi="__Roboto_Fallback_1f35da"/>
          <w:color w:val="121416"/>
          <w:shd w:val="clear" w:color="auto" w:fill="FFFFFF"/>
        </w:rPr>
        <w:t xml:space="preserve"> 18.02.2020 № 275</w:t>
      </w:r>
      <w:r w:rsidR="00003806">
        <w:rPr>
          <w:lang w:val="uk-UA"/>
        </w:rPr>
        <w:t>.</w:t>
      </w:r>
      <w:r w:rsidR="00A515B0" w:rsidRPr="00A515B0">
        <w:rPr>
          <w:lang w:val="uk-UA"/>
        </w:rPr>
        <w:t xml:space="preserve"> Відповідно до Методики:</w:t>
      </w:r>
    </w:p>
    <w:p w:rsidR="00A515B0" w:rsidRPr="00A515B0" w:rsidRDefault="00A515B0" w:rsidP="00A515B0">
      <w:pPr>
        <w:shd w:val="clear" w:color="auto" w:fill="FFFFFF"/>
        <w:tabs>
          <w:tab w:val="left" w:pos="709"/>
        </w:tabs>
        <w:jc w:val="both"/>
        <w:rPr>
          <w:lang w:val="uk-UA"/>
        </w:rPr>
      </w:pPr>
      <w:proofErr w:type="spellStart"/>
      <w:r w:rsidRPr="00A515B0">
        <w:rPr>
          <w:lang w:val="uk-UA"/>
        </w:rPr>
        <w:t>Цод</w:t>
      </w:r>
      <w:proofErr w:type="spellEnd"/>
      <w:r w:rsidRPr="00A515B0">
        <w:rPr>
          <w:lang w:val="uk-UA"/>
        </w:rPr>
        <w:t xml:space="preserve"> = (Ц1 + … + </w:t>
      </w:r>
      <w:proofErr w:type="spellStart"/>
      <w:r w:rsidRPr="00A515B0">
        <w:rPr>
          <w:lang w:val="uk-UA"/>
        </w:rPr>
        <w:t>Цк</w:t>
      </w:r>
      <w:proofErr w:type="spellEnd"/>
      <w:r w:rsidRPr="00A515B0">
        <w:rPr>
          <w:lang w:val="uk-UA"/>
        </w:rPr>
        <w:t>)/К</w:t>
      </w:r>
    </w:p>
    <w:p w:rsidR="001C7994" w:rsidRPr="00A515B0" w:rsidRDefault="00A515B0" w:rsidP="00A515B0">
      <w:pPr>
        <w:shd w:val="clear" w:color="auto" w:fill="FFFFFF"/>
        <w:tabs>
          <w:tab w:val="left" w:pos="709"/>
        </w:tabs>
        <w:jc w:val="both"/>
        <w:rPr>
          <w:rFonts w:eastAsia="Calibri"/>
          <w:lang w:val="uk-UA"/>
        </w:rPr>
      </w:pPr>
      <w:r w:rsidRPr="00A515B0">
        <w:rPr>
          <w:lang w:val="uk-UA"/>
        </w:rPr>
        <w:t xml:space="preserve">де: </w:t>
      </w:r>
      <w:r w:rsidRPr="00A515B0">
        <w:rPr>
          <w:color w:val="000000" w:themeColor="text1"/>
          <w:lang w:val="uk-UA"/>
        </w:rPr>
        <w:t xml:space="preserve"> Визначення очікуваної ціни</w:t>
      </w:r>
      <w:r w:rsidR="001C7994" w:rsidRPr="00A515B0">
        <w:rPr>
          <w:color w:val="000000" w:themeColor="text1"/>
          <w:lang w:val="uk-UA"/>
        </w:rPr>
        <w:t xml:space="preserve"> за одиницю, як середньоарифметичне </w:t>
      </w:r>
      <w:r w:rsidRPr="00A515B0">
        <w:rPr>
          <w:color w:val="000000" w:themeColor="text1"/>
          <w:lang w:val="uk-UA"/>
        </w:rPr>
        <w:t>значення масиву отриманих даних:</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 (Ц</w:t>
      </w:r>
      <w:r w:rsidRPr="00A515B0">
        <w:rPr>
          <w:color w:val="000000" w:themeColor="text1"/>
          <w:vertAlign w:val="subscript"/>
        </w:rPr>
        <w:t>1</w:t>
      </w:r>
      <w:r w:rsidRPr="00A515B0">
        <w:rPr>
          <w:color w:val="000000" w:themeColor="text1"/>
        </w:rPr>
        <w:t xml:space="preserve"> + … +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 К</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де:</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xml:space="preserve"> – </w:t>
      </w:r>
      <w:proofErr w:type="spellStart"/>
      <w:r w:rsidRPr="00A515B0">
        <w:rPr>
          <w:color w:val="000000" w:themeColor="text1"/>
        </w:rPr>
        <w:t>очікувана</w:t>
      </w:r>
      <w:proofErr w:type="spellEnd"/>
      <w:r w:rsidRPr="00A515B0">
        <w:rPr>
          <w:color w:val="000000" w:themeColor="text1"/>
        </w:rPr>
        <w:t xml:space="preserve"> </w:t>
      </w:r>
      <w:proofErr w:type="spellStart"/>
      <w:r w:rsidRPr="00A515B0">
        <w:rPr>
          <w:color w:val="000000" w:themeColor="text1"/>
        </w:rPr>
        <w:t>ціна</w:t>
      </w:r>
      <w:proofErr w:type="spellEnd"/>
      <w:r w:rsidRPr="00A515B0">
        <w:rPr>
          <w:color w:val="000000" w:themeColor="text1"/>
        </w:rPr>
        <w:t xml:space="preserve"> за </w:t>
      </w:r>
      <w:proofErr w:type="spellStart"/>
      <w:r w:rsidRPr="00A515B0">
        <w:rPr>
          <w:color w:val="000000" w:themeColor="text1"/>
        </w:rPr>
        <w:t>одиницю</w:t>
      </w:r>
      <w:proofErr w:type="spellEnd"/>
      <w:r w:rsidRPr="00A515B0">
        <w:rPr>
          <w:color w:val="000000" w:themeColor="text1"/>
        </w:rPr>
        <w:t>;</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Ц</w:t>
      </w:r>
      <w:r w:rsidRPr="00A515B0">
        <w:rPr>
          <w:color w:val="000000" w:themeColor="text1"/>
          <w:vertAlign w:val="subscript"/>
        </w:rPr>
        <w:t>1</w:t>
      </w:r>
      <w:r w:rsidRPr="00A515B0">
        <w:rPr>
          <w:color w:val="000000" w:themeColor="text1"/>
        </w:rPr>
        <w:t xml:space="preserve">,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xml:space="preserve"> – ціни, </w:t>
      </w:r>
      <w:proofErr w:type="spellStart"/>
      <w:r w:rsidRPr="00A515B0">
        <w:rPr>
          <w:color w:val="000000" w:themeColor="text1"/>
        </w:rPr>
        <w:t>отримані</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 </w:t>
      </w:r>
      <w:proofErr w:type="spellStart"/>
      <w:r w:rsidRPr="00A515B0">
        <w:rPr>
          <w:color w:val="000000" w:themeColor="text1"/>
        </w:rPr>
        <w:t>приведені</w:t>
      </w:r>
      <w:proofErr w:type="spellEnd"/>
      <w:r w:rsidRPr="00A515B0">
        <w:rPr>
          <w:color w:val="000000" w:themeColor="text1"/>
        </w:rPr>
        <w:t xml:space="preserve"> до </w:t>
      </w:r>
      <w:proofErr w:type="spellStart"/>
      <w:r w:rsidRPr="00A515B0">
        <w:rPr>
          <w:color w:val="000000" w:themeColor="text1"/>
        </w:rPr>
        <w:t>єдиних</w:t>
      </w:r>
      <w:proofErr w:type="spellEnd"/>
      <w:r w:rsidRPr="00A515B0">
        <w:rPr>
          <w:color w:val="000000" w:themeColor="text1"/>
        </w:rPr>
        <w:t xml:space="preserve"> умов;</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 xml:space="preserve">К – </w:t>
      </w:r>
      <w:proofErr w:type="spellStart"/>
      <w:r w:rsidRPr="00A515B0">
        <w:rPr>
          <w:color w:val="000000" w:themeColor="text1"/>
        </w:rPr>
        <w:t>кількість</w:t>
      </w:r>
      <w:proofErr w:type="spellEnd"/>
      <w:r w:rsidRPr="00A515B0">
        <w:rPr>
          <w:color w:val="000000" w:themeColor="text1"/>
        </w:rPr>
        <w:t xml:space="preserve"> </w:t>
      </w:r>
      <w:proofErr w:type="spellStart"/>
      <w:r w:rsidRPr="00A515B0">
        <w:rPr>
          <w:color w:val="000000" w:themeColor="text1"/>
        </w:rPr>
        <w:t>цін</w:t>
      </w:r>
      <w:proofErr w:type="spellEnd"/>
      <w:r w:rsidRPr="00A515B0">
        <w:rPr>
          <w:color w:val="000000" w:themeColor="text1"/>
        </w:rPr>
        <w:t xml:space="preserve">, </w:t>
      </w:r>
      <w:proofErr w:type="spellStart"/>
      <w:r w:rsidRPr="00A515B0">
        <w:rPr>
          <w:color w:val="000000" w:themeColor="text1"/>
        </w:rPr>
        <w:t>отриманих</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w:t>
      </w:r>
    </w:p>
    <w:p w:rsidR="009B042C" w:rsidRDefault="009B042C" w:rsidP="001C7994">
      <w:pPr>
        <w:pStyle w:val="a5"/>
        <w:shd w:val="clear" w:color="auto" w:fill="FFFFFF"/>
        <w:spacing w:before="0" w:beforeAutospacing="0" w:after="0" w:afterAutospacing="0"/>
        <w:jc w:val="both"/>
        <w:rPr>
          <w:color w:val="000000" w:themeColor="text1"/>
          <w:lang w:val="uk-UA"/>
        </w:rPr>
      </w:pPr>
      <w:proofErr w:type="spellStart"/>
      <w:r w:rsidRPr="00A515B0">
        <w:rPr>
          <w:color w:val="000000" w:themeColor="text1"/>
        </w:rPr>
        <w:t>Анал</w:t>
      </w:r>
      <w:proofErr w:type="spellEnd"/>
      <w:r w:rsidRPr="00A515B0">
        <w:rPr>
          <w:color w:val="000000" w:themeColor="text1"/>
          <w:lang w:val="uk-UA"/>
        </w:rPr>
        <w:t>із комерційних пропозицій:</w:t>
      </w:r>
    </w:p>
    <w:p w:rsidR="00243D5A" w:rsidRDefault="00243D5A"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ФОП Корольова І.Б.</w:t>
      </w:r>
    </w:p>
    <w:p w:rsidR="00243D5A" w:rsidRDefault="00243D5A"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 xml:space="preserve">ФОП </w:t>
      </w:r>
      <w:proofErr w:type="spellStart"/>
      <w:r>
        <w:rPr>
          <w:color w:val="000000" w:themeColor="text1"/>
          <w:lang w:val="uk-UA"/>
        </w:rPr>
        <w:t>Сулім</w:t>
      </w:r>
      <w:proofErr w:type="spellEnd"/>
      <w:r>
        <w:rPr>
          <w:color w:val="000000" w:themeColor="text1"/>
          <w:lang w:val="uk-UA"/>
        </w:rPr>
        <w:t xml:space="preserve"> Л.Є.</w:t>
      </w:r>
    </w:p>
    <w:p w:rsidR="00243D5A" w:rsidRPr="00A515B0" w:rsidRDefault="00243D5A"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 xml:space="preserve">ФОП </w:t>
      </w:r>
      <w:proofErr w:type="spellStart"/>
      <w:r>
        <w:rPr>
          <w:color w:val="000000" w:themeColor="text1"/>
          <w:lang w:val="uk-UA"/>
        </w:rPr>
        <w:t>Охріменко</w:t>
      </w:r>
      <w:proofErr w:type="spellEnd"/>
      <w:r>
        <w:rPr>
          <w:color w:val="000000" w:themeColor="text1"/>
          <w:lang w:val="uk-UA"/>
        </w:rPr>
        <w:t xml:space="preserve"> О.М.</w:t>
      </w:r>
    </w:p>
    <w:p w:rsidR="009B042C" w:rsidRPr="00A515B0" w:rsidRDefault="009B042C" w:rsidP="001C7994">
      <w:pPr>
        <w:pStyle w:val="a5"/>
        <w:shd w:val="clear" w:color="auto" w:fill="FFFFFF"/>
        <w:spacing w:before="0" w:beforeAutospacing="0" w:after="0" w:afterAutospacing="0"/>
        <w:jc w:val="both"/>
        <w:rPr>
          <w:color w:val="000000" w:themeColor="text1"/>
          <w:lang w:val="uk-UA"/>
        </w:rPr>
      </w:pPr>
    </w:p>
    <w:p w:rsidR="007C6743" w:rsidRPr="00A515B0" w:rsidRDefault="007C6743" w:rsidP="001C7994">
      <w:pPr>
        <w:pStyle w:val="a5"/>
        <w:shd w:val="clear" w:color="auto" w:fill="FFFFFF"/>
        <w:spacing w:before="0" w:beforeAutospacing="0" w:after="0" w:afterAutospacing="0"/>
        <w:jc w:val="both"/>
        <w:rPr>
          <w:color w:val="000000" w:themeColor="text1"/>
          <w:lang w:val="uk-UA"/>
        </w:rPr>
      </w:pPr>
    </w:p>
    <w:p w:rsidR="007C6743" w:rsidRPr="003D71EC" w:rsidRDefault="007C6743" w:rsidP="001C7994">
      <w:pPr>
        <w:pStyle w:val="a5"/>
        <w:shd w:val="clear" w:color="auto" w:fill="FFFFFF"/>
        <w:spacing w:before="0" w:beforeAutospacing="0" w:after="0" w:afterAutospacing="0"/>
        <w:jc w:val="both"/>
        <w:rPr>
          <w:color w:val="000000" w:themeColor="text1"/>
          <w:lang w:val="uk-UA"/>
        </w:rPr>
      </w:pPr>
    </w:p>
    <w:p w:rsidR="007C6743" w:rsidRPr="003D71EC" w:rsidRDefault="007C6743" w:rsidP="001C7994">
      <w:pPr>
        <w:pStyle w:val="a5"/>
        <w:shd w:val="clear" w:color="auto" w:fill="FFFFFF"/>
        <w:spacing w:before="0" w:beforeAutospacing="0" w:after="0" w:afterAutospacing="0"/>
        <w:jc w:val="both"/>
        <w:rPr>
          <w:color w:val="000000" w:themeColor="text1"/>
          <w:lang w:val="uk-UA"/>
        </w:rPr>
      </w:pPr>
    </w:p>
    <w:p w:rsidR="00D26FDF" w:rsidRPr="003D71EC" w:rsidRDefault="00D26FDF" w:rsidP="001C7994">
      <w:pPr>
        <w:jc w:val="both"/>
        <w:rPr>
          <w:color w:val="000000" w:themeColor="text1"/>
          <w:lang w:val="uk-UA"/>
        </w:rPr>
      </w:pPr>
      <w:bookmarkStart w:id="0" w:name="_GoBack"/>
      <w:bookmarkEnd w:id="0"/>
    </w:p>
    <w:sectPr w:rsidR="00D26FDF" w:rsidRPr="003D7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__Roboto_Fallback_1f35da">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B683A"/>
    <w:multiLevelType w:val="hybridMultilevel"/>
    <w:tmpl w:val="96AA95BE"/>
    <w:lvl w:ilvl="0" w:tplc="22407E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5BD23FDD"/>
    <w:multiLevelType w:val="hybridMultilevel"/>
    <w:tmpl w:val="8DCC727A"/>
    <w:lvl w:ilvl="0" w:tplc="25ACC44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C1"/>
    <w:rsid w:val="00003806"/>
    <w:rsid w:val="000560CF"/>
    <w:rsid w:val="00134FB5"/>
    <w:rsid w:val="001C7994"/>
    <w:rsid w:val="00243D5A"/>
    <w:rsid w:val="00346EC1"/>
    <w:rsid w:val="0035724E"/>
    <w:rsid w:val="003D71EC"/>
    <w:rsid w:val="00417404"/>
    <w:rsid w:val="0046510A"/>
    <w:rsid w:val="004B208B"/>
    <w:rsid w:val="004D0C20"/>
    <w:rsid w:val="006864F9"/>
    <w:rsid w:val="007B0927"/>
    <w:rsid w:val="007C6743"/>
    <w:rsid w:val="00870680"/>
    <w:rsid w:val="0089788F"/>
    <w:rsid w:val="009B042C"/>
    <w:rsid w:val="00A515B0"/>
    <w:rsid w:val="00A9578D"/>
    <w:rsid w:val="00AC22D9"/>
    <w:rsid w:val="00B125AC"/>
    <w:rsid w:val="00B61CF6"/>
    <w:rsid w:val="00B6316E"/>
    <w:rsid w:val="00BC11AD"/>
    <w:rsid w:val="00D01202"/>
    <w:rsid w:val="00D26FDF"/>
    <w:rsid w:val="00D524CA"/>
    <w:rsid w:val="00E3254C"/>
    <w:rsid w:val="00EF36CF"/>
    <w:rsid w:val="00F37078"/>
    <w:rsid w:val="00F64ED6"/>
    <w:rsid w:val="00F65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A9EE-F5EC-450B-A27C-290FACB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EC1"/>
    <w:pPr>
      <w:ind w:left="720"/>
      <w:contextualSpacing/>
    </w:pPr>
  </w:style>
  <w:style w:type="paragraph" w:customStyle="1" w:styleId="rvps2">
    <w:name w:val="rvps2"/>
    <w:basedOn w:val="a"/>
    <w:rsid w:val="00AC22D9"/>
    <w:pPr>
      <w:spacing w:before="100" w:beforeAutospacing="1" w:after="100" w:afterAutospacing="1"/>
    </w:pPr>
  </w:style>
  <w:style w:type="character" w:styleId="a4">
    <w:name w:val="Hyperlink"/>
    <w:basedOn w:val="a0"/>
    <w:uiPriority w:val="99"/>
    <w:semiHidden/>
    <w:unhideWhenUsed/>
    <w:rsid w:val="00870680"/>
    <w:rPr>
      <w:color w:val="0000FF"/>
      <w:u w:val="single"/>
    </w:rPr>
  </w:style>
  <w:style w:type="paragraph" w:styleId="a5">
    <w:name w:val="Normal (Web)"/>
    <w:basedOn w:val="a"/>
    <w:uiPriority w:val="99"/>
    <w:unhideWhenUsed/>
    <w:rsid w:val="001C7994"/>
    <w:pPr>
      <w:spacing w:before="100" w:beforeAutospacing="1" w:after="100" w:afterAutospacing="1"/>
    </w:pPr>
  </w:style>
  <w:style w:type="paragraph" w:customStyle="1" w:styleId="Standard">
    <w:name w:val="Standard"/>
    <w:rsid w:val="00134F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2-19-01270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743</Words>
  <Characters>4237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dcterms:created xsi:type="dcterms:W3CDTF">2023-03-13T14:09:00Z</dcterms:created>
  <dcterms:modified xsi:type="dcterms:W3CDTF">2024-02-20T06:24:00Z</dcterms:modified>
</cp:coreProperties>
</file>