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0F7C5E" w:rsidRDefault="00EC5E0F"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12</w:t>
      </w:r>
      <w:r w:rsidR="00CB3179" w:rsidRPr="0087665A">
        <w:rPr>
          <w:rFonts w:ascii="Times New Roman" w:hAnsi="Times New Roman" w:cs="Times New Roman"/>
          <w:b/>
          <w:bCs/>
          <w:sz w:val="26"/>
          <w:szCs w:val="26"/>
          <w:lang w:val="uk-UA"/>
        </w:rPr>
        <w:t>.</w:t>
      </w:r>
      <w:r w:rsidR="000F7C5E">
        <w:rPr>
          <w:rFonts w:ascii="Times New Roman" w:hAnsi="Times New Roman" w:cs="Times New Roman"/>
          <w:b/>
          <w:bCs/>
          <w:sz w:val="26"/>
          <w:szCs w:val="26"/>
          <w:lang w:val="uk-UA"/>
        </w:rPr>
        <w:t>01</w:t>
      </w:r>
      <w:r w:rsidR="00CB3179" w:rsidRPr="0087665A">
        <w:rPr>
          <w:rFonts w:ascii="Times New Roman" w:hAnsi="Times New Roman" w:cs="Times New Roman"/>
          <w:b/>
          <w:bCs/>
          <w:sz w:val="26"/>
          <w:szCs w:val="26"/>
          <w:lang w:val="uk-UA"/>
        </w:rPr>
        <w:t>.202</w:t>
      </w:r>
      <w:r w:rsidR="00483180">
        <w:rPr>
          <w:rFonts w:ascii="Times New Roman" w:hAnsi="Times New Roman" w:cs="Times New Roman"/>
          <w:b/>
          <w:bCs/>
          <w:sz w:val="26"/>
          <w:szCs w:val="26"/>
          <w:lang w:val="en-US"/>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0F7C5E">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171</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945F6"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EC5E0F">
        <w:rPr>
          <w:rFonts w:ascii="Times New Roman" w:eastAsia="Times New Roman" w:hAnsi="Times New Roman" w:cs="Times New Roman"/>
          <w:sz w:val="24"/>
          <w:szCs w:val="24"/>
          <w:lang w:val="uk-UA"/>
        </w:rPr>
        <w:t>1477</w:t>
      </w:r>
      <w:r w:rsidRPr="004F1D06">
        <w:rPr>
          <w:rFonts w:ascii="Times New Roman" w:eastAsia="Times New Roman" w:hAnsi="Times New Roman" w:cs="Times New Roman"/>
          <w:sz w:val="24"/>
          <w:szCs w:val="24"/>
          <w:lang w:val="uk-UA"/>
        </w:rPr>
        <w:t xml:space="preserve"> від </w:t>
      </w:r>
      <w:r w:rsidR="00EC5E0F">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sidR="00EC5E0F">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sidR="00EC5E0F">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sidR="00EC5E0F">
        <w:rPr>
          <w:rFonts w:ascii="Times New Roman" w:eastAsia="Times New Roman" w:hAnsi="Times New Roman" w:cs="Times New Roman"/>
          <w:sz w:val="24"/>
          <w:szCs w:val="24"/>
          <w:lang w:val="uk-UA"/>
        </w:rPr>
        <w:t>Котюк Т.В.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E446A0">
        <w:rPr>
          <w:rFonts w:ascii="Times New Roman" w:eastAsia="Times New Roman" w:hAnsi="Times New Roman" w:cs="Times New Roman"/>
          <w:sz w:val="24"/>
          <w:szCs w:val="24"/>
          <w:lang w:val="uk-UA"/>
        </w:rPr>
        <w:t>1</w:t>
      </w:r>
      <w:r w:rsidR="00EC5E0F">
        <w:rPr>
          <w:rFonts w:ascii="Times New Roman" w:eastAsia="Times New Roman" w:hAnsi="Times New Roman" w:cs="Times New Roman"/>
          <w:sz w:val="24"/>
          <w:szCs w:val="24"/>
          <w:lang w:val="uk-UA"/>
        </w:rPr>
        <w:t>8</w:t>
      </w:r>
      <w:r>
        <w:rPr>
          <w:rFonts w:ascii="Times New Roman" w:eastAsia="Times New Roman" w:hAnsi="Times New Roman" w:cs="Times New Roman"/>
          <w:sz w:val="24"/>
          <w:szCs w:val="24"/>
          <w:lang w:val="uk-UA"/>
        </w:rPr>
        <w:t>.</w:t>
      </w:r>
      <w:r w:rsidR="00EC5E0F">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.2023-</w:t>
      </w:r>
      <w:r w:rsidR="00EC5E0F">
        <w:rPr>
          <w:rFonts w:ascii="Times New Roman" w:eastAsia="Times New Roman" w:hAnsi="Times New Roman" w:cs="Times New Roman"/>
          <w:sz w:val="24"/>
          <w:szCs w:val="24"/>
          <w:lang w:val="uk-UA"/>
        </w:rPr>
        <w:t>71296</w:t>
      </w:r>
      <w:r w:rsidRPr="004F1D06">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1482</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Ткаченку Д.А.</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9</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71622</w:t>
      </w:r>
      <w:r w:rsidRPr="004F1D06">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1494</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Мартинюку Р.В.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21</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w:t>
      </w:r>
      <w:r>
        <w:rPr>
          <w:rFonts w:ascii="Times New Roman" w:eastAsia="Times New Roman" w:hAnsi="Times New Roman" w:cs="Times New Roman"/>
          <w:sz w:val="24"/>
          <w:szCs w:val="24"/>
          <w:lang w:val="uk-UA"/>
        </w:rPr>
        <w:t>2149</w:t>
      </w:r>
      <w:r w:rsidRPr="004F1D06">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1501</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Хороших Н.Б.</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25</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w:t>
      </w:r>
      <w:r>
        <w:rPr>
          <w:rFonts w:ascii="Times New Roman" w:eastAsia="Times New Roman" w:hAnsi="Times New Roman" w:cs="Times New Roman"/>
          <w:sz w:val="24"/>
          <w:szCs w:val="24"/>
          <w:lang w:val="uk-UA"/>
        </w:rPr>
        <w:t>2730</w:t>
      </w:r>
      <w:r w:rsidRPr="004F1D06">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1510</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Гончаренко О.П.</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30</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w:t>
      </w:r>
      <w:r>
        <w:rPr>
          <w:rFonts w:ascii="Times New Roman" w:eastAsia="Times New Roman" w:hAnsi="Times New Roman" w:cs="Times New Roman"/>
          <w:sz w:val="24"/>
          <w:szCs w:val="24"/>
          <w:lang w:val="uk-UA"/>
        </w:rPr>
        <w:t>3695</w:t>
      </w:r>
      <w:r w:rsidRPr="004F1D06">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1512</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Вдовиченко С.В.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01</w:t>
      </w:r>
      <w:r>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w:t>
      </w:r>
      <w:r>
        <w:rPr>
          <w:rFonts w:ascii="Times New Roman" w:eastAsia="Times New Roman" w:hAnsi="Times New Roman" w:cs="Times New Roman"/>
          <w:sz w:val="24"/>
          <w:szCs w:val="24"/>
          <w:lang w:val="uk-UA"/>
        </w:rPr>
        <w:t>3862</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lastRenderedPageBreak/>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3. Контроль за виконанням даного рішення покласти на заступника міського голови Дмитра Чейчука.</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6757B4" w:rsidRDefault="006757B4"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FA0089" w:rsidRDefault="00FA0089"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Y="142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EC5E0F" w:rsidRPr="00C25E08" w:rsidTr="009F77E8">
        <w:trPr>
          <w:trHeight w:val="1250"/>
        </w:trPr>
        <w:tc>
          <w:tcPr>
            <w:tcW w:w="2904" w:type="dxa"/>
          </w:tcPr>
          <w:p w:rsidR="00EC5E0F" w:rsidRPr="0032250B" w:rsidRDefault="00EC5E0F" w:rsidP="009F77E8">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t>Заступник голови</w:t>
            </w:r>
            <w:r w:rsidRPr="00C25E08">
              <w:rPr>
                <w:rFonts w:ascii="Times New Roman" w:eastAsia="Times New Roman" w:hAnsi="Times New Roman"/>
                <w:i/>
                <w:sz w:val="24"/>
                <w:szCs w:val="24"/>
              </w:rPr>
              <w:t xml:space="preserve"> </w:t>
            </w:r>
          </w:p>
        </w:tc>
        <w:tc>
          <w:tcPr>
            <w:tcW w:w="3146" w:type="dxa"/>
            <w:vAlign w:val="center"/>
          </w:tcPr>
          <w:p w:rsidR="00EC5E0F" w:rsidRPr="00C25E08" w:rsidRDefault="00EC5E0F" w:rsidP="009F77E8">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C5E0F" w:rsidRPr="00BE5882" w:rsidRDefault="00EC5E0F" w:rsidP="009F77E8">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12</w:t>
            </w:r>
            <w:r w:rsidRPr="00BE5882">
              <w:rPr>
                <w:rFonts w:ascii="Times New Roman" w:eastAsia="Times New Roman" w:hAnsi="Times New Roman"/>
                <w:i/>
              </w:rPr>
              <w:t>.</w:t>
            </w:r>
            <w:r>
              <w:rPr>
                <w:rFonts w:ascii="Times New Roman" w:eastAsia="Times New Roman" w:hAnsi="Times New Roman"/>
                <w:i/>
                <w:lang w:val="uk-UA"/>
              </w:rPr>
              <w:t>01</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EC5E0F" w:rsidRPr="00C25E08" w:rsidRDefault="00EC5E0F" w:rsidP="009F77E8">
            <w:pPr>
              <w:widowControl w:val="0"/>
              <w:tabs>
                <w:tab w:val="left" w:pos="0"/>
              </w:tabs>
              <w:jc w:val="center"/>
              <w:rPr>
                <w:rFonts w:ascii="Times New Roman" w:eastAsia="Times New Roman" w:hAnsi="Times New Roman"/>
                <w:i/>
                <w:sz w:val="16"/>
                <w:szCs w:val="16"/>
              </w:rPr>
            </w:pPr>
          </w:p>
          <w:p w:rsidR="00EC5E0F" w:rsidRPr="00C25E08" w:rsidRDefault="00EC5E0F" w:rsidP="009F77E8">
            <w:pPr>
              <w:widowControl w:val="0"/>
              <w:tabs>
                <w:tab w:val="left" w:pos="0"/>
              </w:tabs>
              <w:jc w:val="center"/>
              <w:rPr>
                <w:rFonts w:ascii="Times New Roman" w:eastAsia="Times New Roman" w:hAnsi="Times New Roman"/>
                <w:sz w:val="16"/>
                <w:szCs w:val="16"/>
              </w:rPr>
            </w:pPr>
          </w:p>
        </w:tc>
        <w:tc>
          <w:tcPr>
            <w:tcW w:w="3681" w:type="dxa"/>
          </w:tcPr>
          <w:p w:rsidR="00EC5E0F" w:rsidRPr="00C25E08" w:rsidRDefault="00EC5E0F" w:rsidP="009F77E8">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2"/>
      <w:tr w:rsidR="00EC5E0F" w:rsidRPr="00C25E08" w:rsidTr="009F77E8">
        <w:trPr>
          <w:trHeight w:val="1250"/>
        </w:trPr>
        <w:tc>
          <w:tcPr>
            <w:tcW w:w="2904" w:type="dxa"/>
          </w:tcPr>
          <w:p w:rsidR="00EC5E0F" w:rsidRPr="00C25E08" w:rsidRDefault="00EC5E0F" w:rsidP="009F77E8">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EC5E0F" w:rsidRPr="00C25E08" w:rsidRDefault="00EC5E0F" w:rsidP="009F77E8">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C5E0F" w:rsidRPr="00BE5882" w:rsidRDefault="00EC5E0F" w:rsidP="009F77E8">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12</w:t>
            </w:r>
            <w:r w:rsidRPr="00BE5882">
              <w:rPr>
                <w:rFonts w:ascii="Times New Roman" w:eastAsia="Times New Roman" w:hAnsi="Times New Roman"/>
                <w:i/>
              </w:rPr>
              <w:t>.</w:t>
            </w:r>
            <w:r>
              <w:rPr>
                <w:rFonts w:ascii="Times New Roman" w:eastAsia="Times New Roman" w:hAnsi="Times New Roman"/>
                <w:i/>
                <w:lang w:val="uk-UA"/>
              </w:rPr>
              <w:t>01</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EC5E0F" w:rsidRPr="00C25E08" w:rsidRDefault="00EC5E0F" w:rsidP="009F77E8">
            <w:pPr>
              <w:widowControl w:val="0"/>
              <w:tabs>
                <w:tab w:val="left" w:pos="0"/>
              </w:tabs>
              <w:rPr>
                <w:rFonts w:ascii="Times New Roman" w:eastAsia="Times New Roman" w:hAnsi="Times New Roman"/>
                <w:sz w:val="16"/>
                <w:szCs w:val="16"/>
              </w:rPr>
            </w:pPr>
          </w:p>
        </w:tc>
        <w:tc>
          <w:tcPr>
            <w:tcW w:w="3681" w:type="dxa"/>
          </w:tcPr>
          <w:p w:rsidR="00EC5E0F" w:rsidRPr="00C25E08" w:rsidRDefault="00EC5E0F" w:rsidP="009F77E8">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EC5E0F" w:rsidRDefault="00EC5E0F"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EC5E0F" w:rsidRPr="00C25E08" w:rsidTr="009F77E8">
        <w:trPr>
          <w:trHeight w:val="1879"/>
        </w:trPr>
        <w:tc>
          <w:tcPr>
            <w:tcW w:w="2873" w:type="dxa"/>
          </w:tcPr>
          <w:p w:rsidR="00EC5E0F" w:rsidRPr="00C25E08" w:rsidRDefault="00EC5E0F" w:rsidP="009F77E8">
            <w:pPr>
              <w:spacing w:after="0"/>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EC5E0F" w:rsidRPr="00C25E08" w:rsidRDefault="00EC5E0F" w:rsidP="009F77E8">
            <w:pPr>
              <w:spacing w:after="0"/>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EC5E0F" w:rsidRPr="00C25E08" w:rsidRDefault="00EC5E0F" w:rsidP="009F77E8">
            <w:pPr>
              <w:widowControl w:val="0"/>
              <w:tabs>
                <w:tab w:val="left" w:pos="0"/>
              </w:tabs>
              <w:rPr>
                <w:rFonts w:ascii="Times New Roman" w:eastAsia="Times New Roman" w:hAnsi="Times New Roman"/>
                <w:i/>
                <w:sz w:val="24"/>
                <w:szCs w:val="24"/>
              </w:rPr>
            </w:pPr>
          </w:p>
        </w:tc>
        <w:tc>
          <w:tcPr>
            <w:tcW w:w="3113" w:type="dxa"/>
            <w:vAlign w:val="center"/>
          </w:tcPr>
          <w:p w:rsidR="00EC5E0F" w:rsidRPr="00C25E08" w:rsidRDefault="00EC5E0F" w:rsidP="009F77E8">
            <w:pPr>
              <w:widowControl w:val="0"/>
              <w:tabs>
                <w:tab w:val="left" w:pos="0"/>
              </w:tabs>
              <w:jc w:val="center"/>
              <w:rPr>
                <w:rFonts w:ascii="Times New Roman" w:eastAsia="Times New Roman" w:hAnsi="Times New Roman"/>
                <w:sz w:val="28"/>
                <w:szCs w:val="24"/>
              </w:rPr>
            </w:pPr>
          </w:p>
          <w:p w:rsidR="00EC5E0F" w:rsidRPr="00C25E08" w:rsidRDefault="00EC5E0F" w:rsidP="009F77E8">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C5E0F" w:rsidRPr="00BE5882" w:rsidRDefault="00EC5E0F" w:rsidP="009F77E8">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12</w:t>
            </w:r>
            <w:r w:rsidRPr="00BE5882">
              <w:rPr>
                <w:rFonts w:ascii="Times New Roman" w:eastAsia="Times New Roman" w:hAnsi="Times New Roman"/>
                <w:i/>
              </w:rPr>
              <w:t>.</w:t>
            </w:r>
            <w:r>
              <w:rPr>
                <w:rFonts w:ascii="Times New Roman" w:eastAsia="Times New Roman" w:hAnsi="Times New Roman"/>
                <w:i/>
                <w:lang w:val="uk-UA"/>
              </w:rPr>
              <w:t>01</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EC5E0F" w:rsidRPr="00C25E08" w:rsidRDefault="00EC5E0F" w:rsidP="009F77E8">
            <w:pPr>
              <w:widowControl w:val="0"/>
              <w:tabs>
                <w:tab w:val="left" w:pos="0"/>
              </w:tabs>
              <w:jc w:val="center"/>
              <w:rPr>
                <w:rFonts w:ascii="Times New Roman" w:eastAsia="Times New Roman" w:hAnsi="Times New Roman"/>
                <w:i/>
                <w:sz w:val="16"/>
                <w:szCs w:val="16"/>
              </w:rPr>
            </w:pPr>
          </w:p>
          <w:p w:rsidR="00EC5E0F" w:rsidRPr="00C25E08" w:rsidRDefault="00EC5E0F" w:rsidP="009F77E8">
            <w:pPr>
              <w:widowControl w:val="0"/>
              <w:tabs>
                <w:tab w:val="left" w:pos="0"/>
              </w:tabs>
              <w:jc w:val="center"/>
              <w:rPr>
                <w:rFonts w:ascii="Times New Roman" w:eastAsia="Times New Roman" w:hAnsi="Times New Roman"/>
                <w:sz w:val="16"/>
                <w:szCs w:val="16"/>
              </w:rPr>
            </w:pPr>
          </w:p>
        </w:tc>
        <w:tc>
          <w:tcPr>
            <w:tcW w:w="3642" w:type="dxa"/>
          </w:tcPr>
          <w:p w:rsidR="00EC5E0F" w:rsidRPr="00C25E08" w:rsidRDefault="00EC5E0F" w:rsidP="009F77E8">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EC5E0F" w:rsidRPr="00C25E08" w:rsidRDefault="00EC5E0F" w:rsidP="009F77E8">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headerReference w:type="default" r:id="rId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05FA0" w:rsidRDefault="00405FA0" w:rsidP="00D24235">
      <w:pPr>
        <w:spacing w:after="0" w:line="240" w:lineRule="auto"/>
      </w:pPr>
      <w:r>
        <w:separator/>
      </w:r>
    </w:p>
  </w:endnote>
  <w:endnote w:type="continuationSeparator" w:id="0">
    <w:p w:rsidR="00405FA0" w:rsidRDefault="00405FA0"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05FA0" w:rsidRDefault="00405FA0" w:rsidP="00D24235">
      <w:pPr>
        <w:spacing w:after="0" w:line="240" w:lineRule="auto"/>
      </w:pPr>
      <w:r>
        <w:separator/>
      </w:r>
    </w:p>
  </w:footnote>
  <w:footnote w:type="continuationSeparator" w:id="0">
    <w:p w:rsidR="00405FA0" w:rsidRDefault="00405FA0"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757B4" w:rsidRDefault="006757B4">
    <w:pPr>
      <w:pStyle w:val="a9"/>
      <w:jc w:val="center"/>
    </w:pPr>
  </w:p>
  <w:p w:rsidR="006757B4" w:rsidRPr="006757B4" w:rsidRDefault="006757B4">
    <w:pPr>
      <w:pStyle w:val="a9"/>
      <w:jc w:val="center"/>
      <w:rPr>
        <w:rFonts w:ascii="Times New Roman" w:hAnsi="Times New Roman" w:cs="Times New Roman"/>
        <w:sz w:val="24"/>
        <w:szCs w:val="24"/>
      </w:rPr>
    </w:pPr>
  </w:p>
  <w:p w:rsidR="00565D4B" w:rsidRDefault="00565D4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94131"/>
    <w:rsid w:val="000A37C2"/>
    <w:rsid w:val="000C2DFB"/>
    <w:rsid w:val="000F031E"/>
    <w:rsid w:val="000F7C5E"/>
    <w:rsid w:val="00116854"/>
    <w:rsid w:val="00131C4B"/>
    <w:rsid w:val="0013627F"/>
    <w:rsid w:val="001414F1"/>
    <w:rsid w:val="00181149"/>
    <w:rsid w:val="001A09E7"/>
    <w:rsid w:val="001E6530"/>
    <w:rsid w:val="0020397E"/>
    <w:rsid w:val="0024054C"/>
    <w:rsid w:val="002706EE"/>
    <w:rsid w:val="00282681"/>
    <w:rsid w:val="00292DE7"/>
    <w:rsid w:val="002B3A70"/>
    <w:rsid w:val="002B4960"/>
    <w:rsid w:val="002D55F2"/>
    <w:rsid w:val="002F7454"/>
    <w:rsid w:val="003017B0"/>
    <w:rsid w:val="0031033D"/>
    <w:rsid w:val="003116A4"/>
    <w:rsid w:val="0032250B"/>
    <w:rsid w:val="00347746"/>
    <w:rsid w:val="003623BD"/>
    <w:rsid w:val="0038731C"/>
    <w:rsid w:val="00395CC5"/>
    <w:rsid w:val="00405FA0"/>
    <w:rsid w:val="00411531"/>
    <w:rsid w:val="004701B0"/>
    <w:rsid w:val="0048069B"/>
    <w:rsid w:val="00483180"/>
    <w:rsid w:val="004B6531"/>
    <w:rsid w:val="004C007F"/>
    <w:rsid w:val="004E684E"/>
    <w:rsid w:val="004F1D06"/>
    <w:rsid w:val="00514B63"/>
    <w:rsid w:val="00515400"/>
    <w:rsid w:val="00527E3A"/>
    <w:rsid w:val="00540AC7"/>
    <w:rsid w:val="00550541"/>
    <w:rsid w:val="00565D4B"/>
    <w:rsid w:val="00577937"/>
    <w:rsid w:val="005945F6"/>
    <w:rsid w:val="005A25C9"/>
    <w:rsid w:val="005B6AFD"/>
    <w:rsid w:val="005D41CB"/>
    <w:rsid w:val="005E263A"/>
    <w:rsid w:val="005E2EFB"/>
    <w:rsid w:val="0065769B"/>
    <w:rsid w:val="006757B4"/>
    <w:rsid w:val="00677D7A"/>
    <w:rsid w:val="00697A36"/>
    <w:rsid w:val="006B0C51"/>
    <w:rsid w:val="00705EDD"/>
    <w:rsid w:val="00730506"/>
    <w:rsid w:val="00755C2F"/>
    <w:rsid w:val="007B33B1"/>
    <w:rsid w:val="007B3A10"/>
    <w:rsid w:val="007E030E"/>
    <w:rsid w:val="007F1EAD"/>
    <w:rsid w:val="008115F9"/>
    <w:rsid w:val="008124EB"/>
    <w:rsid w:val="0087665A"/>
    <w:rsid w:val="00882AEE"/>
    <w:rsid w:val="00891D58"/>
    <w:rsid w:val="008D672C"/>
    <w:rsid w:val="0090225F"/>
    <w:rsid w:val="009A5AA6"/>
    <w:rsid w:val="009F0FCD"/>
    <w:rsid w:val="00A03697"/>
    <w:rsid w:val="00A913C4"/>
    <w:rsid w:val="00AB7492"/>
    <w:rsid w:val="00B007C8"/>
    <w:rsid w:val="00B11818"/>
    <w:rsid w:val="00B71625"/>
    <w:rsid w:val="00B77546"/>
    <w:rsid w:val="00BC1450"/>
    <w:rsid w:val="00BE314A"/>
    <w:rsid w:val="00CA0972"/>
    <w:rsid w:val="00CB3179"/>
    <w:rsid w:val="00D23F1B"/>
    <w:rsid w:val="00D24235"/>
    <w:rsid w:val="00D249C6"/>
    <w:rsid w:val="00D24B38"/>
    <w:rsid w:val="00D25E71"/>
    <w:rsid w:val="00D60EB7"/>
    <w:rsid w:val="00DE00B7"/>
    <w:rsid w:val="00E446A0"/>
    <w:rsid w:val="00EB0EA0"/>
    <w:rsid w:val="00EB564A"/>
    <w:rsid w:val="00EB6988"/>
    <w:rsid w:val="00EC5E0F"/>
    <w:rsid w:val="00ED6EE0"/>
    <w:rsid w:val="00F316DA"/>
    <w:rsid w:val="00F73791"/>
    <w:rsid w:val="00F81CEE"/>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99B8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E0F"/>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3</Pages>
  <Words>2179</Words>
  <Characters>1243</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2024-01-15T13:23:00Z</cp:lastPrinted>
  <dcterms:created xsi:type="dcterms:W3CDTF">2023-06-15T13:23:00Z</dcterms:created>
  <dcterms:modified xsi:type="dcterms:W3CDTF">2024-01-19T12:08:00Z</dcterms:modified>
</cp:coreProperties>
</file>