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0E4CC3" w:rsidRDefault="00E919EE" w:rsidP="00E919EE">
      <w:pPr>
        <w:spacing w:line="360" w:lineRule="auto"/>
        <w:jc w:val="center"/>
        <w:rPr>
          <w:i/>
          <w:color w:val="FFFFFF" w:themeColor="background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8830536" r:id="rId6"/>
        </w:object>
      </w:r>
      <w:r w:rsidR="00B00396" w:rsidRPr="00AB099A">
        <w:rPr>
          <w:color w:val="FF0000"/>
          <w:sz w:val="28"/>
          <w:szCs w:val="28"/>
        </w:rPr>
        <w:t xml:space="preserve">                                 </w:t>
      </w:r>
      <w:r w:rsidR="00B00396" w:rsidRPr="000E4CC3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7F0369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02.02</w:t>
            </w:r>
            <w:r w:rsidR="00915C9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0E4CC3" w:rsidP="007F036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</w:t>
            </w:r>
            <w:r w:rsidR="00E919EE"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AB099A">
              <w:rPr>
                <w:bCs/>
                <w:sz w:val="28"/>
                <w:szCs w:val="28"/>
              </w:rPr>
              <w:t xml:space="preserve"> </w:t>
            </w:r>
            <w:r w:rsidR="007F0369">
              <w:rPr>
                <w:bCs/>
                <w:sz w:val="28"/>
                <w:szCs w:val="28"/>
              </w:rPr>
              <w:t>665</w:t>
            </w:r>
            <w:r w:rsidR="00AB099A">
              <w:rPr>
                <w:bCs/>
                <w:sz w:val="28"/>
                <w:szCs w:val="28"/>
              </w:rPr>
              <w:t xml:space="preserve">        </w:t>
            </w:r>
          </w:p>
        </w:tc>
      </w:tr>
    </w:tbl>
    <w:p w:rsidR="000E4CC3" w:rsidRDefault="000E4CC3" w:rsidP="002F5E10">
      <w:pPr>
        <w:rPr>
          <w:b/>
          <w:bCs/>
          <w:sz w:val="26"/>
          <w:szCs w:val="26"/>
        </w:rPr>
      </w:pP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915C98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A77CE3" w:rsidRPr="00A77CE3">
        <w:rPr>
          <w:rFonts w:ascii="Times New Roman" w:hAnsi="Times New Roman"/>
          <w:sz w:val="26"/>
          <w:szCs w:val="26"/>
          <w:lang w:val="uk-UA"/>
        </w:rPr>
        <w:t>відсутність конкуренції з технічних причин</w:t>
      </w:r>
      <w:r w:rsidR="00A77CE3">
        <w:rPr>
          <w:rFonts w:ascii="Times New Roman" w:hAnsi="Times New Roman"/>
          <w:sz w:val="26"/>
          <w:szCs w:val="26"/>
          <w:lang w:val="uk-UA"/>
        </w:rPr>
        <w:t xml:space="preserve"> та</w:t>
      </w:r>
      <w:r w:rsidR="00A77CE3" w:rsidRPr="00FA6633">
        <w:rPr>
          <w:rFonts w:ascii="Times New Roman" w:hAnsi="Times New Roman"/>
          <w:sz w:val="26"/>
          <w:szCs w:val="26"/>
          <w:highlight w:val="white"/>
          <w:lang w:val="uk-UA"/>
        </w:rPr>
        <w:t xml:space="preserve"> </w:t>
      </w:r>
      <w:r w:rsidR="00FA6633" w:rsidRPr="00FA6633">
        <w:rPr>
          <w:rFonts w:ascii="Times New Roman" w:hAnsi="Times New Roman"/>
          <w:sz w:val="26"/>
          <w:szCs w:val="26"/>
          <w:highlight w:val="white"/>
          <w:lang w:val="uk-UA"/>
        </w:rPr>
        <w:t>відмінен</w:t>
      </w:r>
      <w:r w:rsidR="00FA6633">
        <w:rPr>
          <w:rFonts w:ascii="Times New Roman" w:hAnsi="Times New Roman"/>
          <w:sz w:val="26"/>
          <w:szCs w:val="26"/>
          <w:highlight w:val="white"/>
          <w:lang w:val="uk-UA"/>
        </w:rPr>
        <w:t>і</w:t>
      </w:r>
      <w:r w:rsidR="00FA6633" w:rsidRPr="00FA6633">
        <w:rPr>
          <w:rFonts w:ascii="Times New Roman" w:hAnsi="Times New Roman"/>
          <w:sz w:val="26"/>
          <w:szCs w:val="26"/>
          <w:highlight w:val="white"/>
          <w:lang w:val="uk-UA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915C98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FC2DC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та </w:t>
      </w:r>
      <w:r w:rsidR="00FC2DC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існуючу нагальну потребу у здійсненні закупівлі послуг </w:t>
      </w:r>
      <w:r w:rsidR="00FC2DC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мобільного зв’язку </w:t>
      </w:r>
      <w:r w:rsidR="00915C98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A77CE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п.п.5 (3) та </w:t>
      </w:r>
      <w:r w:rsidR="00915C98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п.п.</w:t>
      </w:r>
      <w:r w:rsidR="00FC2DC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915C98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</w:t>
      </w:r>
      <w:r w:rsidR="00A77CE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ункту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DA6952" w:rsidRPr="00915C98" w:rsidRDefault="00DA6952" w:rsidP="00DA695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915C98">
        <w:rPr>
          <w:sz w:val="26"/>
          <w:szCs w:val="26"/>
        </w:rPr>
        <w:t>Бучанській</w:t>
      </w:r>
      <w:proofErr w:type="spellEnd"/>
      <w:r w:rsidRPr="00915C98">
        <w:rPr>
          <w:sz w:val="26"/>
          <w:szCs w:val="26"/>
        </w:rPr>
        <w:t xml:space="preserve"> міській раді, </w:t>
      </w:r>
      <w:r w:rsidRPr="00915C98">
        <w:rPr>
          <w:i/>
          <w:sz w:val="26"/>
          <w:szCs w:val="26"/>
        </w:rPr>
        <w:t>застосування</w:t>
      </w:r>
      <w:r w:rsidRPr="00915C98">
        <w:rPr>
          <w:sz w:val="26"/>
          <w:szCs w:val="26"/>
        </w:rPr>
        <w:t xml:space="preserve"> </w:t>
      </w:r>
      <w:r w:rsidRPr="00915C98">
        <w:rPr>
          <w:i/>
          <w:sz w:val="26"/>
          <w:szCs w:val="26"/>
        </w:rPr>
        <w:t>підстави</w:t>
      </w:r>
      <w:r w:rsidRPr="00915C98">
        <w:rPr>
          <w:sz w:val="26"/>
          <w:szCs w:val="26"/>
        </w:rPr>
        <w:t xml:space="preserve"> для здійснення закупівлі відповідно пункту </w:t>
      </w:r>
      <w:r w:rsidRPr="00915C98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</w:t>
      </w:r>
      <w:r>
        <w:rPr>
          <w:color w:val="333333"/>
          <w:sz w:val="26"/>
          <w:szCs w:val="26"/>
          <w:shd w:val="clear" w:color="auto" w:fill="FFFFFF"/>
        </w:rPr>
        <w:t xml:space="preserve">на </w:t>
      </w:r>
      <w:r w:rsidRPr="00915C98">
        <w:rPr>
          <w:sz w:val="26"/>
          <w:szCs w:val="26"/>
        </w:rPr>
        <w:t>відсутн</w:t>
      </w:r>
      <w:r>
        <w:rPr>
          <w:sz w:val="26"/>
          <w:szCs w:val="26"/>
        </w:rPr>
        <w:t>ість</w:t>
      </w:r>
      <w:r w:rsidRPr="00915C98">
        <w:rPr>
          <w:sz w:val="26"/>
          <w:szCs w:val="26"/>
        </w:rPr>
        <w:t xml:space="preserve"> конкуренції з технічних причин</w:t>
      </w:r>
      <w:r w:rsidRPr="00915C98">
        <w:rPr>
          <w:color w:val="333333"/>
          <w:sz w:val="26"/>
          <w:szCs w:val="26"/>
          <w:shd w:val="clear" w:color="auto" w:fill="FFFFFF"/>
        </w:rPr>
        <w:t xml:space="preserve"> </w:t>
      </w:r>
      <w:r>
        <w:rPr>
          <w:color w:val="333333"/>
          <w:sz w:val="26"/>
          <w:szCs w:val="26"/>
          <w:shd w:val="clear" w:color="auto" w:fill="FFFFFF"/>
        </w:rPr>
        <w:t xml:space="preserve">у закупівлі </w:t>
      </w:r>
      <w:r w:rsidR="003941B3">
        <w:rPr>
          <w:color w:val="333333"/>
          <w:sz w:val="26"/>
          <w:szCs w:val="26"/>
          <w:shd w:val="clear" w:color="auto" w:fill="FFFFFF"/>
        </w:rPr>
        <w:t xml:space="preserve">- </w:t>
      </w:r>
      <w:r w:rsidR="006646AD">
        <w:rPr>
          <w:sz w:val="26"/>
          <w:szCs w:val="26"/>
        </w:rPr>
        <w:t>п</w:t>
      </w:r>
      <w:r w:rsidR="006646AD" w:rsidRPr="006646AD">
        <w:rPr>
          <w:sz w:val="26"/>
          <w:szCs w:val="26"/>
        </w:rPr>
        <w:t xml:space="preserve">ослуги з користуванням захищеним цифровим каналом між Центром надання адміністративних послуг </w:t>
      </w:r>
      <w:proofErr w:type="spellStart"/>
      <w:r w:rsidR="006646AD" w:rsidRPr="006646AD">
        <w:rPr>
          <w:sz w:val="26"/>
          <w:szCs w:val="26"/>
        </w:rPr>
        <w:t>Бучанської</w:t>
      </w:r>
      <w:proofErr w:type="spellEnd"/>
      <w:r w:rsidR="006646AD" w:rsidRPr="006646AD">
        <w:rPr>
          <w:sz w:val="26"/>
          <w:szCs w:val="26"/>
        </w:rPr>
        <w:t xml:space="preserve"> міської ради та центром обробки даних Державної міграційної служби України</w:t>
      </w:r>
      <w:r w:rsidR="006646AD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915C98">
        <w:rPr>
          <w:sz w:val="26"/>
          <w:szCs w:val="26"/>
        </w:rPr>
        <w:t xml:space="preserve"> п.п.5</w:t>
      </w:r>
      <w:r>
        <w:rPr>
          <w:sz w:val="26"/>
          <w:szCs w:val="26"/>
        </w:rPr>
        <w:t xml:space="preserve"> пункту 13 Особливосте</w:t>
      </w:r>
      <w:r w:rsidR="00AC36DD">
        <w:rPr>
          <w:sz w:val="26"/>
          <w:szCs w:val="26"/>
        </w:rPr>
        <w:t>й</w:t>
      </w:r>
      <w:r>
        <w:rPr>
          <w:sz w:val="26"/>
          <w:szCs w:val="26"/>
        </w:rPr>
        <w:t xml:space="preserve"> (</w:t>
      </w:r>
      <w:r w:rsidRPr="00915C98">
        <w:rPr>
          <w:sz w:val="26"/>
          <w:szCs w:val="26"/>
        </w:rPr>
        <w:t>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</w:t>
      </w:r>
      <w:r>
        <w:rPr>
          <w:sz w:val="26"/>
          <w:szCs w:val="26"/>
        </w:rPr>
        <w:t>).</w:t>
      </w:r>
    </w:p>
    <w:p w:rsidR="00915C98" w:rsidRPr="00915C98" w:rsidRDefault="00113F62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головному розпоряднику коштів - Бучанській міській раді, </w:t>
      </w:r>
      <w:r w:rsidRPr="00915C98">
        <w:rPr>
          <w:i/>
          <w:sz w:val="26"/>
          <w:szCs w:val="26"/>
        </w:rPr>
        <w:t>застосування</w:t>
      </w:r>
      <w:r w:rsidRPr="00915C98">
        <w:rPr>
          <w:sz w:val="26"/>
          <w:szCs w:val="26"/>
        </w:rPr>
        <w:t xml:space="preserve"> </w:t>
      </w:r>
      <w:r w:rsidR="00034AFE" w:rsidRPr="00915C98">
        <w:rPr>
          <w:i/>
          <w:sz w:val="26"/>
          <w:szCs w:val="26"/>
        </w:rPr>
        <w:t>підстави</w:t>
      </w:r>
      <w:r w:rsidR="00034AFE" w:rsidRPr="00915C98">
        <w:rPr>
          <w:sz w:val="26"/>
          <w:szCs w:val="26"/>
        </w:rPr>
        <w:t xml:space="preserve"> </w:t>
      </w:r>
      <w:r w:rsidRPr="00915C98">
        <w:rPr>
          <w:sz w:val="26"/>
          <w:szCs w:val="26"/>
        </w:rPr>
        <w:t xml:space="preserve">для здійснення закупівлі відповідно </w:t>
      </w:r>
      <w:r w:rsidR="006C7C63" w:rsidRPr="00915C98">
        <w:rPr>
          <w:sz w:val="26"/>
          <w:szCs w:val="26"/>
        </w:rPr>
        <w:t xml:space="preserve">пункту </w:t>
      </w:r>
      <w:r w:rsidRPr="00915C98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</w:t>
      </w:r>
      <w:r w:rsidR="00915C98">
        <w:rPr>
          <w:color w:val="333333"/>
          <w:sz w:val="26"/>
          <w:szCs w:val="26"/>
          <w:shd w:val="clear" w:color="auto" w:fill="FFFFFF"/>
        </w:rPr>
        <w:t xml:space="preserve">на </w:t>
      </w:r>
      <w:bookmarkStart w:id="0" w:name="_Hlk154257899"/>
      <w:r w:rsidR="003941B3">
        <w:rPr>
          <w:color w:val="333333"/>
          <w:sz w:val="26"/>
          <w:szCs w:val="26"/>
          <w:shd w:val="clear" w:color="auto" w:fill="FFFFFF"/>
        </w:rPr>
        <w:t xml:space="preserve">наявну потребу </w:t>
      </w:r>
      <w:r w:rsidR="00915C98">
        <w:rPr>
          <w:color w:val="333333"/>
          <w:sz w:val="26"/>
          <w:szCs w:val="26"/>
          <w:shd w:val="clear" w:color="auto" w:fill="FFFFFF"/>
        </w:rPr>
        <w:t>у закупівлі</w:t>
      </w:r>
      <w:r w:rsidR="003941B3">
        <w:rPr>
          <w:color w:val="333333"/>
          <w:sz w:val="26"/>
          <w:szCs w:val="26"/>
          <w:shd w:val="clear" w:color="auto" w:fill="FFFFFF"/>
        </w:rPr>
        <w:t xml:space="preserve"> -</w:t>
      </w:r>
      <w:r w:rsidR="00915C98">
        <w:rPr>
          <w:color w:val="333333"/>
          <w:sz w:val="26"/>
          <w:szCs w:val="26"/>
          <w:shd w:val="clear" w:color="auto" w:fill="FFFFFF"/>
        </w:rPr>
        <w:t xml:space="preserve"> </w:t>
      </w:r>
      <w:bookmarkEnd w:id="0"/>
      <w:r w:rsidR="00FC2DC2">
        <w:rPr>
          <w:sz w:val="26"/>
          <w:szCs w:val="26"/>
        </w:rPr>
        <w:t>п</w:t>
      </w:r>
      <w:r w:rsidR="00FC2DC2" w:rsidRPr="00FC2DC2">
        <w:rPr>
          <w:sz w:val="26"/>
          <w:szCs w:val="26"/>
        </w:rPr>
        <w:t>ослуги рухомого (мобільного) зв’язку</w:t>
      </w:r>
      <w:r w:rsidR="00FC2DC2" w:rsidRPr="00FC2DC2">
        <w:rPr>
          <w:sz w:val="26"/>
          <w:szCs w:val="26"/>
        </w:rPr>
        <w:t xml:space="preserve"> </w:t>
      </w:r>
      <w:r w:rsidR="00915C98">
        <w:rPr>
          <w:sz w:val="26"/>
          <w:szCs w:val="26"/>
        </w:rPr>
        <w:t>–</w:t>
      </w:r>
      <w:r w:rsidR="006C7C63" w:rsidRPr="00915C98">
        <w:rPr>
          <w:sz w:val="26"/>
          <w:szCs w:val="26"/>
        </w:rPr>
        <w:t xml:space="preserve"> </w:t>
      </w:r>
      <w:r w:rsidR="00915C98" w:rsidRPr="00915C98">
        <w:rPr>
          <w:sz w:val="26"/>
          <w:szCs w:val="26"/>
        </w:rPr>
        <w:t>п.п.</w:t>
      </w:r>
      <w:r w:rsidR="00FC2DC2">
        <w:rPr>
          <w:sz w:val="26"/>
          <w:szCs w:val="26"/>
        </w:rPr>
        <w:t>4</w:t>
      </w:r>
      <w:r w:rsidR="00B20A4B">
        <w:rPr>
          <w:sz w:val="26"/>
          <w:szCs w:val="26"/>
        </w:rPr>
        <w:t xml:space="preserve"> пункту 13 </w:t>
      </w:r>
      <w:r w:rsidR="00B20A4B">
        <w:rPr>
          <w:sz w:val="26"/>
          <w:szCs w:val="26"/>
        </w:rPr>
        <w:lastRenderedPageBreak/>
        <w:t>Особливосте</w:t>
      </w:r>
      <w:r w:rsidR="000F2BA4">
        <w:rPr>
          <w:sz w:val="26"/>
          <w:szCs w:val="26"/>
        </w:rPr>
        <w:t>й</w:t>
      </w:r>
      <w:r w:rsidR="00B20A4B">
        <w:rPr>
          <w:sz w:val="26"/>
          <w:szCs w:val="26"/>
        </w:rPr>
        <w:t xml:space="preserve"> (</w:t>
      </w:r>
      <w:r w:rsidR="003941B3" w:rsidRPr="007E0D25">
        <w:rPr>
          <w:color w:val="333333"/>
          <w:sz w:val="26"/>
          <w:szCs w:val="26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</w:t>
      </w:r>
      <w:r w:rsidR="00AB099A" w:rsidRPr="00AB099A">
        <w:rPr>
          <w:sz w:val="26"/>
          <w:szCs w:val="26"/>
          <w:highlight w:val="white"/>
        </w:rPr>
        <w:t>)</w:t>
      </w:r>
      <w:r w:rsidR="00AB099A">
        <w:rPr>
          <w:sz w:val="26"/>
          <w:szCs w:val="26"/>
        </w:rPr>
        <w:t>.</w:t>
      </w:r>
    </w:p>
    <w:p w:rsidR="007113FC" w:rsidRPr="005123C9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</w:t>
      </w:r>
      <w:r w:rsidR="00707715">
        <w:rPr>
          <w:i/>
          <w:sz w:val="26"/>
          <w:szCs w:val="26"/>
        </w:rPr>
        <w:t>обґ</w:t>
      </w:r>
      <w:r w:rsidRPr="00915C98">
        <w:rPr>
          <w:i/>
          <w:sz w:val="26"/>
          <w:szCs w:val="26"/>
        </w:rPr>
        <w:t>рунтування</w:t>
      </w:r>
      <w:r w:rsidRPr="00915C98">
        <w:rPr>
          <w:sz w:val="26"/>
          <w:szCs w:val="26"/>
        </w:rPr>
        <w:t xml:space="preserve"> </w:t>
      </w:r>
      <w:r w:rsidR="003F6336" w:rsidRPr="00915C98">
        <w:rPr>
          <w:sz w:val="26"/>
          <w:szCs w:val="26"/>
        </w:rPr>
        <w:t xml:space="preserve">підстави </w:t>
      </w:r>
      <w:r w:rsidRPr="00915C98">
        <w:rPr>
          <w:sz w:val="26"/>
          <w:szCs w:val="26"/>
        </w:rPr>
        <w:t xml:space="preserve">для здійснення головним розпорядником коштів – </w:t>
      </w:r>
      <w:proofErr w:type="spellStart"/>
      <w:r w:rsidRPr="00915C98">
        <w:rPr>
          <w:sz w:val="26"/>
          <w:szCs w:val="26"/>
        </w:rPr>
        <w:t>Бучанською</w:t>
      </w:r>
      <w:proofErr w:type="spellEnd"/>
      <w:r w:rsidRPr="00915C98">
        <w:rPr>
          <w:sz w:val="26"/>
          <w:szCs w:val="26"/>
        </w:rPr>
        <w:t xml:space="preserve"> міською радою, </w:t>
      </w:r>
      <w:r w:rsidR="00B20A4B">
        <w:rPr>
          <w:color w:val="333333"/>
          <w:sz w:val="26"/>
          <w:szCs w:val="26"/>
          <w:shd w:val="clear" w:color="auto" w:fill="FFFFFF"/>
        </w:rPr>
        <w:t xml:space="preserve">закупівлі </w:t>
      </w:r>
      <w:r w:rsidR="006646AD">
        <w:rPr>
          <w:sz w:val="26"/>
          <w:szCs w:val="26"/>
        </w:rPr>
        <w:t>п</w:t>
      </w:r>
      <w:r w:rsidR="006646AD" w:rsidRPr="006646AD">
        <w:rPr>
          <w:sz w:val="26"/>
          <w:szCs w:val="26"/>
        </w:rPr>
        <w:t xml:space="preserve">ослуги з користуванням захищеним цифровим каналом між Центром надання адміністративних послуг </w:t>
      </w:r>
      <w:proofErr w:type="spellStart"/>
      <w:r w:rsidR="006646AD" w:rsidRPr="006646AD">
        <w:rPr>
          <w:sz w:val="26"/>
          <w:szCs w:val="26"/>
        </w:rPr>
        <w:t>Бучанської</w:t>
      </w:r>
      <w:proofErr w:type="spellEnd"/>
      <w:r w:rsidR="006646AD" w:rsidRPr="006646AD">
        <w:rPr>
          <w:sz w:val="26"/>
          <w:szCs w:val="26"/>
        </w:rPr>
        <w:t xml:space="preserve"> міської ради та центром обробки даних Державної міграційної служби України</w:t>
      </w:r>
      <w:r w:rsidR="006646AD" w:rsidRPr="00915C98">
        <w:rPr>
          <w:sz w:val="26"/>
          <w:szCs w:val="26"/>
        </w:rPr>
        <w:t xml:space="preserve"> </w:t>
      </w:r>
      <w:r w:rsidRPr="00915C98">
        <w:rPr>
          <w:sz w:val="26"/>
          <w:szCs w:val="26"/>
        </w:rPr>
        <w:t>(</w:t>
      </w:r>
      <w:r w:rsidR="00B20A4B">
        <w:rPr>
          <w:sz w:val="26"/>
          <w:szCs w:val="26"/>
        </w:rPr>
        <w:t xml:space="preserve">додаток </w:t>
      </w:r>
      <w:r w:rsidR="005123C9">
        <w:rPr>
          <w:sz w:val="26"/>
          <w:szCs w:val="26"/>
        </w:rPr>
        <w:t xml:space="preserve">1 </w:t>
      </w:r>
      <w:r w:rsidRPr="00915C98">
        <w:rPr>
          <w:sz w:val="26"/>
          <w:szCs w:val="26"/>
        </w:rPr>
        <w:t>до рішення).</w:t>
      </w:r>
    </w:p>
    <w:p w:rsidR="005123C9" w:rsidRPr="00915C98" w:rsidRDefault="005123C9" w:rsidP="005123C9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</w:t>
      </w:r>
      <w:r w:rsidRPr="00915C98">
        <w:rPr>
          <w:i/>
          <w:sz w:val="26"/>
          <w:szCs w:val="26"/>
        </w:rPr>
        <w:t>об</w:t>
      </w:r>
      <w:r w:rsidR="00707715">
        <w:rPr>
          <w:i/>
          <w:sz w:val="26"/>
          <w:szCs w:val="26"/>
        </w:rPr>
        <w:t>ґ</w:t>
      </w:r>
      <w:r w:rsidRPr="00915C98">
        <w:rPr>
          <w:i/>
          <w:sz w:val="26"/>
          <w:szCs w:val="26"/>
        </w:rPr>
        <w:t>рунтування</w:t>
      </w:r>
      <w:r w:rsidRPr="00915C98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915C98">
        <w:rPr>
          <w:sz w:val="26"/>
          <w:szCs w:val="26"/>
        </w:rPr>
        <w:t>Бучанською</w:t>
      </w:r>
      <w:proofErr w:type="spellEnd"/>
      <w:r w:rsidRPr="00915C98">
        <w:rPr>
          <w:sz w:val="26"/>
          <w:szCs w:val="26"/>
        </w:rPr>
        <w:t xml:space="preserve"> міською радою, </w:t>
      </w:r>
      <w:r>
        <w:rPr>
          <w:color w:val="333333"/>
          <w:sz w:val="26"/>
          <w:szCs w:val="26"/>
          <w:shd w:val="clear" w:color="auto" w:fill="FFFFFF"/>
        </w:rPr>
        <w:t xml:space="preserve">закупівлі </w:t>
      </w:r>
      <w:r w:rsidR="003941B3">
        <w:rPr>
          <w:sz w:val="26"/>
          <w:szCs w:val="26"/>
        </w:rPr>
        <w:t>п</w:t>
      </w:r>
      <w:r w:rsidR="003941B3" w:rsidRPr="00FC2DC2">
        <w:rPr>
          <w:sz w:val="26"/>
          <w:szCs w:val="26"/>
        </w:rPr>
        <w:t xml:space="preserve">ослуги рухомого (мобільного) зв’язку </w:t>
      </w:r>
      <w:r w:rsidRPr="00915C98">
        <w:rPr>
          <w:sz w:val="26"/>
          <w:szCs w:val="26"/>
        </w:rPr>
        <w:t>(</w:t>
      </w:r>
      <w:r>
        <w:rPr>
          <w:sz w:val="26"/>
          <w:szCs w:val="26"/>
        </w:rPr>
        <w:t xml:space="preserve">додаток 2 </w:t>
      </w:r>
      <w:r w:rsidRPr="00915C98">
        <w:rPr>
          <w:sz w:val="26"/>
          <w:szCs w:val="26"/>
        </w:rPr>
        <w:t>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  <w:r w:rsidR="00D93E6E">
        <w:rPr>
          <w:color w:val="000000"/>
          <w:sz w:val="26"/>
          <w:szCs w:val="26"/>
        </w:rPr>
        <w:t xml:space="preserve">  </w:t>
      </w:r>
    </w:p>
    <w:p w:rsidR="004B7295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90AE5" w:rsidRDefault="00490AE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Pr="00AB373A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7F0369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02.02</w:t>
      </w:r>
      <w:r w:rsidR="00077663">
        <w:rPr>
          <w:u w:val="single"/>
        </w:rPr>
        <w:t>.2024</w:t>
      </w:r>
    </w:p>
    <w:p w:rsidR="007F6994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7F0369">
        <w:rPr>
          <w:u w:val="single"/>
        </w:rPr>
        <w:t>02.02</w:t>
      </w:r>
      <w:r w:rsidR="00171433">
        <w:rPr>
          <w:u w:val="single"/>
        </w:rPr>
        <w:t>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7F0369">
        <w:rPr>
          <w:u w:val="single"/>
        </w:rPr>
        <w:t>02.02</w:t>
      </w:r>
      <w:r w:rsidR="00171433">
        <w:rPr>
          <w:u w:val="single"/>
        </w:rPr>
        <w:t>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7F0369">
        <w:rPr>
          <w:u w:val="single"/>
        </w:rPr>
        <w:t>02.02</w:t>
      </w:r>
      <w:r w:rsidR="00171433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C16F8F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1154F6" w:rsidRDefault="001154F6" w:rsidP="001154F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1154F6" w:rsidRPr="005D40D5" w:rsidRDefault="001154F6" w:rsidP="001154F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    </w:t>
      </w:r>
      <w:r w:rsidR="007F0369">
        <w:rPr>
          <w:u w:val="single"/>
        </w:rPr>
        <w:t>02.02</w:t>
      </w:r>
      <w:r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1154F6" w:rsidRDefault="001154F6" w:rsidP="001154F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 w:rsidR="00E14B8E"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</w:t>
      </w:r>
      <w:r w:rsidR="003072C8">
        <w:rPr>
          <w:sz w:val="26"/>
          <w:szCs w:val="26"/>
        </w:rPr>
        <w:t xml:space="preserve">    </w:t>
      </w:r>
      <w:r w:rsidR="005000A5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B96178">
        <w:rPr>
          <w:sz w:val="26"/>
          <w:szCs w:val="26"/>
        </w:rPr>
        <w:t>02.02</w:t>
      </w:r>
      <w:r w:rsidR="0011476E">
        <w:rPr>
          <w:sz w:val="26"/>
          <w:szCs w:val="26"/>
        </w:rPr>
        <w:t>.2024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E23F90">
        <w:rPr>
          <w:sz w:val="26"/>
          <w:szCs w:val="26"/>
        </w:rPr>
        <w:t xml:space="preserve"> </w:t>
      </w:r>
      <w:r w:rsidR="00B96178">
        <w:rPr>
          <w:sz w:val="26"/>
          <w:szCs w:val="26"/>
        </w:rPr>
        <w:t>665</w:t>
      </w:r>
      <w:r w:rsidR="00E23F90">
        <w:rPr>
          <w:sz w:val="26"/>
          <w:szCs w:val="26"/>
        </w:rPr>
        <w:t xml:space="preserve">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6646AD" w:rsidRDefault="006646AD" w:rsidP="006646AD">
      <w:pPr>
        <w:jc w:val="center"/>
        <w:rPr>
          <w:b/>
          <w:sz w:val="20"/>
          <w:szCs w:val="20"/>
        </w:rPr>
      </w:pPr>
    </w:p>
    <w:p w:rsidR="006646AD" w:rsidRPr="0081517D" w:rsidRDefault="006646AD" w:rsidP="006646AD">
      <w:pPr>
        <w:jc w:val="center"/>
      </w:pPr>
      <w:r w:rsidRPr="0081517D">
        <w:rPr>
          <w:b/>
          <w:color w:val="000000"/>
        </w:rPr>
        <w:t>ОБҐРУНТУВАННЯ ПІДСТАВИ</w:t>
      </w:r>
    </w:p>
    <w:p w:rsidR="006646AD" w:rsidRPr="0081517D" w:rsidRDefault="006646AD" w:rsidP="006646AD">
      <w:pPr>
        <w:jc w:val="center"/>
      </w:pPr>
      <w:r w:rsidRPr="0081517D">
        <w:rPr>
          <w:color w:val="000000"/>
        </w:rPr>
        <w:t>для здійснення закупівлі</w:t>
      </w:r>
    </w:p>
    <w:p w:rsidR="006646AD" w:rsidRPr="0081517D" w:rsidRDefault="006646AD" w:rsidP="006646AD">
      <w:pPr>
        <w:spacing w:after="280"/>
        <w:jc w:val="center"/>
      </w:pPr>
      <w:r w:rsidRPr="0081517D">
        <w:rPr>
          <w:b/>
          <w:i/>
          <w:color w:val="000000"/>
        </w:rPr>
        <w:t xml:space="preserve">послуг </w:t>
      </w:r>
      <w:r w:rsidRPr="007E1B4B">
        <w:rPr>
          <w:b/>
          <w:i/>
        </w:rPr>
        <w:t xml:space="preserve">з користуванням захищеним цифровим каналом між Центром надання адміністративних послуг </w:t>
      </w:r>
      <w:proofErr w:type="spellStart"/>
      <w:r w:rsidRPr="007E1B4B">
        <w:rPr>
          <w:b/>
          <w:i/>
        </w:rPr>
        <w:t>Бучанської</w:t>
      </w:r>
      <w:proofErr w:type="spellEnd"/>
      <w:r w:rsidRPr="007E1B4B">
        <w:rPr>
          <w:b/>
          <w:i/>
        </w:rPr>
        <w:t xml:space="preserve"> міської ради</w:t>
      </w:r>
      <w:r w:rsidRPr="0081517D">
        <w:t xml:space="preserve"> </w:t>
      </w:r>
      <w:r w:rsidRPr="007E1B4B">
        <w:rPr>
          <w:b/>
          <w:i/>
        </w:rPr>
        <w:t>та центром обробки даних Державної міграційної служби України</w:t>
      </w:r>
      <w:r w:rsidRPr="007E1B4B">
        <w:rPr>
          <w:b/>
          <w:i/>
          <w:color w:val="000000"/>
        </w:rPr>
        <w:t xml:space="preserve"> </w:t>
      </w:r>
      <w:r w:rsidRPr="0081517D">
        <w:rPr>
          <w:color w:val="000000"/>
        </w:rPr>
        <w:t xml:space="preserve">згідно з підпунктом 5 (3) пункту 13  Особливостей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6646AD" w:rsidRPr="0081517D" w:rsidRDefault="006646AD" w:rsidP="006646AD">
      <w:pPr>
        <w:jc w:val="center"/>
        <w:rPr>
          <w:b/>
        </w:rPr>
      </w:pPr>
    </w:p>
    <w:p w:rsidR="006646AD" w:rsidRPr="0081517D" w:rsidRDefault="006646AD" w:rsidP="006646AD">
      <w:pPr>
        <w:rPr>
          <w:i/>
        </w:rPr>
      </w:pPr>
      <w:r w:rsidRPr="0081517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1517D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6646AD" w:rsidRPr="0081517D" w:rsidRDefault="006646AD" w:rsidP="006646AD">
      <w:pPr>
        <w:rPr>
          <w:i/>
        </w:rPr>
      </w:pPr>
    </w:p>
    <w:p w:rsidR="006646AD" w:rsidRPr="0081517D" w:rsidRDefault="006646AD" w:rsidP="006646AD">
      <w:pPr>
        <w:jc w:val="both"/>
        <w:rPr>
          <w:b/>
        </w:rPr>
      </w:pPr>
      <w:r w:rsidRPr="0081517D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81517D">
        <w:t xml:space="preserve"> Послуги з користуванням захищеним цифровим каналом між Центром надання адміністративних послуг </w:t>
      </w:r>
      <w:proofErr w:type="spellStart"/>
      <w:r w:rsidRPr="0081517D">
        <w:t>Бучанської</w:t>
      </w:r>
      <w:proofErr w:type="spellEnd"/>
      <w:r w:rsidRPr="0081517D">
        <w:t xml:space="preserve"> міської ради та центром обробки даних Державної міграційної служби України, код за ДК 021:2015 64210000-1 Послуги телефонного зв’язку та передачі даних</w:t>
      </w:r>
    </w:p>
    <w:p w:rsidR="006646AD" w:rsidRPr="0081517D" w:rsidRDefault="006646AD" w:rsidP="006646AD">
      <w:pPr>
        <w:spacing w:before="280" w:after="280"/>
        <w:jc w:val="both"/>
      </w:pPr>
      <w:r w:rsidRPr="0081517D">
        <w:rPr>
          <w:b/>
        </w:rPr>
        <w:t>Розмір бюджетного призначення:</w:t>
      </w:r>
      <w:r w:rsidRPr="0081517D">
        <w:t xml:space="preserve"> 83490,48 грн. з ПДВ</w:t>
      </w:r>
    </w:p>
    <w:p w:rsidR="006646AD" w:rsidRPr="0081517D" w:rsidRDefault="006646AD" w:rsidP="006646AD">
      <w:pPr>
        <w:jc w:val="both"/>
        <w:rPr>
          <w:i/>
        </w:rPr>
      </w:pPr>
      <w:r w:rsidRPr="0081517D">
        <w:rPr>
          <w:b/>
        </w:rPr>
        <w:t>Підстави для здійснення закупівлі:</w:t>
      </w:r>
      <w:r w:rsidRPr="0081517D">
        <w:rPr>
          <w:b/>
          <w:i/>
        </w:rPr>
        <w:t xml:space="preserve"> </w:t>
      </w:r>
      <w:r w:rsidRPr="0081517D">
        <w:rPr>
          <w:i/>
        </w:rPr>
        <w:t>відповідно до підпункту 5 (3) пункту 13 Особливостей</w:t>
      </w:r>
      <w:r w:rsidRPr="0081517D">
        <w:rPr>
          <w:i/>
          <w:color w:val="323232"/>
        </w:rPr>
        <w:t>,</w:t>
      </w:r>
      <w:r w:rsidRPr="0081517D">
        <w:rPr>
          <w:b/>
          <w:color w:val="323232"/>
        </w:rPr>
        <w:t xml:space="preserve"> </w:t>
      </w:r>
      <w:r w:rsidRPr="0081517D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замовником.</w:t>
      </w:r>
    </w:p>
    <w:p w:rsidR="006646AD" w:rsidRPr="0081517D" w:rsidRDefault="006646AD" w:rsidP="006646AD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81517D">
        <w:rPr>
          <w:b/>
        </w:rPr>
        <w:t>Підстави та обґрунтування здійснення закупівлі:</w:t>
      </w:r>
      <w:r w:rsidRPr="0081517D">
        <w:rPr>
          <w:i/>
          <w:color w:val="000000"/>
        </w:rPr>
        <w:t xml:space="preserve"> 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6646AD" w:rsidRPr="0081517D" w:rsidRDefault="006646AD" w:rsidP="006646AD">
      <w:pPr>
        <w:ind w:firstLine="709"/>
        <w:jc w:val="both"/>
        <w:rPr>
          <w:i/>
        </w:rPr>
      </w:pPr>
      <w:r w:rsidRPr="0081517D">
        <w:rPr>
          <w:i/>
        </w:rPr>
        <w:t>Указом Президента України від 24.02.2022 № 64 (зі змінами) термін дії воєнного стану встановлено до 14 лютого 2024 року.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Статтею 4 Указу № 64 Кабінету Міністрів України постановлено невідкладно: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2) забезпечити фінансування та вжити в межах повноважень інших заходів, пов</w:t>
      </w:r>
      <w:r w:rsidRPr="0081517D">
        <w:t>’</w:t>
      </w:r>
      <w:r w:rsidRPr="0081517D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Стаття 12</w:t>
      </w:r>
      <w:r w:rsidRPr="0081517D">
        <w:rPr>
          <w:color w:val="000000"/>
          <w:vertAlign w:val="superscript"/>
        </w:rPr>
        <w:t>1</w:t>
      </w:r>
      <w:r w:rsidRPr="0081517D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t>Згідно з с</w:t>
      </w:r>
      <w:r w:rsidRPr="0081517D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81517D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, частиною </w:t>
      </w:r>
      <w:r w:rsidRPr="0081517D">
        <w:t>3</w:t>
      </w:r>
      <w:r w:rsidRPr="0081517D">
        <w:rPr>
          <w:vertAlign w:val="superscript"/>
        </w:rPr>
        <w:t>7</w:t>
      </w:r>
      <w:r w:rsidRPr="0081517D">
        <w:rPr>
          <w:color w:val="000000"/>
        </w:rPr>
        <w:t xml:space="preserve"> розділу Х </w:t>
      </w:r>
      <w:r w:rsidRPr="0081517D">
        <w:t xml:space="preserve">«Прикінцеві та перехідні положення» </w:t>
      </w:r>
      <w:r w:rsidRPr="0081517D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1517D">
          <w:rPr>
            <w:color w:val="000000"/>
          </w:rPr>
          <w:t xml:space="preserve">особливості здійснення </w:t>
        </w:r>
        <w:proofErr w:type="spellStart"/>
        <w:r w:rsidRPr="0081517D">
          <w:rPr>
            <w:color w:val="000000"/>
          </w:rPr>
          <w:t>закупівель</w:t>
        </w:r>
        <w:proofErr w:type="spellEnd"/>
        <w:r w:rsidRPr="0081517D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1517D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81517D">
        <w:rPr>
          <w:color w:val="000000"/>
        </w:rPr>
        <w:t xml:space="preserve">На виконання </w:t>
      </w:r>
      <w:r w:rsidRPr="0081517D">
        <w:t>ціє</w:t>
      </w:r>
      <w:r w:rsidRPr="0081517D">
        <w:rPr>
          <w:color w:val="000000"/>
        </w:rPr>
        <w:t>ї норми Закону урядом бул</w:t>
      </w:r>
      <w:r w:rsidRPr="0081517D">
        <w:t>и</w:t>
      </w:r>
      <w:r w:rsidRPr="0081517D">
        <w:rPr>
          <w:color w:val="000000"/>
        </w:rPr>
        <w:t xml:space="preserve"> прийнят</w:t>
      </w:r>
      <w:r w:rsidRPr="0081517D">
        <w:t>і</w:t>
      </w:r>
      <w:r w:rsidRPr="0081517D">
        <w:rPr>
          <w:color w:val="000000"/>
        </w:rPr>
        <w:t xml:space="preserve"> </w:t>
      </w:r>
      <w:r w:rsidRPr="0081517D">
        <w:rPr>
          <w:b/>
          <w:i/>
        </w:rPr>
        <w:t>Особливості</w:t>
      </w:r>
      <w:r w:rsidRPr="0081517D">
        <w:rPr>
          <w:b/>
          <w:i/>
          <w:color w:val="000000"/>
        </w:rPr>
        <w:t>.</w:t>
      </w:r>
    </w:p>
    <w:p w:rsidR="006646AD" w:rsidRPr="0081517D" w:rsidRDefault="006646AD" w:rsidP="006646AD">
      <w:pPr>
        <w:ind w:firstLine="709"/>
        <w:jc w:val="both"/>
        <w:rPr>
          <w:b/>
        </w:rPr>
      </w:pPr>
      <w:r w:rsidRPr="0081517D">
        <w:t xml:space="preserve">Положеннями </w:t>
      </w:r>
      <w:r w:rsidRPr="0081517D">
        <w:rPr>
          <w:b/>
          <w:i/>
        </w:rPr>
        <w:t>Особливостей</w:t>
      </w:r>
      <w:r w:rsidRPr="0081517D">
        <w:t xml:space="preserve"> передбачено </w:t>
      </w:r>
      <w:r w:rsidRPr="0081517D">
        <w:rPr>
          <w:b/>
          <w:color w:val="000000"/>
          <w:u w:val="single"/>
        </w:rPr>
        <w:t>підставу</w:t>
      </w:r>
      <w:r w:rsidRPr="0081517D">
        <w:rPr>
          <w:b/>
          <w:color w:val="000000"/>
        </w:rPr>
        <w:t xml:space="preserve"> </w:t>
      </w:r>
      <w:r w:rsidRPr="0081517D">
        <w:rPr>
          <w:color w:val="000000"/>
        </w:rPr>
        <w:t xml:space="preserve">для здійснення закупівлі за </w:t>
      </w:r>
      <w:r w:rsidRPr="0081517D">
        <w:rPr>
          <w:b/>
          <w:color w:val="000000"/>
        </w:rPr>
        <w:t>підпунктом 5 (3) пункту 13:</w:t>
      </w:r>
      <w:r w:rsidRPr="0081517D">
        <w:rPr>
          <w:color w:val="000000"/>
        </w:rPr>
        <w:t xml:space="preserve"> </w:t>
      </w:r>
      <w:r w:rsidRPr="0081517D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81517D">
        <w:rPr>
          <w:b/>
        </w:rPr>
        <w:t>з</w:t>
      </w:r>
      <w:r w:rsidRPr="0081517D"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81517D">
        <w:rPr>
          <w:i/>
        </w:rPr>
        <w:t xml:space="preserve"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</w:t>
      </w:r>
      <w:r w:rsidRPr="0081517D">
        <w:rPr>
          <w:b/>
          <w:i/>
        </w:rPr>
        <w:t>яка повинна бути документально підтверджена замовником</w:t>
      </w:r>
      <w:r w:rsidRPr="0081517D">
        <w:rPr>
          <w:b/>
        </w:rPr>
        <w:t>.</w:t>
      </w:r>
    </w:p>
    <w:p w:rsidR="006646AD" w:rsidRPr="0081517D" w:rsidRDefault="006646AD" w:rsidP="006646AD">
      <w:pPr>
        <w:jc w:val="both"/>
      </w:pPr>
    </w:p>
    <w:p w:rsidR="006646AD" w:rsidRPr="0081517D" w:rsidRDefault="006646AD" w:rsidP="006646AD">
      <w:pPr>
        <w:ind w:firstLine="709"/>
        <w:jc w:val="both"/>
      </w:pPr>
      <w:r w:rsidRPr="0081517D">
        <w:t>Обсяг закупівлі визначається на підставі річного планування, а також з урахуванням потреби замовника на період до 31 грудня 2024 року.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454545"/>
        </w:rPr>
      </w:pPr>
      <w:r w:rsidRPr="0081517D">
        <w:rPr>
          <w:color w:val="454545"/>
        </w:rPr>
        <w:t xml:space="preserve">Згідно листа від 27.11.2022р. №02-2231/1 Адміністрації Державної служби спеціального зв’язку та захисту інформації України (Адміністрація </w:t>
      </w:r>
      <w:proofErr w:type="spellStart"/>
      <w:r w:rsidRPr="0081517D">
        <w:rPr>
          <w:color w:val="454545"/>
        </w:rPr>
        <w:t>Держспецзв’язку</w:t>
      </w:r>
      <w:proofErr w:type="spellEnd"/>
      <w:r w:rsidRPr="0081517D">
        <w:rPr>
          <w:color w:val="454545"/>
        </w:rPr>
        <w:t xml:space="preserve">) відповідно до Положення про спеціальну інформаційно-телекомунікаційну систему органів виконавчої влади, затвердженого наказом Адміністрації </w:t>
      </w:r>
      <w:proofErr w:type="spellStart"/>
      <w:r w:rsidRPr="0081517D">
        <w:rPr>
          <w:color w:val="454545"/>
        </w:rPr>
        <w:t>Держзв’язку</w:t>
      </w:r>
      <w:proofErr w:type="spellEnd"/>
      <w:r w:rsidRPr="0081517D">
        <w:rPr>
          <w:color w:val="454545"/>
        </w:rPr>
        <w:t xml:space="preserve"> від 18 вересня 2017 року № 110/ДКС (зареєстровано в Міністерстві юстиції України 11 жовтня 2017р.), безпосередні функції з надання послуг конфіденційного зв’язку в СІТС НСКЗ виконує Державне підприємство «Українські спеціальні системи», яке визначено оператором СІТС НСКЗ. До виконання безпосередніх функцій з надання послуг конфіденційного зв’язку в СІТС НСКЗ не залучено інших установ і підприємств </w:t>
      </w:r>
      <w:proofErr w:type="spellStart"/>
      <w:r w:rsidRPr="0081517D">
        <w:rPr>
          <w:color w:val="454545"/>
        </w:rPr>
        <w:t>Держзв’язку</w:t>
      </w:r>
      <w:proofErr w:type="spellEnd"/>
      <w:r w:rsidRPr="0081517D">
        <w:rPr>
          <w:color w:val="454545"/>
        </w:rPr>
        <w:t xml:space="preserve"> або інших операторів систем (мереж) НСКЗ. Інша альтернатива відсутня. Тому, договір про закупівлю послуги </w:t>
      </w:r>
      <w:r w:rsidRPr="0081517D">
        <w:t xml:space="preserve">з користуванням захищеним цифровим каналом між Центром надання адміністративних послуг </w:t>
      </w:r>
      <w:proofErr w:type="spellStart"/>
      <w:r w:rsidRPr="0081517D">
        <w:t>Бучанської</w:t>
      </w:r>
      <w:proofErr w:type="spellEnd"/>
      <w:r w:rsidRPr="0081517D">
        <w:t xml:space="preserve"> міської ради та центром обробки даних Державної міграційної служби України</w:t>
      </w:r>
      <w:r w:rsidRPr="0081517D">
        <w:rPr>
          <w:color w:val="454545"/>
        </w:rPr>
        <w:t>, може бути укладений лише з одним виконавцем, а саме з ДП «Українські спеціальні мережі».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454545"/>
        </w:rPr>
      </w:pPr>
      <w:r w:rsidRPr="0081517D">
        <w:t>Водночас</w:t>
      </w:r>
      <w:r w:rsidRPr="0081517D">
        <w:rPr>
          <w:color w:val="000000"/>
        </w:rPr>
        <w:t>, як передбачено чинним законодавством,</w:t>
      </w:r>
      <w:bookmarkStart w:id="1" w:name="bookmark=id.gjdgxs" w:colFirst="0" w:colLast="0"/>
      <w:bookmarkEnd w:id="1"/>
      <w:r w:rsidRPr="0081517D">
        <w:rPr>
          <w:color w:val="000000"/>
        </w:rPr>
        <w:t xml:space="preserve"> під час здійснення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t>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81517D">
        <w:rPr>
          <w:color w:val="000000"/>
        </w:rPr>
        <w:t xml:space="preserve">Таким чином, враховуючи зазначене, з метою дотримання принципу ефективності закупівлі, як найшвидшого забезпечення потреби </w:t>
      </w:r>
      <w:proofErr w:type="spellStart"/>
      <w:r w:rsidRPr="0081517D">
        <w:rPr>
          <w:color w:val="000000"/>
        </w:rPr>
        <w:t>Бучанської</w:t>
      </w:r>
      <w:proofErr w:type="spellEnd"/>
      <w:r w:rsidRPr="0081517D">
        <w:rPr>
          <w:color w:val="000000"/>
        </w:rPr>
        <w:t xml:space="preserve"> міської територіальної громади в умовах воєнного стану замовник прийняв рішення щодо здійснення </w:t>
      </w:r>
      <w:r w:rsidRPr="0081517D">
        <w:rPr>
          <w:b/>
          <w:i/>
          <w:color w:val="000000"/>
        </w:rPr>
        <w:t>Закупівлі</w:t>
      </w:r>
      <w:r w:rsidRPr="0081517D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1517D">
        <w:rPr>
          <w:b/>
          <w:i/>
          <w:color w:val="000000"/>
        </w:rPr>
        <w:t xml:space="preserve">Закупівлі, </w:t>
      </w:r>
      <w:r w:rsidRPr="0081517D">
        <w:rPr>
          <w:color w:val="000000"/>
          <w:highlight w:val="white"/>
        </w:rPr>
        <w:t xml:space="preserve">як виняток, </w:t>
      </w:r>
      <w:r w:rsidRPr="0081517D">
        <w:rPr>
          <w:b/>
          <w:color w:val="000000"/>
          <w:highlight w:val="white"/>
          <w:u w:val="single"/>
        </w:rPr>
        <w:t>п</w:t>
      </w:r>
      <w:r w:rsidRPr="0081517D">
        <w:rPr>
          <w:b/>
          <w:color w:val="000000"/>
          <w:u w:val="single"/>
        </w:rPr>
        <w:t xml:space="preserve">ідстави за підпунктом 5 (3) пункту 13 </w:t>
      </w:r>
      <w:r w:rsidRPr="0081517D">
        <w:rPr>
          <w:b/>
          <w:i/>
          <w:color w:val="000000"/>
          <w:u w:val="single"/>
        </w:rPr>
        <w:t>Особливостей</w:t>
      </w:r>
      <w:r w:rsidRPr="0081517D">
        <w:rPr>
          <w:color w:val="000000"/>
        </w:rPr>
        <w:t xml:space="preserve"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81517D">
        <w:rPr>
          <w:b/>
          <w:color w:val="000000"/>
        </w:rPr>
        <w:t>з</w:t>
      </w:r>
      <w:r w:rsidRPr="0081517D">
        <w:rPr>
          <w:color w:val="000000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81517D">
        <w:rPr>
          <w:i/>
          <w:color w:val="000000"/>
        </w:rPr>
        <w:t xml:space="preserve">роботи, товари чи </w:t>
      </w:r>
      <w:r w:rsidRPr="0081517D">
        <w:rPr>
          <w:i/>
          <w:color w:val="000000"/>
        </w:rPr>
        <w:lastRenderedPageBreak/>
        <w:t>послуги можуть бути виконані, поставлені чи 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замовником,</w:t>
      </w:r>
      <w:r w:rsidRPr="0081517D">
        <w:rPr>
          <w:b/>
          <w:i/>
          <w:color w:val="000000"/>
        </w:rPr>
        <w:t xml:space="preserve"> </w:t>
      </w:r>
      <w:r w:rsidRPr="0081517D">
        <w:rPr>
          <w:color w:val="000000"/>
          <w:highlight w:val="white"/>
        </w:rPr>
        <w:t>і укладення договору.</w:t>
      </w:r>
      <w:r w:rsidRPr="0081517D">
        <w:rPr>
          <w:color w:val="000000"/>
        </w:rPr>
        <w:t> 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highlight w:val="white"/>
        </w:rPr>
      </w:pPr>
      <w:r w:rsidRPr="0081517D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1517D">
        <w:rPr>
          <w:color w:val="000000"/>
          <w:highlight w:val="white"/>
        </w:rPr>
        <w:t>закупівель</w:t>
      </w:r>
      <w:proofErr w:type="spellEnd"/>
      <w:r w:rsidRPr="0081517D"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1517D">
        <w:rPr>
          <w:color w:val="000000"/>
          <w:highlight w:val="white"/>
        </w:rPr>
        <w:t>закупівель</w:t>
      </w:r>
      <w:proofErr w:type="spellEnd"/>
      <w:r w:rsidRPr="0081517D">
        <w:rPr>
          <w:color w:val="000000"/>
          <w:highlight w:val="white"/>
        </w:rPr>
        <w:t xml:space="preserve">, відповідно до пункту </w:t>
      </w:r>
      <w:r w:rsidRPr="0081517D">
        <w:rPr>
          <w:highlight w:val="white"/>
        </w:rPr>
        <w:t>3</w:t>
      </w:r>
      <w:r w:rsidRPr="0081517D">
        <w:rPr>
          <w:highlight w:val="white"/>
          <w:vertAlign w:val="superscript"/>
        </w:rPr>
        <w:t>8</w:t>
      </w:r>
      <w:r w:rsidRPr="0081517D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6646AD" w:rsidRPr="0081517D" w:rsidRDefault="006646AD" w:rsidP="006646AD">
      <w:pPr>
        <w:shd w:val="clear" w:color="auto" w:fill="FFFFFF"/>
        <w:ind w:firstLine="567"/>
        <w:jc w:val="both"/>
      </w:pPr>
      <w:bookmarkStart w:id="2" w:name="_heading=h.gjdgxs" w:colFirst="0" w:colLast="0"/>
      <w:bookmarkEnd w:id="2"/>
      <w:r w:rsidRPr="0081517D">
        <w:rPr>
          <w:color w:val="000000"/>
        </w:rPr>
        <w:t>А так само відповідно до підпунктів 5</w:t>
      </w:r>
      <w:r w:rsidRPr="0081517D">
        <w:t>–</w:t>
      </w:r>
      <w:r w:rsidRPr="0081517D">
        <w:rPr>
          <w:color w:val="000000"/>
        </w:rPr>
        <w:t xml:space="preserve">11, 14  пункту 13 </w:t>
      </w:r>
      <w:r w:rsidRPr="0081517D">
        <w:rPr>
          <w:b/>
          <w:i/>
          <w:color w:val="000000"/>
        </w:rPr>
        <w:t>Особливостей</w:t>
      </w:r>
      <w:r w:rsidRPr="0081517D">
        <w:rPr>
          <w:color w:val="000000"/>
        </w:rPr>
        <w:t xml:space="preserve"> замовник разом із звітом про договір про закупівлю, укладений без використання електронної системи </w:t>
      </w:r>
      <w:proofErr w:type="spellStart"/>
      <w:r w:rsidRPr="0081517D">
        <w:rPr>
          <w:color w:val="000000"/>
        </w:rPr>
        <w:t>закупівель</w:t>
      </w:r>
      <w:proofErr w:type="spellEnd"/>
      <w:r w:rsidRPr="0081517D">
        <w:rPr>
          <w:color w:val="000000"/>
        </w:rPr>
        <w:t xml:space="preserve">, </w:t>
      </w:r>
      <w:r w:rsidRPr="0081517D">
        <w:rPr>
          <w:color w:val="000000"/>
          <w:u w:val="single"/>
        </w:rPr>
        <w:t xml:space="preserve">оприлюднює в електронній системі </w:t>
      </w:r>
      <w:proofErr w:type="spellStart"/>
      <w:r w:rsidRPr="0081517D">
        <w:rPr>
          <w:color w:val="000000"/>
          <w:u w:val="single"/>
        </w:rPr>
        <w:t>закупівель</w:t>
      </w:r>
      <w:proofErr w:type="spellEnd"/>
      <w:r w:rsidRPr="0081517D">
        <w:rPr>
          <w:color w:val="000000"/>
          <w:u w:val="single"/>
        </w:rPr>
        <w:t xml:space="preserve"> договір про закупівлю та додатки до нього, а також зазначає підстави для здійснення закупівлі відповідно до цього пункту</w:t>
      </w:r>
      <w:r w:rsidRPr="0081517D">
        <w:rPr>
          <w:color w:val="000000"/>
        </w:rPr>
        <w:t>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81517D">
        <w:rPr>
          <w:color w:val="000000"/>
          <w:highlight w:val="white"/>
        </w:rPr>
        <w:t>З огляду на викладене, рішення замовника про проведення закупівлі відповідає чинному закон</w:t>
      </w:r>
      <w:r w:rsidRPr="0081517D">
        <w:rPr>
          <w:color w:val="000000"/>
        </w:rPr>
        <w:t>одавству.</w:t>
      </w:r>
    </w:p>
    <w:p w:rsidR="006646AD" w:rsidRPr="0081517D" w:rsidRDefault="006646AD" w:rsidP="006646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81517D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6646AD" w:rsidRPr="007E1B4B" w:rsidRDefault="006646AD" w:rsidP="006646AD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1517D">
        <w:rPr>
          <w:b/>
          <w:color w:val="000000"/>
        </w:rPr>
        <w:t xml:space="preserve">Копія листа </w:t>
      </w:r>
      <w:r w:rsidRPr="007E1B4B">
        <w:rPr>
          <w:b/>
          <w:color w:val="454545"/>
        </w:rPr>
        <w:t xml:space="preserve">від 27.11.2022р. №02-2231/1 Адміністрації Державної служби спеціального зв’язку та захисту інформації України (Адміністрація </w:t>
      </w:r>
      <w:proofErr w:type="spellStart"/>
      <w:r w:rsidRPr="007E1B4B">
        <w:rPr>
          <w:b/>
          <w:color w:val="454545"/>
        </w:rPr>
        <w:t>Держспецзв’язку</w:t>
      </w:r>
      <w:proofErr w:type="spellEnd"/>
      <w:r w:rsidRPr="007E1B4B">
        <w:rPr>
          <w:b/>
          <w:color w:val="454545"/>
        </w:rPr>
        <w:t>)</w:t>
      </w:r>
      <w:r w:rsidRPr="0081517D">
        <w:rPr>
          <w:b/>
          <w:color w:val="000000"/>
        </w:rPr>
        <w:t>;</w:t>
      </w:r>
    </w:p>
    <w:p w:rsidR="006646AD" w:rsidRPr="007E1B4B" w:rsidRDefault="006646AD" w:rsidP="006646AD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1517D">
        <w:rPr>
          <w:b/>
          <w:color w:val="000000"/>
        </w:rPr>
        <w:t>Атестат відповідності захищеного вузла Інтернет доступу Центру безпеки інформації Державного підприємства «Українські спеціальні мережі»</w:t>
      </w: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6646AD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02.02</w:t>
      </w:r>
      <w:r w:rsidR="00BB1C56" w:rsidRPr="005D40D5">
        <w:rPr>
          <w:u w:val="single"/>
        </w:rPr>
        <w:t>.202</w:t>
      </w:r>
      <w:r w:rsidR="00E23F90">
        <w:rPr>
          <w:u w:val="single"/>
        </w:rPr>
        <w:t>4</w:t>
      </w:r>
      <w:r w:rsidR="00BB1C56" w:rsidRPr="005D40D5">
        <w:rPr>
          <w:u w:val="single"/>
        </w:rPr>
        <w:t xml:space="preserve"> р.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="000D683A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6646AD">
        <w:rPr>
          <w:u w:val="single"/>
        </w:rPr>
        <w:t>02.02</w:t>
      </w:r>
      <w:r w:rsidRPr="005D40D5">
        <w:rPr>
          <w:u w:val="single"/>
        </w:rPr>
        <w:t>.202</w:t>
      </w:r>
      <w:r w:rsidR="00E23F90"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AF2328" w:rsidRDefault="00BB1C56" w:rsidP="00AF232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AF2328" w:rsidRDefault="00AF2328" w:rsidP="00AF2328">
      <w:pPr>
        <w:rPr>
          <w:sz w:val="16"/>
          <w:szCs w:val="16"/>
        </w:rPr>
      </w:pPr>
    </w:p>
    <w:p w:rsidR="00AF2328" w:rsidRPr="00AF2328" w:rsidRDefault="00AF2328" w:rsidP="00AF2328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AF2328" w:rsidRPr="00AF2328" w:rsidRDefault="006646AD" w:rsidP="00AF232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02.02</w:t>
      </w:r>
      <w:r w:rsidR="00AF2328">
        <w:rPr>
          <w:u w:val="single"/>
        </w:rPr>
        <w:t>.2024</w:t>
      </w:r>
      <w:r w:rsidR="00AF2328" w:rsidRPr="00AF2328">
        <w:rPr>
          <w:u w:val="single"/>
        </w:rPr>
        <w:t xml:space="preserve"> р.</w:t>
      </w:r>
    </w:p>
    <w:p w:rsidR="00AF2328" w:rsidRPr="00AF2328" w:rsidRDefault="00AF2328" w:rsidP="00AF232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AF2328" w:rsidRDefault="00AF2328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Pr="004B1A38" w:rsidRDefault="00726CE2" w:rsidP="00726CE2">
      <w:pPr>
        <w:tabs>
          <w:tab w:val="left" w:pos="62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2</w:t>
      </w:r>
    </w:p>
    <w:p w:rsidR="00726CE2" w:rsidRPr="00A468C9" w:rsidRDefault="00726CE2" w:rsidP="00726CE2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726CE2" w:rsidRPr="00A468C9" w:rsidRDefault="00726CE2" w:rsidP="00726CE2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726CE2" w:rsidRPr="001E5216" w:rsidRDefault="00726CE2" w:rsidP="00726CE2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</w:t>
      </w:r>
      <w:r w:rsidR="003072C8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513EFF">
        <w:rPr>
          <w:sz w:val="26"/>
          <w:szCs w:val="26"/>
        </w:rPr>
        <w:t>02.02</w:t>
      </w:r>
      <w:r>
        <w:rPr>
          <w:sz w:val="26"/>
          <w:szCs w:val="26"/>
        </w:rPr>
        <w:t>.2024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513EFF">
        <w:rPr>
          <w:sz w:val="26"/>
          <w:szCs w:val="26"/>
        </w:rPr>
        <w:t>665</w:t>
      </w:r>
      <w:r>
        <w:rPr>
          <w:sz w:val="26"/>
          <w:szCs w:val="26"/>
        </w:rPr>
        <w:t xml:space="preserve"> 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726CE2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26CE2" w:rsidRPr="008A5EB4" w:rsidRDefault="00726CE2" w:rsidP="00726CE2">
      <w:pPr>
        <w:ind w:left="4962"/>
        <w:rPr>
          <w:i/>
        </w:rPr>
      </w:pPr>
    </w:p>
    <w:p w:rsidR="00513EFF" w:rsidRPr="000E6ED9" w:rsidRDefault="00513EFF" w:rsidP="00513EFF">
      <w:pPr>
        <w:jc w:val="center"/>
      </w:pPr>
      <w:proofErr w:type="spellStart"/>
      <w:r w:rsidRPr="000E6ED9">
        <w:rPr>
          <w:b/>
          <w:color w:val="000000"/>
        </w:rPr>
        <w:t>Обгрунтування</w:t>
      </w:r>
      <w:proofErr w:type="spellEnd"/>
    </w:p>
    <w:p w:rsidR="00513EFF" w:rsidRPr="000E6ED9" w:rsidRDefault="00513EFF" w:rsidP="00513EFF">
      <w:pPr>
        <w:jc w:val="center"/>
      </w:pPr>
      <w:r w:rsidRPr="000E6ED9">
        <w:rPr>
          <w:color w:val="000000"/>
        </w:rPr>
        <w:t>для здійснення закупівлі</w:t>
      </w:r>
    </w:p>
    <w:p w:rsidR="00513EFF" w:rsidRPr="000E6ED9" w:rsidRDefault="00513EFF" w:rsidP="00513EFF">
      <w:pPr>
        <w:spacing w:after="280"/>
        <w:jc w:val="center"/>
      </w:pPr>
      <w:r>
        <w:rPr>
          <w:b/>
          <w:i/>
        </w:rPr>
        <w:t>п</w:t>
      </w:r>
      <w:r w:rsidRPr="00DF080E">
        <w:rPr>
          <w:b/>
          <w:i/>
        </w:rPr>
        <w:t>ослуги рухомого (мобільного) зв’язку</w:t>
      </w:r>
      <w:r w:rsidRPr="000E6ED9">
        <w:rPr>
          <w:color w:val="000000"/>
        </w:rPr>
        <w:t xml:space="preserve"> згідно з підпунктом 4 пункту 13  Особливостей здійснення публічних </w:t>
      </w:r>
      <w:proofErr w:type="spellStart"/>
      <w:r w:rsidRPr="000E6ED9">
        <w:rPr>
          <w:color w:val="000000"/>
        </w:rPr>
        <w:t>закупівель</w:t>
      </w:r>
      <w:proofErr w:type="spellEnd"/>
      <w:r w:rsidRPr="000E6ED9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513EFF" w:rsidRPr="000E6ED9" w:rsidRDefault="00513EFF" w:rsidP="00513EFF">
      <w:pPr>
        <w:rPr>
          <w:i/>
        </w:rPr>
      </w:pPr>
      <w:r w:rsidRPr="000E6ED9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0E6ED9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513EFF" w:rsidRPr="000E6ED9" w:rsidRDefault="00513EFF" w:rsidP="00513EFF">
      <w:pPr>
        <w:spacing w:before="280" w:after="280"/>
        <w:jc w:val="both"/>
        <w:rPr>
          <w:b/>
          <w:i/>
        </w:rPr>
      </w:pPr>
      <w:r w:rsidRPr="000E6ED9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0E6ED9">
        <w:rPr>
          <w:i/>
        </w:rPr>
        <w:t xml:space="preserve"> Послуги рухомого (мобільного) зв’язку,, код 64210000-1 Послуги теле</w:t>
      </w:r>
      <w:r w:rsidR="00681845">
        <w:rPr>
          <w:i/>
        </w:rPr>
        <w:t>фонного зв’язку та передачі дан</w:t>
      </w:r>
      <w:bookmarkStart w:id="3" w:name="_GoBack"/>
      <w:bookmarkEnd w:id="3"/>
      <w:r w:rsidRPr="000E6ED9">
        <w:rPr>
          <w:i/>
        </w:rPr>
        <w:t>их</w:t>
      </w:r>
      <w:r w:rsidRPr="000E6ED9">
        <w:rPr>
          <w:i/>
          <w:color w:val="4A86E8"/>
        </w:rPr>
        <w:t xml:space="preserve"> </w:t>
      </w:r>
      <w:r w:rsidRPr="000E6ED9">
        <w:rPr>
          <w:i/>
          <w:color w:val="000000"/>
        </w:rPr>
        <w:t xml:space="preserve">за ДК 021:2015 Єдиного закупівельного словника </w:t>
      </w:r>
    </w:p>
    <w:p w:rsidR="00513EFF" w:rsidRPr="000E6ED9" w:rsidRDefault="00513EFF" w:rsidP="00513EFF">
      <w:pPr>
        <w:spacing w:before="280" w:after="280"/>
        <w:jc w:val="both"/>
        <w:rPr>
          <w:i/>
        </w:rPr>
      </w:pPr>
      <w:r w:rsidRPr="000E6ED9">
        <w:rPr>
          <w:b/>
        </w:rPr>
        <w:t>Розмір бюджетного призначення:</w:t>
      </w:r>
      <w:r w:rsidRPr="000E6ED9">
        <w:t xml:space="preserve"> </w:t>
      </w:r>
      <w:r w:rsidRPr="000E6ED9">
        <w:rPr>
          <w:i/>
        </w:rPr>
        <w:t>22000,00 грн. з ПДВ</w:t>
      </w:r>
      <w:r w:rsidRPr="000E6ED9">
        <w:t xml:space="preserve"> </w:t>
      </w:r>
      <w:r w:rsidRPr="000E6ED9">
        <w:rPr>
          <w:i/>
        </w:rPr>
        <w:t xml:space="preserve">відповідно з корпоративними тарифними планами для Корпоративних абонентів, що оприлюднені на інтернет-сайті </w:t>
      </w:r>
      <w:r w:rsidRPr="000E6ED9">
        <w:rPr>
          <w:i/>
          <w:lang w:val="en-US"/>
        </w:rPr>
        <w:t>http</w:t>
      </w:r>
      <w:r w:rsidRPr="00DF080E">
        <w:rPr>
          <w:i/>
          <w:lang w:val="ru-RU"/>
        </w:rPr>
        <w:t>://</w:t>
      </w:r>
      <w:proofErr w:type="spellStart"/>
      <w:r w:rsidRPr="000E6ED9">
        <w:rPr>
          <w:i/>
          <w:lang w:val="en-US"/>
        </w:rPr>
        <w:t>kyivstar</w:t>
      </w:r>
      <w:proofErr w:type="spellEnd"/>
      <w:r w:rsidRPr="00DF080E">
        <w:rPr>
          <w:i/>
          <w:lang w:val="ru-RU"/>
        </w:rPr>
        <w:t>.</w:t>
      </w:r>
      <w:proofErr w:type="spellStart"/>
      <w:r w:rsidRPr="000E6ED9">
        <w:rPr>
          <w:i/>
          <w:lang w:val="en-US"/>
        </w:rPr>
        <w:t>ua</w:t>
      </w:r>
      <w:proofErr w:type="spellEnd"/>
      <w:r w:rsidRPr="000E6ED9">
        <w:rPr>
          <w:i/>
        </w:rPr>
        <w:t>.</w:t>
      </w:r>
    </w:p>
    <w:p w:rsidR="00513EFF" w:rsidRPr="00DF080E" w:rsidRDefault="00513EFF" w:rsidP="00513EFF">
      <w:pPr>
        <w:jc w:val="both"/>
        <w:rPr>
          <w:i/>
        </w:rPr>
      </w:pPr>
      <w:r w:rsidRPr="00DF080E">
        <w:rPr>
          <w:b/>
        </w:rPr>
        <w:t xml:space="preserve">Підстави для здійснення закупівлі: </w:t>
      </w:r>
      <w:r w:rsidRPr="00DF080E">
        <w:rPr>
          <w:i/>
        </w:rPr>
        <w:t>відповідно до підпункту 4 пункту 13 Особливостей</w:t>
      </w:r>
      <w:r w:rsidRPr="00DF080E">
        <w:rPr>
          <w:i/>
          <w:color w:val="323232"/>
        </w:rPr>
        <w:t>,</w:t>
      </w:r>
      <w:r w:rsidRPr="00DF080E">
        <w:rPr>
          <w:b/>
          <w:color w:val="323232"/>
        </w:rPr>
        <w:t xml:space="preserve"> </w:t>
      </w:r>
      <w:r w:rsidRPr="00DF080E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13EFF" w:rsidRPr="00DF080E" w:rsidRDefault="00513EFF" w:rsidP="00513EF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513EFF" w:rsidRPr="00DF080E" w:rsidRDefault="00513EFF" w:rsidP="00513EF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DF080E">
        <w:rPr>
          <w:b/>
          <w:color w:val="000000"/>
        </w:rPr>
        <w:t>Підстави та обґрунтування здійснення закупівлі:</w:t>
      </w:r>
    </w:p>
    <w:p w:rsidR="00513EFF" w:rsidRPr="00DF080E" w:rsidRDefault="00513EFF" w:rsidP="00513EFF">
      <w:pPr>
        <w:shd w:val="clear" w:color="auto" w:fill="FFFFFF"/>
        <w:ind w:firstLine="709"/>
        <w:jc w:val="both"/>
      </w:pPr>
      <w:r w:rsidRPr="00DF080E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513EFF" w:rsidRPr="000E6ED9" w:rsidRDefault="00513EFF" w:rsidP="00513EFF">
      <w:pPr>
        <w:ind w:firstLine="709"/>
        <w:jc w:val="both"/>
      </w:pPr>
      <w:r w:rsidRPr="000E6ED9">
        <w:rPr>
          <w:i/>
          <w:color w:val="000000"/>
        </w:rPr>
        <w:t>Указом Президента України від 24.02.2022 № 64 (зі змінами) термін дії воєнного стану встановлено до 14 лютого 2024р.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>Статтею 4 Указу № 64 Кабінету Міністрів України постановлено невідкладно: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>2) забезпечити фінансування та вжити в межах повноважень інших заходів, пов</w:t>
      </w:r>
      <w:r w:rsidRPr="000E6ED9">
        <w:t>’</w:t>
      </w:r>
      <w:r w:rsidRPr="000E6ED9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 xml:space="preserve">Стаття </w:t>
      </w:r>
      <w:r w:rsidRPr="000E6ED9">
        <w:t>12</w:t>
      </w:r>
      <w:r w:rsidRPr="000E6ED9">
        <w:rPr>
          <w:vertAlign w:val="superscript"/>
        </w:rPr>
        <w:t>1</w:t>
      </w:r>
      <w:r w:rsidRPr="000E6ED9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0E6ED9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0E6ED9">
        <w:rPr>
          <w:color w:val="000000"/>
        </w:rPr>
        <w:t>закупівель</w:t>
      </w:r>
      <w:proofErr w:type="spellEnd"/>
      <w:r w:rsidRPr="000E6ED9">
        <w:rPr>
          <w:color w:val="000000"/>
        </w:rPr>
        <w:t xml:space="preserve">, частиною </w:t>
      </w:r>
      <w:r w:rsidRPr="000E6ED9">
        <w:t>3</w:t>
      </w:r>
      <w:r w:rsidRPr="000E6ED9">
        <w:rPr>
          <w:vertAlign w:val="superscript"/>
        </w:rPr>
        <w:t>7</w:t>
      </w:r>
      <w:r w:rsidRPr="000E6ED9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0E6ED9">
          <w:rPr>
            <w:color w:val="000000"/>
          </w:rPr>
          <w:t xml:space="preserve">особливості здійснення </w:t>
        </w:r>
        <w:proofErr w:type="spellStart"/>
        <w:r w:rsidRPr="000E6ED9">
          <w:rPr>
            <w:color w:val="000000"/>
          </w:rPr>
          <w:t>закупівель</w:t>
        </w:r>
        <w:proofErr w:type="spellEnd"/>
        <w:r w:rsidRPr="000E6ED9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0E6ED9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513EFF" w:rsidRPr="000E6ED9" w:rsidRDefault="00513EFF" w:rsidP="00513EFF">
      <w:pPr>
        <w:shd w:val="clear" w:color="auto" w:fill="FFFFFF"/>
        <w:ind w:firstLine="709"/>
        <w:jc w:val="both"/>
        <w:rPr>
          <w:b/>
        </w:rPr>
      </w:pPr>
      <w:r w:rsidRPr="000E6ED9">
        <w:rPr>
          <w:color w:val="000000"/>
        </w:rPr>
        <w:t xml:space="preserve">На виконання </w:t>
      </w:r>
      <w:r w:rsidRPr="000E6ED9">
        <w:t>ціє</w:t>
      </w:r>
      <w:r w:rsidRPr="000E6ED9">
        <w:rPr>
          <w:color w:val="000000"/>
        </w:rPr>
        <w:t xml:space="preserve">ї норми Закону урядом були прийняті </w:t>
      </w:r>
      <w:r w:rsidRPr="000E6ED9">
        <w:rPr>
          <w:b/>
          <w:i/>
          <w:color w:val="000000"/>
        </w:rPr>
        <w:t>Особливості</w:t>
      </w:r>
      <w:r w:rsidRPr="000E6ED9">
        <w:rPr>
          <w:b/>
          <w:color w:val="000000"/>
        </w:rPr>
        <w:t>.</w:t>
      </w:r>
    </w:p>
    <w:p w:rsidR="00513EFF" w:rsidRPr="000E6ED9" w:rsidRDefault="00513EFF" w:rsidP="00513EFF">
      <w:pPr>
        <w:ind w:firstLine="709"/>
        <w:jc w:val="both"/>
        <w:rPr>
          <w:i/>
        </w:rPr>
      </w:pPr>
      <w:r w:rsidRPr="000E6ED9">
        <w:rPr>
          <w:color w:val="000000"/>
        </w:rPr>
        <w:t xml:space="preserve">Положеннями </w:t>
      </w:r>
      <w:r w:rsidRPr="000E6ED9">
        <w:rPr>
          <w:b/>
          <w:i/>
          <w:color w:val="000000"/>
        </w:rPr>
        <w:t>Особливостей</w:t>
      </w:r>
      <w:r w:rsidRPr="000E6ED9">
        <w:rPr>
          <w:color w:val="000000"/>
        </w:rPr>
        <w:t xml:space="preserve"> передбачено </w:t>
      </w:r>
      <w:r w:rsidRPr="000E6ED9">
        <w:rPr>
          <w:b/>
          <w:color w:val="000000"/>
          <w:u w:val="single"/>
        </w:rPr>
        <w:t>підставу</w:t>
      </w:r>
      <w:r w:rsidRPr="000E6ED9">
        <w:rPr>
          <w:b/>
          <w:color w:val="000000"/>
        </w:rPr>
        <w:t xml:space="preserve"> </w:t>
      </w:r>
      <w:r w:rsidRPr="000E6ED9">
        <w:rPr>
          <w:color w:val="000000"/>
        </w:rPr>
        <w:t xml:space="preserve">для здійснення закупівлі за </w:t>
      </w:r>
      <w:r w:rsidRPr="000E6ED9">
        <w:rPr>
          <w:b/>
          <w:color w:val="000000"/>
        </w:rPr>
        <w:t>підпунктом  4 пункту 13:</w:t>
      </w:r>
      <w:r w:rsidRPr="000E6ED9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0E6ED9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13EFF" w:rsidRPr="000E6ED9" w:rsidRDefault="00513EFF" w:rsidP="00513EFF"/>
    <w:p w:rsidR="00513EFF" w:rsidRPr="000E6ED9" w:rsidRDefault="00513EFF" w:rsidP="00513EFF">
      <w:pPr>
        <w:ind w:firstLine="709"/>
        <w:jc w:val="both"/>
      </w:pPr>
      <w:r w:rsidRPr="000E6ED9">
        <w:t>Обсяг закупівлі визначається на підставі річного планування, а також з урахуванням потреби замовника на період 2024 року.</w:t>
      </w:r>
    </w:p>
    <w:p w:rsidR="00513EFF" w:rsidRPr="00DF080E" w:rsidRDefault="00513EFF" w:rsidP="00513EFF">
      <w:pPr>
        <w:ind w:firstLine="708"/>
        <w:jc w:val="both"/>
      </w:pPr>
      <w:r w:rsidRPr="000E6ED9">
        <w:t xml:space="preserve">Відповідно до </w:t>
      </w:r>
      <w:r w:rsidRPr="000E6ED9">
        <w:rPr>
          <w:color w:val="000000"/>
        </w:rPr>
        <w:t xml:space="preserve">Протоколу позачергового засідання комісії з питань ТЕБ та НС </w:t>
      </w:r>
      <w:proofErr w:type="spellStart"/>
      <w:r w:rsidRPr="000E6ED9">
        <w:rPr>
          <w:color w:val="000000"/>
        </w:rPr>
        <w:t>Бучанської</w:t>
      </w:r>
      <w:proofErr w:type="spellEnd"/>
      <w:r w:rsidRPr="000E6ED9">
        <w:rPr>
          <w:color w:val="000000"/>
        </w:rPr>
        <w:t xml:space="preserve"> міської ради від «01» лютого 2024р. № 4</w:t>
      </w:r>
      <w:r w:rsidRPr="00DF080E">
        <w:t xml:space="preserve"> існує потреба у здійсненні</w:t>
      </w:r>
      <w:r w:rsidRPr="00DF080E">
        <w:rPr>
          <w:b/>
          <w:i/>
        </w:rPr>
        <w:t xml:space="preserve"> Закупівлі</w:t>
      </w:r>
      <w:r w:rsidRPr="00DF080E">
        <w:t>.</w:t>
      </w:r>
    </w:p>
    <w:p w:rsidR="00513EFF" w:rsidRPr="000E6ED9" w:rsidRDefault="00513EFF" w:rsidP="00513EFF">
      <w:pPr>
        <w:ind w:firstLine="709"/>
        <w:jc w:val="both"/>
        <w:rPr>
          <w:b/>
        </w:rPr>
      </w:pPr>
      <w:bookmarkStart w:id="4" w:name="_heading=h.1fob9te" w:colFirst="0" w:colLast="0"/>
      <w:bookmarkEnd w:id="4"/>
      <w:r w:rsidRPr="00DF080E">
        <w:t xml:space="preserve">У Замовника виникла необхідність проведення </w:t>
      </w:r>
      <w:proofErr w:type="spellStart"/>
      <w:r w:rsidRPr="000E6ED9">
        <w:rPr>
          <w:i/>
        </w:rPr>
        <w:t>закукпівлі</w:t>
      </w:r>
      <w:proofErr w:type="spellEnd"/>
      <w:r w:rsidRPr="000E6ED9">
        <w:rPr>
          <w:i/>
        </w:rPr>
        <w:t xml:space="preserve"> послуг з рухомого (мобільного) зв’язку для забезпечення безперебійної роботи системи оповіщення </w:t>
      </w:r>
      <w:proofErr w:type="spellStart"/>
      <w:r w:rsidRPr="000E6ED9">
        <w:rPr>
          <w:i/>
        </w:rPr>
        <w:t>Бучанської</w:t>
      </w:r>
      <w:proofErr w:type="spellEnd"/>
      <w:r w:rsidRPr="000E6ED9">
        <w:rPr>
          <w:i/>
        </w:rPr>
        <w:t xml:space="preserve"> міської територіальної громади</w:t>
      </w:r>
      <w:r w:rsidRPr="00DF080E">
        <w:rPr>
          <w:b/>
        </w:rPr>
        <w:t>.</w:t>
      </w:r>
      <w:r w:rsidRPr="00DF080E">
        <w:t xml:space="preserve"> </w:t>
      </w:r>
      <w:r w:rsidRPr="000E6ED9">
        <w:t xml:space="preserve">Враховуючи обмежений для заключення Договору на надання послуг, у Замовника відсутня можливість проведення цієї закупівлі у строки, встановлені </w:t>
      </w:r>
      <w:r w:rsidRPr="000E6ED9">
        <w:rPr>
          <w:b/>
          <w:i/>
        </w:rPr>
        <w:t>Особливостями</w:t>
      </w:r>
      <w:r w:rsidRPr="000E6ED9">
        <w:rPr>
          <w:b/>
        </w:rPr>
        <w:t>.</w:t>
      </w:r>
    </w:p>
    <w:p w:rsidR="00513EFF" w:rsidRPr="000E6ED9" w:rsidRDefault="00513EFF" w:rsidP="00513EFF">
      <w:pPr>
        <w:ind w:firstLine="709"/>
        <w:jc w:val="both"/>
        <w:rPr>
          <w:b/>
        </w:rPr>
      </w:pPr>
    </w:p>
    <w:p w:rsidR="00513EFF" w:rsidRPr="000E6ED9" w:rsidRDefault="00513EFF" w:rsidP="00513EFF">
      <w:pPr>
        <w:shd w:val="clear" w:color="auto" w:fill="FFFFFF"/>
        <w:ind w:firstLine="709"/>
        <w:jc w:val="both"/>
      </w:pPr>
      <w:r w:rsidRPr="00DF080E">
        <w:t xml:space="preserve">При цьому </w:t>
      </w:r>
      <w:r w:rsidRPr="000E6ED9">
        <w:rPr>
          <w:color w:val="000000"/>
        </w:rPr>
        <w:t xml:space="preserve">Рішення позачергового засідання комісії з питань ТЕБ та НС </w:t>
      </w:r>
      <w:proofErr w:type="spellStart"/>
      <w:r w:rsidRPr="000E6ED9">
        <w:rPr>
          <w:color w:val="000000"/>
        </w:rPr>
        <w:t>Бучанської</w:t>
      </w:r>
      <w:proofErr w:type="spellEnd"/>
      <w:r w:rsidRPr="000E6ED9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0E6ED9">
        <w:rPr>
          <w:color w:val="000000"/>
        </w:rPr>
        <w:t>Бучанської</w:t>
      </w:r>
      <w:proofErr w:type="spellEnd"/>
      <w:r w:rsidRPr="000E6ED9">
        <w:rPr>
          <w:color w:val="000000"/>
        </w:rPr>
        <w:t xml:space="preserve"> міської ради від «01» Лютого  2024р. №4) </w:t>
      </w:r>
      <w:r w:rsidRPr="000E6ED9">
        <w:t xml:space="preserve"> підтверджує наявність нагальної потреби в закупівлі </w:t>
      </w:r>
      <w:r w:rsidRPr="000E6ED9">
        <w:rPr>
          <w:i/>
        </w:rPr>
        <w:t>Послуг рухомого (мобільного) зв’язку</w:t>
      </w:r>
      <w:r w:rsidRPr="000E6ED9">
        <w:t>.</w:t>
      </w:r>
    </w:p>
    <w:p w:rsidR="00513EFF" w:rsidRPr="000E6ED9" w:rsidRDefault="00513EFF" w:rsidP="00513EFF">
      <w:pPr>
        <w:ind w:firstLine="709"/>
        <w:jc w:val="both"/>
      </w:pPr>
      <w:r w:rsidRPr="000E6ED9">
        <w:t xml:space="preserve">Водночас, як передбачено чинним законодавством, під час здійснення </w:t>
      </w:r>
      <w:proofErr w:type="spellStart"/>
      <w:r w:rsidRPr="000E6ED9">
        <w:t>закупівель</w:t>
      </w:r>
      <w:proofErr w:type="spellEnd"/>
      <w:r w:rsidRPr="000E6ED9">
        <w:t xml:space="preserve"> замовники повинні дотримуватися принципів здійснення публічних </w:t>
      </w:r>
      <w:proofErr w:type="spellStart"/>
      <w:r w:rsidRPr="000E6ED9">
        <w:t>закупівель</w:t>
      </w:r>
      <w:proofErr w:type="spellEnd"/>
      <w:r w:rsidRPr="000E6ED9">
        <w:t>.</w:t>
      </w:r>
    </w:p>
    <w:p w:rsidR="00513EFF" w:rsidRPr="000E6ED9" w:rsidRDefault="00513EFF" w:rsidP="00513EFF">
      <w:pPr>
        <w:ind w:firstLine="709"/>
        <w:jc w:val="both"/>
      </w:pPr>
      <w:r w:rsidRPr="000E6ED9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0E6ED9">
        <w:t>Бучанської</w:t>
      </w:r>
      <w:proofErr w:type="spellEnd"/>
      <w:r w:rsidRPr="000E6ED9">
        <w:t xml:space="preserve"> міської громади  в умовах воєнного стану замовник прийняв рішення щодо здійснення </w:t>
      </w:r>
      <w:r w:rsidRPr="000E6ED9">
        <w:rPr>
          <w:b/>
          <w:i/>
        </w:rPr>
        <w:t>Закупівлі</w:t>
      </w:r>
      <w:r w:rsidRPr="000E6ED9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0E6ED9">
        <w:rPr>
          <w:b/>
          <w:i/>
        </w:rPr>
        <w:t xml:space="preserve">Закупівлі, </w:t>
      </w:r>
      <w:r w:rsidRPr="000E6ED9">
        <w:rPr>
          <w:highlight w:val="white"/>
        </w:rPr>
        <w:t xml:space="preserve">як виняток, </w:t>
      </w:r>
      <w:r w:rsidRPr="000E6ED9">
        <w:rPr>
          <w:b/>
        </w:rPr>
        <w:t xml:space="preserve">підпункту 4 пункту 13 </w:t>
      </w:r>
      <w:r w:rsidRPr="000E6ED9">
        <w:rPr>
          <w:b/>
          <w:i/>
          <w:highlight w:val="white"/>
        </w:rPr>
        <w:t>Особливостей:</w:t>
      </w:r>
      <w:r w:rsidRPr="000E6ED9">
        <w:rPr>
          <w:highlight w:val="white"/>
        </w:rPr>
        <w:t xml:space="preserve"> </w:t>
      </w:r>
      <w:r w:rsidRPr="000E6ED9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0E6ED9">
        <w:rPr>
          <w:b/>
        </w:rPr>
        <w:t xml:space="preserve"> </w:t>
      </w:r>
      <w:r w:rsidRPr="000E6ED9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0E6ED9">
        <w:rPr>
          <w:b/>
          <w:i/>
        </w:rPr>
        <w:t>яка повинна бути документально підтверджена замовником,</w:t>
      </w:r>
      <w:r w:rsidRPr="000E6ED9">
        <w:rPr>
          <w:i/>
          <w:highlight w:val="white"/>
        </w:rPr>
        <w:t xml:space="preserve"> </w:t>
      </w:r>
      <w:r w:rsidRPr="000E6ED9">
        <w:rPr>
          <w:highlight w:val="white"/>
        </w:rPr>
        <w:t>і укладення договору.</w:t>
      </w:r>
    </w:p>
    <w:p w:rsidR="00513EFF" w:rsidRPr="000E6ED9" w:rsidRDefault="00513EFF" w:rsidP="00513EFF">
      <w:pPr>
        <w:ind w:firstLine="709"/>
        <w:jc w:val="both"/>
      </w:pPr>
      <w:r w:rsidRPr="000E6ED9">
        <w:rPr>
          <w:highlight w:val="white"/>
        </w:rPr>
        <w:lastRenderedPageBreak/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0E6ED9">
        <w:rPr>
          <w:highlight w:val="white"/>
        </w:rPr>
        <w:t>закупівель</w:t>
      </w:r>
      <w:proofErr w:type="spellEnd"/>
      <w:r w:rsidRPr="000E6ED9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0E6ED9">
        <w:rPr>
          <w:highlight w:val="white"/>
        </w:rPr>
        <w:t>закупівель</w:t>
      </w:r>
      <w:proofErr w:type="spellEnd"/>
      <w:r w:rsidRPr="000E6ED9">
        <w:rPr>
          <w:highlight w:val="white"/>
        </w:rPr>
        <w:t>, відповідно до пункту 3</w:t>
      </w:r>
      <w:r w:rsidRPr="000E6ED9">
        <w:rPr>
          <w:highlight w:val="white"/>
          <w:vertAlign w:val="superscript"/>
        </w:rPr>
        <w:t>8</w:t>
      </w:r>
      <w:r w:rsidRPr="000E6ED9">
        <w:rPr>
          <w:highlight w:val="white"/>
        </w:rPr>
        <w:t xml:space="preserve"> розділу Х «Прикінцеві та перехідні положення» Закону.</w:t>
      </w:r>
    </w:p>
    <w:p w:rsidR="00513EFF" w:rsidRPr="000E6ED9" w:rsidRDefault="00513EFF" w:rsidP="00513EFF">
      <w:pPr>
        <w:ind w:firstLine="709"/>
        <w:jc w:val="both"/>
      </w:pPr>
      <w:r w:rsidRPr="000E6ED9">
        <w:t>З огляду на викладене, рішення замовника про проведення закупівлі відповідає чинному законодавству.</w:t>
      </w:r>
    </w:p>
    <w:p w:rsidR="00513EFF" w:rsidRPr="000E6ED9" w:rsidRDefault="00513EFF" w:rsidP="00513EFF">
      <w:pPr>
        <w:ind w:firstLine="709"/>
        <w:jc w:val="both"/>
      </w:pPr>
      <w:r w:rsidRPr="000E6ED9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513EFF" w:rsidRPr="000E6ED9" w:rsidRDefault="00513EFF" w:rsidP="00513EF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0E6ED9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0E6ED9">
        <w:rPr>
          <w:color w:val="000000"/>
        </w:rPr>
        <w:t>Бучанської</w:t>
      </w:r>
      <w:proofErr w:type="spellEnd"/>
      <w:r w:rsidRPr="000E6ED9">
        <w:rPr>
          <w:color w:val="000000"/>
        </w:rPr>
        <w:t xml:space="preserve"> міської ради від 01 лютого 2024р. № 4</w:t>
      </w:r>
    </w:p>
    <w:p w:rsidR="00513EFF" w:rsidRPr="000E6ED9" w:rsidRDefault="00513EFF" w:rsidP="00513EF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726CE2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26CE2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26CE2" w:rsidRDefault="00726CE2" w:rsidP="00726CE2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726CE2" w:rsidRPr="005D40D5" w:rsidRDefault="00513EFF" w:rsidP="00726CE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02.02</w:t>
      </w:r>
      <w:r w:rsidR="00726CE2" w:rsidRPr="005D40D5">
        <w:rPr>
          <w:u w:val="single"/>
        </w:rPr>
        <w:t>.202</w:t>
      </w:r>
      <w:r w:rsidR="00726CE2">
        <w:rPr>
          <w:u w:val="single"/>
        </w:rPr>
        <w:t>4</w:t>
      </w:r>
      <w:r w:rsidR="00726CE2" w:rsidRPr="005D40D5">
        <w:rPr>
          <w:u w:val="single"/>
        </w:rPr>
        <w:t xml:space="preserve"> р.</w:t>
      </w:r>
    </w:p>
    <w:p w:rsidR="00726CE2" w:rsidRPr="007C7F0C" w:rsidRDefault="00726CE2" w:rsidP="00726CE2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726CE2" w:rsidRDefault="00726CE2" w:rsidP="00726CE2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726CE2" w:rsidRPr="005D40D5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13EFF">
        <w:rPr>
          <w:u w:val="single"/>
        </w:rPr>
        <w:t>02.02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726CE2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26CE2" w:rsidRDefault="00726CE2" w:rsidP="00726CE2">
      <w:pPr>
        <w:rPr>
          <w:sz w:val="16"/>
          <w:szCs w:val="16"/>
        </w:rPr>
      </w:pPr>
    </w:p>
    <w:p w:rsidR="00726CE2" w:rsidRPr="00AF2328" w:rsidRDefault="00726CE2" w:rsidP="00726CE2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726CE2" w:rsidRPr="00AF2328" w:rsidRDefault="00513EFF" w:rsidP="00726CE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02.02</w:t>
      </w:r>
      <w:r w:rsidR="00726CE2">
        <w:rPr>
          <w:u w:val="single"/>
        </w:rPr>
        <w:t>.2024</w:t>
      </w:r>
      <w:r w:rsidR="00726CE2" w:rsidRPr="00AF2328">
        <w:rPr>
          <w:u w:val="single"/>
        </w:rPr>
        <w:t xml:space="preserve"> р.</w:t>
      </w:r>
    </w:p>
    <w:p w:rsidR="00726CE2" w:rsidRPr="00AF2328" w:rsidRDefault="00726CE2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726CE2" w:rsidRPr="00AF2328" w:rsidRDefault="00726CE2" w:rsidP="00726CE2">
      <w:pPr>
        <w:rPr>
          <w:sz w:val="16"/>
          <w:szCs w:val="16"/>
        </w:rPr>
      </w:pPr>
    </w:p>
    <w:p w:rsidR="00726CE2" w:rsidRPr="00AF2328" w:rsidRDefault="00726CE2" w:rsidP="00AF2328">
      <w:pPr>
        <w:rPr>
          <w:sz w:val="16"/>
          <w:szCs w:val="16"/>
        </w:rPr>
      </w:pPr>
    </w:p>
    <w:sectPr w:rsidR="00726CE2" w:rsidRPr="00AF2328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7663"/>
    <w:rsid w:val="000870E3"/>
    <w:rsid w:val="000915B2"/>
    <w:rsid w:val="000B3C18"/>
    <w:rsid w:val="000D683A"/>
    <w:rsid w:val="000E4CC3"/>
    <w:rsid w:val="000F2BA4"/>
    <w:rsid w:val="000F381E"/>
    <w:rsid w:val="00102B3F"/>
    <w:rsid w:val="00113972"/>
    <w:rsid w:val="00113F62"/>
    <w:rsid w:val="0011476E"/>
    <w:rsid w:val="001154F6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2C8"/>
    <w:rsid w:val="003073C1"/>
    <w:rsid w:val="0033185E"/>
    <w:rsid w:val="00350C17"/>
    <w:rsid w:val="00371006"/>
    <w:rsid w:val="00372DB5"/>
    <w:rsid w:val="0038238D"/>
    <w:rsid w:val="003941B3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8348E"/>
    <w:rsid w:val="00490AE5"/>
    <w:rsid w:val="004A0474"/>
    <w:rsid w:val="004A59E5"/>
    <w:rsid w:val="004B7295"/>
    <w:rsid w:val="004C2044"/>
    <w:rsid w:val="004C5A59"/>
    <w:rsid w:val="004E360C"/>
    <w:rsid w:val="004E587B"/>
    <w:rsid w:val="005000A5"/>
    <w:rsid w:val="005066E2"/>
    <w:rsid w:val="005123C9"/>
    <w:rsid w:val="00513EFF"/>
    <w:rsid w:val="00515234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73E4"/>
    <w:rsid w:val="00681845"/>
    <w:rsid w:val="006C010D"/>
    <w:rsid w:val="006C7C63"/>
    <w:rsid w:val="006D025B"/>
    <w:rsid w:val="006E7993"/>
    <w:rsid w:val="00707715"/>
    <w:rsid w:val="007113FC"/>
    <w:rsid w:val="0072155C"/>
    <w:rsid w:val="00726CE2"/>
    <w:rsid w:val="00763F99"/>
    <w:rsid w:val="00775961"/>
    <w:rsid w:val="00776817"/>
    <w:rsid w:val="007C7F0C"/>
    <w:rsid w:val="007E0D25"/>
    <w:rsid w:val="007F0369"/>
    <w:rsid w:val="007F6994"/>
    <w:rsid w:val="00823C99"/>
    <w:rsid w:val="008268DE"/>
    <w:rsid w:val="00830842"/>
    <w:rsid w:val="008720BA"/>
    <w:rsid w:val="00875BCA"/>
    <w:rsid w:val="00884C56"/>
    <w:rsid w:val="0089668F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567D4"/>
    <w:rsid w:val="00A77CE3"/>
    <w:rsid w:val="00A82AD0"/>
    <w:rsid w:val="00A953D5"/>
    <w:rsid w:val="00A9634D"/>
    <w:rsid w:val="00AB099A"/>
    <w:rsid w:val="00AB373A"/>
    <w:rsid w:val="00AB46EF"/>
    <w:rsid w:val="00AC36DD"/>
    <w:rsid w:val="00AD516E"/>
    <w:rsid w:val="00AF2328"/>
    <w:rsid w:val="00B00396"/>
    <w:rsid w:val="00B13505"/>
    <w:rsid w:val="00B14088"/>
    <w:rsid w:val="00B20A4B"/>
    <w:rsid w:val="00B43063"/>
    <w:rsid w:val="00B435FE"/>
    <w:rsid w:val="00B87FE8"/>
    <w:rsid w:val="00B9617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825F7"/>
    <w:rsid w:val="00D93E6E"/>
    <w:rsid w:val="00DA6952"/>
    <w:rsid w:val="00DE5903"/>
    <w:rsid w:val="00E01041"/>
    <w:rsid w:val="00E11985"/>
    <w:rsid w:val="00E14B8E"/>
    <w:rsid w:val="00E23F90"/>
    <w:rsid w:val="00E267B8"/>
    <w:rsid w:val="00E407D1"/>
    <w:rsid w:val="00E726EE"/>
    <w:rsid w:val="00E74223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2F0D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13387</Words>
  <Characters>7632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10</cp:revision>
  <cp:lastPrinted>2024-01-30T15:00:00Z</cp:lastPrinted>
  <dcterms:created xsi:type="dcterms:W3CDTF">2024-02-07T14:49:00Z</dcterms:created>
  <dcterms:modified xsi:type="dcterms:W3CDTF">2024-02-07T15:02:00Z</dcterms:modified>
</cp:coreProperties>
</file>