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FC0F1B" w:rsidRDefault="00E919EE" w:rsidP="00E919EE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FC0F1B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74512853" r:id="rId6"/>
        </w:object>
      </w:r>
      <w:r w:rsidR="00B00396" w:rsidRPr="00FC0F1B">
        <w:rPr>
          <w:color w:val="000000" w:themeColor="text1"/>
          <w:sz w:val="28"/>
          <w:szCs w:val="28"/>
        </w:rPr>
        <w:t xml:space="preserve">                                 </w:t>
      </w:r>
      <w:r w:rsidR="00B00396" w:rsidRPr="00B13505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3479D4" w:rsidRDefault="004E360C" w:rsidP="00C16F8F">
            <w:r>
              <w:t xml:space="preserve">                                                 (ПОЗАЧЕРГОВЕ ЗАСІДАННЯ)</w:t>
            </w:r>
          </w:p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1571D9" w:rsidTr="00C16F8F">
        <w:tc>
          <w:tcPr>
            <w:tcW w:w="3166" w:type="dxa"/>
          </w:tcPr>
          <w:p w:rsidR="00E919EE" w:rsidRPr="001571D9" w:rsidRDefault="00215F62" w:rsidP="00984F29">
            <w:pPr>
              <w:rPr>
                <w:sz w:val="26"/>
                <w:szCs w:val="26"/>
              </w:rPr>
            </w:pPr>
            <w:r w:rsidRPr="001571D9">
              <w:rPr>
                <w:bCs/>
                <w:sz w:val="26"/>
                <w:szCs w:val="26"/>
              </w:rPr>
              <w:t>22</w:t>
            </w:r>
            <w:r w:rsidR="00072D67" w:rsidRPr="001571D9">
              <w:rPr>
                <w:bCs/>
                <w:sz w:val="26"/>
                <w:szCs w:val="26"/>
              </w:rPr>
              <w:t>.03.2024</w:t>
            </w:r>
          </w:p>
        </w:tc>
        <w:tc>
          <w:tcPr>
            <w:tcW w:w="3166" w:type="dxa"/>
          </w:tcPr>
          <w:p w:rsidR="00E919EE" w:rsidRPr="001571D9" w:rsidRDefault="00E919EE" w:rsidP="00C16F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66" w:type="dxa"/>
          </w:tcPr>
          <w:p w:rsidR="00E919EE" w:rsidRPr="001571D9" w:rsidRDefault="00E919EE" w:rsidP="00072D67">
            <w:pPr>
              <w:jc w:val="right"/>
              <w:rPr>
                <w:sz w:val="26"/>
                <w:szCs w:val="26"/>
              </w:rPr>
            </w:pPr>
            <w:r w:rsidRPr="001571D9">
              <w:rPr>
                <w:bCs/>
                <w:sz w:val="26"/>
                <w:szCs w:val="26"/>
              </w:rPr>
              <w:t>№</w:t>
            </w:r>
            <w:r w:rsidR="006034C9">
              <w:rPr>
                <w:bCs/>
                <w:sz w:val="26"/>
                <w:szCs w:val="26"/>
              </w:rPr>
              <w:t xml:space="preserve"> 2126</w:t>
            </w:r>
            <w:r w:rsidR="00997B4D" w:rsidRPr="001571D9">
              <w:rPr>
                <w:bCs/>
                <w:sz w:val="26"/>
                <w:szCs w:val="26"/>
              </w:rPr>
              <w:t xml:space="preserve"> </w:t>
            </w:r>
            <w:r w:rsidR="00072D67" w:rsidRPr="001571D9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4B7295" w:rsidRPr="001571D9" w:rsidRDefault="004B7295" w:rsidP="004B7295">
      <w:r w:rsidRPr="001571D9">
        <w:rPr>
          <w:b/>
          <w:bCs/>
        </w:rPr>
        <w:t xml:space="preserve"> </w:t>
      </w:r>
    </w:p>
    <w:p w:rsidR="0072155C" w:rsidRPr="001571D9" w:rsidRDefault="004B7295" w:rsidP="002F5E10">
      <w:pPr>
        <w:rPr>
          <w:b/>
          <w:bCs/>
        </w:rPr>
      </w:pPr>
      <w:r w:rsidRPr="001571D9">
        <w:rPr>
          <w:b/>
          <w:bCs/>
        </w:rPr>
        <w:t xml:space="preserve">Про </w:t>
      </w:r>
      <w:r w:rsidR="0072155C" w:rsidRPr="001571D9">
        <w:rPr>
          <w:b/>
          <w:bCs/>
        </w:rPr>
        <w:t>погодження об</w:t>
      </w:r>
      <w:r w:rsidR="009648D7" w:rsidRPr="001571D9">
        <w:rPr>
          <w:b/>
          <w:bCs/>
        </w:rPr>
        <w:t>ґ</w:t>
      </w:r>
      <w:r w:rsidR="0072155C" w:rsidRPr="001571D9">
        <w:rPr>
          <w:b/>
          <w:bCs/>
        </w:rPr>
        <w:t>рунтування</w:t>
      </w:r>
      <w:r w:rsidR="003F6336" w:rsidRPr="001571D9">
        <w:rPr>
          <w:b/>
          <w:bCs/>
        </w:rPr>
        <w:t xml:space="preserve"> підстави</w:t>
      </w:r>
    </w:p>
    <w:p w:rsidR="0072155C" w:rsidRPr="001571D9" w:rsidRDefault="0072155C" w:rsidP="002F5E10">
      <w:pPr>
        <w:rPr>
          <w:b/>
          <w:bCs/>
        </w:rPr>
      </w:pPr>
      <w:r w:rsidRPr="001571D9">
        <w:rPr>
          <w:b/>
          <w:bCs/>
        </w:rPr>
        <w:t xml:space="preserve">для здійснення </w:t>
      </w:r>
      <w:r w:rsidR="007113FC" w:rsidRPr="001571D9">
        <w:rPr>
          <w:b/>
          <w:bCs/>
        </w:rPr>
        <w:t>публічн</w:t>
      </w:r>
      <w:r w:rsidR="003B38AF" w:rsidRPr="001571D9">
        <w:rPr>
          <w:b/>
          <w:bCs/>
        </w:rPr>
        <w:t>ої</w:t>
      </w:r>
      <w:r w:rsidR="007113FC" w:rsidRPr="001571D9">
        <w:rPr>
          <w:b/>
          <w:bCs/>
        </w:rPr>
        <w:t xml:space="preserve"> </w:t>
      </w:r>
      <w:r w:rsidRPr="001571D9">
        <w:rPr>
          <w:b/>
          <w:bCs/>
        </w:rPr>
        <w:t>закупів</w:t>
      </w:r>
      <w:r w:rsidR="003B38AF" w:rsidRPr="001571D9">
        <w:rPr>
          <w:b/>
          <w:bCs/>
        </w:rPr>
        <w:t>лі</w:t>
      </w:r>
    </w:p>
    <w:p w:rsidR="004B7295" w:rsidRPr="001571D9" w:rsidRDefault="0072155C" w:rsidP="002F5E10">
      <w:pPr>
        <w:rPr>
          <w:b/>
        </w:rPr>
      </w:pPr>
      <w:r w:rsidRPr="001571D9">
        <w:rPr>
          <w:b/>
          <w:bCs/>
        </w:rPr>
        <w:t>в Бучанській міській раді</w:t>
      </w:r>
    </w:p>
    <w:p w:rsidR="004B7295" w:rsidRPr="001571D9" w:rsidRDefault="004B7295" w:rsidP="004B7295"/>
    <w:p w:rsidR="004B7295" w:rsidRPr="001571D9" w:rsidRDefault="00830842" w:rsidP="00C07432">
      <w:pPr>
        <w:pStyle w:val="1"/>
        <w:spacing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571D9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A54EBD" w:rsidRPr="001571D9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 w:rsidR="008F7D79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існуючу нагальну потребу у здійсненні закупівлі </w:t>
      </w:r>
      <w:r w:rsidR="003A77C7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послуг з поточного ремонту </w:t>
      </w:r>
      <w:r w:rsidR="00215F62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(влаштування) майданчику для переробки сміття</w:t>
      </w:r>
      <w:r w:rsidR="001571D9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та для влаштування захисту котельні блоками</w:t>
      </w:r>
      <w:r w:rsidR="008F7D79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,</w:t>
      </w:r>
      <w:r w:rsidR="00215F62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а також у зв’язку з відміненою відкритих торгів через неподання жодної тендерної пропозиції на послуги з ремонту та технічного обслуговування автомобілів, </w:t>
      </w:r>
      <w:bookmarkStart w:id="0" w:name="_GoBack"/>
      <w:bookmarkEnd w:id="0"/>
      <w:r w:rsidR="00556B42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відповідно до </w:t>
      </w:r>
      <w:r w:rsidR="003A77C7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п.3 та</w:t>
      </w:r>
      <w:r w:rsidR="006D025B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556B42" w:rsidRPr="001571D9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п.13 постанови Кабінету Міністрів України № 1178 від 12.10.2022 року зі змінами «</w:t>
      </w:r>
      <w:r w:rsidR="00556B42" w:rsidRPr="001571D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Про затвердження особливостей здійснення публічних </w:t>
      </w:r>
      <w:proofErr w:type="spellStart"/>
      <w:r w:rsidR="00556B42" w:rsidRPr="001571D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>закупівель</w:t>
      </w:r>
      <w:proofErr w:type="spellEnd"/>
      <w:r w:rsidR="00556B42" w:rsidRPr="001571D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товарів, робіт і послуг для замовників, передбачених Законом України “Про публічні закупівлі”, на період дії правового режиму воєнного стану в Україні та протягом 90 днів з дня його припинення або скасування»</w:t>
      </w:r>
      <w:r w:rsidR="00113F62" w:rsidRPr="001571D9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uk-UA"/>
        </w:rPr>
        <w:t xml:space="preserve"> (далі – Особливості)</w:t>
      </w:r>
      <w:r w:rsidR="00A54EBD" w:rsidRPr="001571D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B7295" w:rsidRPr="001571D9">
        <w:rPr>
          <w:rFonts w:ascii="Times New Roman" w:hAnsi="Times New Roman"/>
          <w:sz w:val="24"/>
          <w:szCs w:val="24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="004B7295" w:rsidRPr="001571D9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4B7295" w:rsidRPr="001571D9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4B7295" w:rsidRPr="001571D9" w:rsidRDefault="004B7295" w:rsidP="00C07432">
      <w:pPr>
        <w:pStyle w:val="1"/>
        <w:spacing w:line="288" w:lineRule="auto"/>
        <w:jc w:val="both"/>
        <w:rPr>
          <w:sz w:val="24"/>
          <w:szCs w:val="24"/>
          <w:lang w:val="uk-UA"/>
        </w:rPr>
      </w:pPr>
    </w:p>
    <w:p w:rsidR="004B7295" w:rsidRPr="001571D9" w:rsidRDefault="004B7295" w:rsidP="00C07432">
      <w:pPr>
        <w:spacing w:line="288" w:lineRule="auto"/>
        <w:jc w:val="both"/>
        <w:rPr>
          <w:b/>
        </w:rPr>
      </w:pPr>
      <w:r w:rsidRPr="001571D9">
        <w:rPr>
          <w:b/>
        </w:rPr>
        <w:t>ВИРІШИВ:</w:t>
      </w:r>
    </w:p>
    <w:p w:rsidR="00830842" w:rsidRPr="001571D9" w:rsidRDefault="00830842" w:rsidP="00C07432">
      <w:pPr>
        <w:spacing w:line="288" w:lineRule="auto"/>
        <w:jc w:val="both"/>
        <w:rPr>
          <w:b/>
        </w:rPr>
      </w:pPr>
    </w:p>
    <w:p w:rsidR="003A77C7" w:rsidRPr="001571D9" w:rsidRDefault="00113F62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1571D9">
        <w:t xml:space="preserve">Погодити головному розпоряднику коштів - Бучанській міській раді, </w:t>
      </w:r>
      <w:r w:rsidRPr="001571D9">
        <w:rPr>
          <w:i/>
        </w:rPr>
        <w:t>застосування</w:t>
      </w:r>
      <w:r w:rsidRPr="001571D9">
        <w:t xml:space="preserve"> </w:t>
      </w:r>
      <w:r w:rsidR="00034AFE" w:rsidRPr="001571D9">
        <w:rPr>
          <w:i/>
        </w:rPr>
        <w:t>підстави</w:t>
      </w:r>
      <w:r w:rsidR="00034AFE" w:rsidRPr="001571D9">
        <w:t xml:space="preserve"> </w:t>
      </w:r>
      <w:r w:rsidRPr="001571D9">
        <w:t xml:space="preserve">для здійснення закупівлі відповідно </w:t>
      </w:r>
      <w:r w:rsidR="006C7C63" w:rsidRPr="001571D9">
        <w:t xml:space="preserve">пункту </w:t>
      </w:r>
      <w:r w:rsidRPr="001571D9">
        <w:rPr>
          <w:color w:val="333333"/>
          <w:shd w:val="clear" w:color="auto" w:fill="FFFFFF"/>
        </w:rPr>
        <w:t xml:space="preserve">13 Особливостей та укладання договору про закупівлю з огляду на </w:t>
      </w:r>
      <w:r w:rsidR="00215F62" w:rsidRPr="001571D9">
        <w:rPr>
          <w:color w:val="333333"/>
          <w:shd w:val="clear" w:color="auto" w:fill="FFFFFF"/>
        </w:rPr>
        <w:t>нагальну</w:t>
      </w:r>
      <w:r w:rsidRPr="001571D9">
        <w:rPr>
          <w:color w:val="333333"/>
          <w:shd w:val="clear" w:color="auto" w:fill="FFFFFF"/>
        </w:rPr>
        <w:t xml:space="preserve"> потребу в</w:t>
      </w:r>
      <w:r w:rsidR="003A77C7" w:rsidRPr="001571D9">
        <w:rPr>
          <w:color w:val="333333"/>
          <w:shd w:val="clear" w:color="auto" w:fill="FFFFFF"/>
        </w:rPr>
        <w:t xml:space="preserve"> </w:t>
      </w:r>
      <w:r w:rsidR="00775961" w:rsidRPr="001571D9">
        <w:t>п</w:t>
      </w:r>
      <w:r w:rsidR="003A77C7" w:rsidRPr="001571D9">
        <w:t xml:space="preserve">оточному ремонті </w:t>
      </w:r>
      <w:r w:rsidR="00682560" w:rsidRPr="001571D9">
        <w:t xml:space="preserve">(влаштування) майданчика </w:t>
      </w:r>
      <w:r w:rsidR="00682560" w:rsidRPr="001571D9">
        <w:rPr>
          <w:lang w:eastAsia="en-US"/>
        </w:rPr>
        <w:t>для переробки сміття по вул. Києво-</w:t>
      </w:r>
      <w:proofErr w:type="spellStart"/>
      <w:r w:rsidR="00682560" w:rsidRPr="001571D9">
        <w:rPr>
          <w:lang w:eastAsia="en-US"/>
        </w:rPr>
        <w:t>Мироцька</w:t>
      </w:r>
      <w:proofErr w:type="spellEnd"/>
      <w:r w:rsidR="00682560" w:rsidRPr="001571D9">
        <w:rPr>
          <w:lang w:eastAsia="en-US"/>
        </w:rPr>
        <w:t xml:space="preserve"> в м. Буча Київської області</w:t>
      </w:r>
      <w:r w:rsidR="00682560" w:rsidRPr="001571D9">
        <w:t xml:space="preserve"> </w:t>
      </w:r>
      <w:r w:rsidR="001571D9" w:rsidRPr="001571D9">
        <w:t>та поточного ремонту-влаштування захисту</w:t>
      </w:r>
      <w:r w:rsidR="001571D9" w:rsidRPr="001571D9">
        <w:rPr>
          <w:i/>
        </w:rPr>
        <w:t xml:space="preserve"> </w:t>
      </w:r>
      <w:r w:rsidR="001571D9" w:rsidRPr="001571D9">
        <w:t xml:space="preserve">котельні блоками ЛЕГО МГ за </w:t>
      </w:r>
      <w:proofErr w:type="spellStart"/>
      <w:r w:rsidR="001571D9" w:rsidRPr="001571D9">
        <w:t>адресою</w:t>
      </w:r>
      <w:proofErr w:type="spellEnd"/>
      <w:r w:rsidR="001571D9" w:rsidRPr="001571D9">
        <w:t>: вул. Вишнева, 3 м. Буча</w:t>
      </w:r>
      <w:r w:rsidR="001571D9" w:rsidRPr="001571D9">
        <w:rPr>
          <w:i/>
        </w:rPr>
        <w:t xml:space="preserve"> </w:t>
      </w:r>
      <w:r w:rsidR="006C7C63" w:rsidRPr="001571D9">
        <w:t xml:space="preserve">- </w:t>
      </w:r>
      <w:proofErr w:type="spellStart"/>
      <w:r w:rsidR="003A77C7" w:rsidRPr="001571D9">
        <w:t>п.п</w:t>
      </w:r>
      <w:proofErr w:type="spellEnd"/>
      <w:r w:rsidR="003A77C7" w:rsidRPr="001571D9">
        <w:t xml:space="preserve">. 4 п.13 - </w:t>
      </w:r>
      <w:r w:rsidR="003A77C7" w:rsidRPr="001571D9">
        <w:rPr>
          <w:color w:val="333333"/>
          <w:shd w:val="clear" w:color="auto" w:fill="FFFFFF"/>
        </w:rPr>
        <w:t>нагальна потреба у здійсненні закупівлі з виникненням об’єктивних обставин, що унеможливлюють дотримання замовником строків для проведення закупівлі із застосуванням відкритих торгів.</w:t>
      </w:r>
    </w:p>
    <w:p w:rsidR="00682560" w:rsidRPr="001571D9" w:rsidRDefault="00682560" w:rsidP="00682560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1571D9">
        <w:t xml:space="preserve">Погодити головному розпоряднику коштів - </w:t>
      </w:r>
      <w:proofErr w:type="spellStart"/>
      <w:r w:rsidRPr="001571D9">
        <w:t>Бучанській</w:t>
      </w:r>
      <w:proofErr w:type="spellEnd"/>
      <w:r w:rsidRPr="001571D9">
        <w:t xml:space="preserve"> міській раді, </w:t>
      </w:r>
      <w:r w:rsidRPr="001571D9">
        <w:rPr>
          <w:i/>
        </w:rPr>
        <w:t>застосування</w:t>
      </w:r>
      <w:r w:rsidRPr="001571D9">
        <w:t xml:space="preserve"> </w:t>
      </w:r>
      <w:r w:rsidRPr="001571D9">
        <w:rPr>
          <w:i/>
        </w:rPr>
        <w:t>підстави</w:t>
      </w:r>
      <w:r w:rsidRPr="001571D9">
        <w:t xml:space="preserve"> для здійснення закупівлі відповідно пункту </w:t>
      </w:r>
      <w:r w:rsidRPr="001571D9">
        <w:rPr>
          <w:color w:val="333333"/>
          <w:shd w:val="clear" w:color="auto" w:fill="FFFFFF"/>
        </w:rPr>
        <w:t>13 Особливостей та укладання договору про закупівлю з огляду на відмінені відкриті торги через неподання жодної тендерної пропозиції на послуги з ремонту та технічного обслуговування автомобілів</w:t>
      </w:r>
      <w:r w:rsidRPr="001571D9">
        <w:t xml:space="preserve"> - </w:t>
      </w:r>
      <w:proofErr w:type="spellStart"/>
      <w:r w:rsidRPr="001571D9">
        <w:t>п.п</w:t>
      </w:r>
      <w:proofErr w:type="spellEnd"/>
      <w:r w:rsidRPr="001571D9">
        <w:t xml:space="preserve">. 6 п.13 - </w:t>
      </w:r>
      <w:r w:rsidRPr="001571D9">
        <w:rPr>
          <w:color w:val="333333"/>
          <w:shd w:val="clear" w:color="auto" w:fill="FFFFFF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</w:t>
      </w:r>
    </w:p>
    <w:p w:rsidR="007113FC" w:rsidRPr="001571D9" w:rsidRDefault="007113FC" w:rsidP="00C656CD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1571D9">
        <w:t xml:space="preserve">Погодити </w:t>
      </w:r>
      <w:proofErr w:type="spellStart"/>
      <w:r w:rsidRPr="001571D9">
        <w:rPr>
          <w:i/>
        </w:rPr>
        <w:t>обгрунтування</w:t>
      </w:r>
      <w:proofErr w:type="spellEnd"/>
      <w:r w:rsidRPr="001571D9">
        <w:t xml:space="preserve"> </w:t>
      </w:r>
      <w:r w:rsidR="003F6336" w:rsidRPr="001571D9">
        <w:t xml:space="preserve">підстави </w:t>
      </w:r>
      <w:r w:rsidRPr="001571D9">
        <w:t xml:space="preserve">для здійснення головним розпорядником коштів – Бучанською міською радою, закупівлі </w:t>
      </w:r>
      <w:r w:rsidR="00D825F7" w:rsidRPr="001571D9">
        <w:t>послуг</w:t>
      </w:r>
      <w:r w:rsidR="008F7D79" w:rsidRPr="001571D9">
        <w:t xml:space="preserve"> з «</w:t>
      </w:r>
      <w:r w:rsidR="005000A5" w:rsidRPr="001571D9">
        <w:t xml:space="preserve">Поточного </w:t>
      </w:r>
      <w:r w:rsidR="00682560" w:rsidRPr="001571D9">
        <w:t xml:space="preserve">ремонту (влаштування) </w:t>
      </w:r>
      <w:r w:rsidR="00682560" w:rsidRPr="001571D9">
        <w:lastRenderedPageBreak/>
        <w:t xml:space="preserve">майданчика </w:t>
      </w:r>
      <w:r w:rsidR="00682560" w:rsidRPr="001571D9">
        <w:rPr>
          <w:lang w:eastAsia="en-US"/>
        </w:rPr>
        <w:t>для переробки сміття по вул. Києво-</w:t>
      </w:r>
      <w:proofErr w:type="spellStart"/>
      <w:r w:rsidR="00682560" w:rsidRPr="001571D9">
        <w:rPr>
          <w:lang w:eastAsia="en-US"/>
        </w:rPr>
        <w:t>Мироцька</w:t>
      </w:r>
      <w:proofErr w:type="spellEnd"/>
      <w:r w:rsidR="00682560" w:rsidRPr="001571D9">
        <w:rPr>
          <w:lang w:eastAsia="en-US"/>
        </w:rPr>
        <w:t xml:space="preserve"> в м. Буча Київської області</w:t>
      </w:r>
      <w:r w:rsidR="000F381E" w:rsidRPr="001571D9">
        <w:t>»</w:t>
      </w:r>
      <w:r w:rsidR="00E11985" w:rsidRPr="001571D9">
        <w:t xml:space="preserve"> </w:t>
      </w:r>
      <w:r w:rsidRPr="001571D9">
        <w:t>(</w:t>
      </w:r>
      <w:r w:rsidR="00E11985" w:rsidRPr="001571D9">
        <w:t>додаток 1</w:t>
      </w:r>
      <w:r w:rsidRPr="001571D9">
        <w:t xml:space="preserve"> до рішення).</w:t>
      </w:r>
    </w:p>
    <w:p w:rsidR="001571D9" w:rsidRPr="001571D9" w:rsidRDefault="001571D9" w:rsidP="001571D9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1571D9">
        <w:t xml:space="preserve">Погодити </w:t>
      </w:r>
      <w:proofErr w:type="spellStart"/>
      <w:r w:rsidRPr="001571D9">
        <w:rPr>
          <w:i/>
        </w:rPr>
        <w:t>обгрунтування</w:t>
      </w:r>
      <w:proofErr w:type="spellEnd"/>
      <w:r w:rsidRPr="001571D9">
        <w:t xml:space="preserve"> підстави для здійснення головним розпорядником коштів – </w:t>
      </w:r>
      <w:proofErr w:type="spellStart"/>
      <w:r w:rsidRPr="001571D9">
        <w:t>Бучанською</w:t>
      </w:r>
      <w:proofErr w:type="spellEnd"/>
      <w:r w:rsidRPr="001571D9">
        <w:t xml:space="preserve"> міською радою, закупівлі послуг з «Поточного ремонту </w:t>
      </w:r>
      <w:r>
        <w:t xml:space="preserve">– влаштування захисту </w:t>
      </w:r>
      <w:r w:rsidRPr="001571D9">
        <w:t xml:space="preserve">котельні блоками ЛЕГО МГ за </w:t>
      </w:r>
      <w:proofErr w:type="spellStart"/>
      <w:r w:rsidRPr="001571D9">
        <w:t>адресою</w:t>
      </w:r>
      <w:proofErr w:type="spellEnd"/>
      <w:r w:rsidRPr="001571D9">
        <w:t>: вул. Вишнева, 3 м. Буча</w:t>
      </w:r>
      <w:r w:rsidRPr="001571D9">
        <w:rPr>
          <w:i/>
        </w:rPr>
        <w:t xml:space="preserve"> </w:t>
      </w:r>
      <w:r w:rsidRPr="001571D9">
        <w:rPr>
          <w:lang w:eastAsia="en-US"/>
        </w:rPr>
        <w:t>в м. Буча Київської області</w:t>
      </w:r>
      <w:r w:rsidRPr="001571D9">
        <w:t xml:space="preserve">» (додаток </w:t>
      </w:r>
      <w:r>
        <w:t>2</w:t>
      </w:r>
      <w:r w:rsidRPr="001571D9">
        <w:t xml:space="preserve"> до рішення).</w:t>
      </w:r>
    </w:p>
    <w:p w:rsidR="00775961" w:rsidRPr="001571D9" w:rsidRDefault="00775961" w:rsidP="00775961">
      <w:pPr>
        <w:pStyle w:val="a8"/>
        <w:numPr>
          <w:ilvl w:val="0"/>
          <w:numId w:val="2"/>
        </w:numPr>
        <w:spacing w:line="288" w:lineRule="auto"/>
        <w:jc w:val="both"/>
        <w:rPr>
          <w:bCs/>
        </w:rPr>
      </w:pPr>
      <w:r w:rsidRPr="001571D9">
        <w:t xml:space="preserve">Погодити </w:t>
      </w:r>
      <w:proofErr w:type="spellStart"/>
      <w:r w:rsidRPr="001571D9">
        <w:rPr>
          <w:i/>
        </w:rPr>
        <w:t>обгрунтування</w:t>
      </w:r>
      <w:proofErr w:type="spellEnd"/>
      <w:r w:rsidRPr="001571D9">
        <w:t xml:space="preserve"> підстави для здійснення головним розпорядником коштів – Бучанською міською радою, закупівлі послуг з </w:t>
      </w:r>
      <w:r w:rsidR="00DD4AA9" w:rsidRPr="001571D9">
        <w:rPr>
          <w:color w:val="333333"/>
          <w:shd w:val="clear" w:color="auto" w:fill="FFFFFF"/>
        </w:rPr>
        <w:t>ремонту та технічного обслуговування автомобілів</w:t>
      </w:r>
      <w:r w:rsidRPr="001571D9">
        <w:t xml:space="preserve"> (додаток </w:t>
      </w:r>
      <w:r w:rsidR="001571D9">
        <w:t>3</w:t>
      </w:r>
      <w:r w:rsidRPr="001571D9">
        <w:t xml:space="preserve"> до рішення).</w:t>
      </w:r>
    </w:p>
    <w:p w:rsidR="004B7295" w:rsidRPr="001571D9" w:rsidRDefault="004B7295" w:rsidP="00C16F8F">
      <w:pPr>
        <w:pStyle w:val="a8"/>
        <w:numPr>
          <w:ilvl w:val="0"/>
          <w:numId w:val="2"/>
        </w:numPr>
        <w:spacing w:line="288" w:lineRule="auto"/>
        <w:jc w:val="both"/>
        <w:rPr>
          <w:color w:val="000000"/>
        </w:rPr>
      </w:pPr>
      <w:r w:rsidRPr="001571D9">
        <w:rPr>
          <w:color w:val="000000"/>
        </w:rPr>
        <w:t xml:space="preserve">Контроль за виконанням даного рішення покласти на заступника </w:t>
      </w:r>
      <w:proofErr w:type="spellStart"/>
      <w:r w:rsidRPr="001571D9">
        <w:rPr>
          <w:color w:val="000000"/>
        </w:rPr>
        <w:t>Бучанського</w:t>
      </w:r>
      <w:proofErr w:type="spellEnd"/>
      <w:r w:rsidRPr="001571D9">
        <w:rPr>
          <w:color w:val="000000"/>
        </w:rPr>
        <w:t xml:space="preserve"> міського голови</w:t>
      </w:r>
      <w:r w:rsidR="00B87FE8" w:rsidRPr="001571D9">
        <w:rPr>
          <w:color w:val="000000"/>
        </w:rPr>
        <w:t xml:space="preserve">, </w:t>
      </w:r>
      <w:proofErr w:type="spellStart"/>
      <w:r w:rsidR="006D025B" w:rsidRPr="001571D9">
        <w:rPr>
          <w:color w:val="000000"/>
        </w:rPr>
        <w:t>Чейчука</w:t>
      </w:r>
      <w:proofErr w:type="spellEnd"/>
      <w:r w:rsidR="006D025B" w:rsidRPr="001571D9">
        <w:rPr>
          <w:color w:val="000000"/>
        </w:rPr>
        <w:t xml:space="preserve"> Д.М.</w:t>
      </w:r>
      <w:r w:rsidR="00D93E6E" w:rsidRPr="001571D9">
        <w:rPr>
          <w:color w:val="000000"/>
        </w:rPr>
        <w:t xml:space="preserve">  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1571D9" w:rsidRDefault="001571D9" w:rsidP="004B7295">
      <w:pPr>
        <w:jc w:val="both"/>
      </w:pPr>
    </w:p>
    <w:p w:rsidR="004B7295" w:rsidRPr="00830842" w:rsidRDefault="00E518F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proofErr w:type="spellStart"/>
      <w:r>
        <w:rPr>
          <w:b/>
          <w:bCs/>
          <w:color w:val="000000"/>
          <w:sz w:val="26"/>
          <w:szCs w:val="26"/>
          <w:lang w:val="uk-UA"/>
        </w:rPr>
        <w:t>В.о.м</w:t>
      </w:r>
      <w:r w:rsidR="00F230F3" w:rsidRPr="00830842">
        <w:rPr>
          <w:b/>
          <w:bCs/>
          <w:color w:val="000000"/>
          <w:sz w:val="26"/>
          <w:szCs w:val="26"/>
          <w:lang w:val="uk-UA"/>
        </w:rPr>
        <w:t>іськ</w:t>
      </w:r>
      <w:r>
        <w:rPr>
          <w:b/>
          <w:bCs/>
          <w:color w:val="000000"/>
          <w:sz w:val="26"/>
          <w:szCs w:val="26"/>
          <w:lang w:val="uk-UA"/>
        </w:rPr>
        <w:t>ого</w:t>
      </w:r>
      <w:proofErr w:type="spellEnd"/>
      <w:r w:rsidR="00F230F3" w:rsidRPr="00830842">
        <w:rPr>
          <w:b/>
          <w:bCs/>
          <w:color w:val="000000"/>
          <w:sz w:val="26"/>
          <w:szCs w:val="26"/>
          <w:lang w:val="uk-UA"/>
        </w:rPr>
        <w:t xml:space="preserve"> голов</w:t>
      </w:r>
      <w:r>
        <w:rPr>
          <w:b/>
          <w:bCs/>
          <w:color w:val="000000"/>
          <w:sz w:val="26"/>
          <w:szCs w:val="26"/>
          <w:lang w:val="uk-UA"/>
        </w:rPr>
        <w:t>и</w:t>
      </w:r>
      <w:r w:rsidR="00F230F3" w:rsidRPr="00830842">
        <w:rPr>
          <w:b/>
          <w:bCs/>
          <w:color w:val="000000"/>
          <w:sz w:val="26"/>
          <w:szCs w:val="26"/>
          <w:lang w:val="uk-UA"/>
        </w:rPr>
        <w:t xml:space="preserve">      </w:t>
      </w:r>
      <w:r w:rsidR="004B7295" w:rsidRPr="00830842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</w:t>
      </w:r>
      <w:r>
        <w:rPr>
          <w:b/>
          <w:bCs/>
          <w:color w:val="000000"/>
          <w:sz w:val="26"/>
          <w:szCs w:val="26"/>
          <w:lang w:val="uk-UA"/>
        </w:rPr>
        <w:t>Дмитро ЧЕЙЧУК</w:t>
      </w:r>
    </w:p>
    <w:p w:rsidR="00830842" w:rsidRP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color w:val="000000"/>
          <w:lang w:val="uk-UA"/>
        </w:rPr>
      </w:pPr>
    </w:p>
    <w:p w:rsidR="00830842" w:rsidRDefault="00830842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57ACA" w:rsidRDefault="00757ACA" w:rsidP="004B7295">
      <w:pPr>
        <w:pStyle w:val="a6"/>
        <w:spacing w:before="0" w:beforeAutospacing="0" w:after="0" w:afterAutospacing="0"/>
        <w:rPr>
          <w:b/>
          <w:bCs/>
          <w:lang w:val="uk-UA"/>
        </w:rPr>
      </w:pPr>
    </w:p>
    <w:p w:rsidR="007F6994" w:rsidRDefault="007F6994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C07432" w:rsidRPr="00AB373A" w:rsidRDefault="00982AC3" w:rsidP="00C07432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В.о.к</w:t>
      </w:r>
      <w:r w:rsidR="00C07432" w:rsidRPr="00AB373A">
        <w:rPr>
          <w:sz w:val="26"/>
          <w:szCs w:val="26"/>
        </w:rPr>
        <w:t>еруюч</w:t>
      </w:r>
      <w:r>
        <w:rPr>
          <w:sz w:val="26"/>
          <w:szCs w:val="26"/>
        </w:rPr>
        <w:t>ого</w:t>
      </w:r>
      <w:proofErr w:type="spellEnd"/>
      <w:r w:rsidR="00C07432" w:rsidRPr="00AB373A">
        <w:rPr>
          <w:sz w:val="26"/>
          <w:szCs w:val="26"/>
        </w:rPr>
        <w:t xml:space="preserve"> справами            </w:t>
      </w:r>
      <w:r w:rsidR="00D24856" w:rsidRPr="00AB373A">
        <w:rPr>
          <w:sz w:val="26"/>
          <w:szCs w:val="26"/>
        </w:rPr>
        <w:t xml:space="preserve">        </w:t>
      </w:r>
      <w:r w:rsidR="00D24856" w:rsidRPr="00AB373A">
        <w:rPr>
          <w:sz w:val="25"/>
          <w:szCs w:val="25"/>
        </w:rPr>
        <w:t xml:space="preserve">____________________   </w:t>
      </w:r>
      <w:r w:rsidR="00C07432" w:rsidRPr="00AB373A">
        <w:rPr>
          <w:sz w:val="26"/>
          <w:szCs w:val="26"/>
        </w:rPr>
        <w:t xml:space="preserve">  </w:t>
      </w:r>
      <w:r>
        <w:rPr>
          <w:sz w:val="26"/>
          <w:szCs w:val="26"/>
        </w:rPr>
        <w:t>Богдана САВИЦЬКА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E518FF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22</w:t>
      </w:r>
      <w:r w:rsidR="00982AC3">
        <w:rPr>
          <w:u w:val="single"/>
        </w:rPr>
        <w:t>.03.2024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C23A08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управління</w:t>
      </w:r>
    </w:p>
    <w:p w:rsidR="00C07432" w:rsidRPr="00AB373A" w:rsidRDefault="00C23A08" w:rsidP="00D24856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юридично-кадрової роботи</w:t>
      </w:r>
      <w:r w:rsidR="00763F99">
        <w:rPr>
          <w:sz w:val="26"/>
          <w:szCs w:val="26"/>
        </w:rPr>
        <w:t xml:space="preserve">         </w:t>
      </w:r>
      <w:r w:rsidR="00D24856" w:rsidRPr="00AB373A">
        <w:rPr>
          <w:sz w:val="25"/>
          <w:szCs w:val="25"/>
        </w:rPr>
        <w:t>____________________</w:t>
      </w:r>
      <w:r w:rsidR="00C07432" w:rsidRPr="00AB373A">
        <w:rPr>
          <w:sz w:val="26"/>
          <w:szCs w:val="26"/>
        </w:rPr>
        <w:t xml:space="preserve">  </w:t>
      </w:r>
      <w:r w:rsidR="00D24856" w:rsidRPr="00AB37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D24856" w:rsidRPr="00AB373A">
        <w:rPr>
          <w:sz w:val="26"/>
          <w:szCs w:val="26"/>
        </w:rPr>
        <w:t xml:space="preserve">     </w:t>
      </w:r>
      <w:r>
        <w:rPr>
          <w:sz w:val="26"/>
          <w:szCs w:val="26"/>
        </w:rPr>
        <w:t>Людмила РИЖЕНКО</w:t>
      </w:r>
    </w:p>
    <w:p w:rsidR="00C07432" w:rsidRPr="00AB373A" w:rsidRDefault="00D24856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</w:t>
      </w:r>
      <w:r w:rsidR="00C07432" w:rsidRPr="00AB373A">
        <w:rPr>
          <w:sz w:val="16"/>
          <w:szCs w:val="16"/>
        </w:rPr>
        <w:t>(особистий підпис)</w:t>
      </w:r>
    </w:p>
    <w:p w:rsidR="00C07432" w:rsidRPr="00AB373A" w:rsidRDefault="00C07432" w:rsidP="00D2485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D24856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 w:rsidR="00E518FF">
        <w:rPr>
          <w:u w:val="single"/>
        </w:rPr>
        <w:t>22</w:t>
      </w:r>
      <w:r w:rsidR="00982AC3">
        <w:rPr>
          <w:u w:val="single"/>
        </w:rPr>
        <w:t>.03.2024</w:t>
      </w:r>
    </w:p>
    <w:p w:rsidR="005D40D5" w:rsidRPr="00AB373A" w:rsidRDefault="005D40D5" w:rsidP="005D40D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D360D1" w:rsidRDefault="00C23A08" w:rsidP="00D360D1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D360D1">
        <w:rPr>
          <w:sz w:val="26"/>
          <w:szCs w:val="26"/>
        </w:rPr>
        <w:t>ачальник</w:t>
      </w:r>
      <w:r w:rsidR="000870E3">
        <w:rPr>
          <w:sz w:val="26"/>
          <w:szCs w:val="26"/>
        </w:rPr>
        <w:t>а</w:t>
      </w:r>
      <w:r w:rsidR="00D360D1">
        <w:rPr>
          <w:sz w:val="26"/>
          <w:szCs w:val="26"/>
        </w:rPr>
        <w:t xml:space="preserve"> відділу-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 xml:space="preserve">головний бухгалтер                </w:t>
      </w:r>
      <w:r w:rsidR="00C23A0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__________________    </w:t>
      </w:r>
      <w:r w:rsidR="0037100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</w:t>
      </w:r>
      <w:r w:rsidR="00C23A08">
        <w:rPr>
          <w:sz w:val="26"/>
          <w:szCs w:val="26"/>
        </w:rPr>
        <w:t>Світлана ЯКУБЕНКО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E518FF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22</w:t>
      </w:r>
      <w:r w:rsidR="00982AC3">
        <w:rPr>
          <w:u w:val="single"/>
        </w:rPr>
        <w:t>.03.2024</w:t>
      </w:r>
    </w:p>
    <w:p w:rsidR="00D360D1" w:rsidRDefault="00D360D1" w:rsidP="00D360D1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C16F8F" w:rsidRDefault="00C16F8F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F6994" w:rsidRDefault="007F6994" w:rsidP="00D360D1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>Уповноважена особа                    __________________                Олена ЧИРІНСЬКА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270F35" w:rsidRDefault="00270F3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Pr="00AB373A" w:rsidRDefault="00E518FF" w:rsidP="00982AC3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22</w:t>
      </w:r>
      <w:r w:rsidR="00982AC3">
        <w:rPr>
          <w:u w:val="single"/>
        </w:rPr>
        <w:t>.03.2024</w:t>
      </w:r>
    </w:p>
    <w:p w:rsidR="00270F35" w:rsidRDefault="00982AC3" w:rsidP="00982AC3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270F35">
        <w:rPr>
          <w:sz w:val="16"/>
          <w:szCs w:val="16"/>
        </w:rPr>
        <w:t>(дата)</w:t>
      </w: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9719F" w:rsidRDefault="0069719F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51715" w:rsidRDefault="00B51715" w:rsidP="00B51715">
      <w:pPr>
        <w:tabs>
          <w:tab w:val="left" w:pos="6240"/>
        </w:tabs>
        <w:rPr>
          <w:sz w:val="26"/>
          <w:szCs w:val="26"/>
        </w:rPr>
      </w:pPr>
    </w:p>
    <w:p w:rsidR="00B51715" w:rsidRPr="00B51715" w:rsidRDefault="00B51715" w:rsidP="00B51715">
      <w:pPr>
        <w:tabs>
          <w:tab w:val="left" w:pos="6240"/>
        </w:tabs>
      </w:pPr>
      <w:r w:rsidRPr="00B51715">
        <w:lastRenderedPageBreak/>
        <w:t xml:space="preserve">                                                                                     </w:t>
      </w:r>
      <w:r>
        <w:t xml:space="preserve">    </w:t>
      </w:r>
      <w:r w:rsidRPr="00B51715">
        <w:t xml:space="preserve">Додаток </w:t>
      </w:r>
      <w:r>
        <w:t>1</w:t>
      </w:r>
    </w:p>
    <w:p w:rsidR="00B51715" w:rsidRPr="00B51715" w:rsidRDefault="00B51715" w:rsidP="00B51715">
      <w:pPr>
        <w:tabs>
          <w:tab w:val="left" w:pos="6240"/>
        </w:tabs>
        <w:jc w:val="center"/>
      </w:pPr>
      <w:r w:rsidRPr="00B51715">
        <w:t xml:space="preserve">                                                                           до рішення виконавчого комітету</w:t>
      </w:r>
    </w:p>
    <w:p w:rsidR="00B51715" w:rsidRPr="00B51715" w:rsidRDefault="00B51715" w:rsidP="00B51715">
      <w:pPr>
        <w:tabs>
          <w:tab w:val="left" w:pos="6240"/>
        </w:tabs>
        <w:jc w:val="center"/>
      </w:pPr>
      <w:r w:rsidRPr="00B51715">
        <w:t xml:space="preserve">                                                           </w:t>
      </w:r>
      <w:proofErr w:type="spellStart"/>
      <w:r w:rsidRPr="00B51715">
        <w:t>Бучанської</w:t>
      </w:r>
      <w:proofErr w:type="spellEnd"/>
      <w:r w:rsidRPr="00B51715">
        <w:t xml:space="preserve"> міської ради</w:t>
      </w:r>
    </w:p>
    <w:p w:rsidR="00B51715" w:rsidRPr="00B51715" w:rsidRDefault="00B51715" w:rsidP="00B51715">
      <w:pPr>
        <w:tabs>
          <w:tab w:val="left" w:pos="5540"/>
        </w:tabs>
        <w:jc w:val="center"/>
      </w:pPr>
      <w:r w:rsidRPr="00B51715">
        <w:t xml:space="preserve">                                                               від  </w:t>
      </w:r>
      <w:r>
        <w:t>22</w:t>
      </w:r>
      <w:r w:rsidRPr="00B51715">
        <w:t xml:space="preserve">.03.2024 р. №   </w:t>
      </w:r>
      <w:r>
        <w:t>2126</w:t>
      </w: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Pr="008A5EB4" w:rsidRDefault="00AB481B" w:rsidP="00AB481B">
      <w:pPr>
        <w:jc w:val="center"/>
      </w:pPr>
      <w:proofErr w:type="spellStart"/>
      <w:r w:rsidRPr="008A5EB4">
        <w:rPr>
          <w:b/>
          <w:color w:val="000000"/>
        </w:rPr>
        <w:t>Обгрунтування</w:t>
      </w:r>
      <w:proofErr w:type="spellEnd"/>
      <w:r>
        <w:rPr>
          <w:b/>
          <w:color w:val="000000"/>
        </w:rPr>
        <w:t xml:space="preserve"> підстави</w:t>
      </w:r>
    </w:p>
    <w:p w:rsidR="00AB481B" w:rsidRPr="008A5EB4" w:rsidRDefault="00AB481B" w:rsidP="00AB481B">
      <w:pPr>
        <w:jc w:val="center"/>
      </w:pPr>
      <w:r w:rsidRPr="008A5EB4">
        <w:rPr>
          <w:color w:val="000000"/>
        </w:rPr>
        <w:t>для здійснення закупівлі</w:t>
      </w:r>
    </w:p>
    <w:p w:rsidR="00AB481B" w:rsidRPr="008A5EB4" w:rsidRDefault="00AB481B" w:rsidP="00AB481B">
      <w:pPr>
        <w:spacing w:after="280"/>
        <w:jc w:val="center"/>
      </w:pPr>
      <w:r w:rsidRPr="008A5EB4">
        <w:rPr>
          <w:color w:val="000000"/>
        </w:rPr>
        <w:t>послуг з</w:t>
      </w:r>
      <w:r w:rsidRPr="008A5EB4">
        <w:rPr>
          <w:b/>
          <w:i/>
          <w:color w:val="000000"/>
        </w:rPr>
        <w:t xml:space="preserve">   </w:t>
      </w:r>
      <w:r w:rsidRPr="008A5EB4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AB481B" w:rsidRPr="008A5EB4" w:rsidRDefault="00AB481B" w:rsidP="00AB481B">
      <w:pPr>
        <w:rPr>
          <w:i/>
        </w:rPr>
      </w:pPr>
      <w:r w:rsidRPr="008A5EB4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A5EB4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AB481B" w:rsidRPr="008A5EB4" w:rsidRDefault="00AB481B" w:rsidP="00AB481B">
      <w:pPr>
        <w:spacing w:before="280" w:after="280"/>
        <w:jc w:val="both"/>
        <w:rPr>
          <w:b/>
          <w:i/>
        </w:rPr>
      </w:pPr>
      <w:r w:rsidRPr="008A5EB4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8A5EB4">
        <w:rPr>
          <w:i/>
        </w:rPr>
        <w:t xml:space="preserve"> Поточний ремонт </w:t>
      </w:r>
      <w:r>
        <w:rPr>
          <w:i/>
        </w:rPr>
        <w:t>(влаштування) майданчика для переробки сміття по вул. Києво-</w:t>
      </w:r>
      <w:proofErr w:type="spellStart"/>
      <w:r>
        <w:rPr>
          <w:i/>
        </w:rPr>
        <w:t>Мироцька</w:t>
      </w:r>
      <w:proofErr w:type="spellEnd"/>
      <w:r>
        <w:rPr>
          <w:i/>
        </w:rPr>
        <w:t xml:space="preserve"> в м. Буча Київської області</w:t>
      </w:r>
      <w:r w:rsidRPr="008A5EB4">
        <w:rPr>
          <w:i/>
        </w:rPr>
        <w:t>, код 45</w:t>
      </w:r>
      <w:r>
        <w:rPr>
          <w:i/>
        </w:rPr>
        <w:t>00</w:t>
      </w:r>
      <w:r w:rsidRPr="008A5EB4">
        <w:rPr>
          <w:i/>
        </w:rPr>
        <w:t>0000-</w:t>
      </w:r>
      <w:r>
        <w:rPr>
          <w:i/>
        </w:rPr>
        <w:t>7 Б</w:t>
      </w:r>
      <w:r w:rsidRPr="008A5EB4">
        <w:rPr>
          <w:i/>
        </w:rPr>
        <w:t>удівельні роботи</w:t>
      </w:r>
      <w:r>
        <w:rPr>
          <w:i/>
        </w:rPr>
        <w:t xml:space="preserve"> та поточний ремонт</w:t>
      </w:r>
      <w:r w:rsidRPr="008A5EB4">
        <w:rPr>
          <w:i/>
          <w:color w:val="4A86E8"/>
        </w:rPr>
        <w:t xml:space="preserve"> </w:t>
      </w:r>
      <w:r w:rsidRPr="008A5EB4">
        <w:rPr>
          <w:i/>
          <w:color w:val="000000"/>
        </w:rPr>
        <w:t xml:space="preserve">за ДК 021:2015 Єдиного закупівельного словника </w:t>
      </w:r>
    </w:p>
    <w:p w:rsidR="00AB481B" w:rsidRPr="008A5EB4" w:rsidRDefault="00AB481B" w:rsidP="00AB481B">
      <w:pPr>
        <w:spacing w:before="280" w:after="280"/>
        <w:jc w:val="both"/>
        <w:rPr>
          <w:i/>
        </w:rPr>
      </w:pPr>
      <w:r w:rsidRPr="008A5EB4">
        <w:rPr>
          <w:b/>
        </w:rPr>
        <w:t>Розмір бюджетного призначення:</w:t>
      </w:r>
      <w:r w:rsidRPr="008A5EB4">
        <w:t xml:space="preserve"> </w:t>
      </w:r>
      <w:r>
        <w:rPr>
          <w:i/>
        </w:rPr>
        <w:t>2 140 049,62</w:t>
      </w:r>
      <w:r w:rsidRPr="008A5EB4">
        <w:rPr>
          <w:i/>
        </w:rPr>
        <w:t xml:space="preserve"> грн. з ПДВ</w:t>
      </w:r>
      <w:r w:rsidRPr="008A5EB4">
        <w:t xml:space="preserve"> </w:t>
      </w:r>
      <w:r w:rsidRPr="008A5EB4">
        <w:rPr>
          <w:i/>
        </w:rPr>
        <w:t>згідно з</w:t>
      </w:r>
      <w:r>
        <w:rPr>
          <w:i/>
        </w:rPr>
        <w:t>і зведеним к</w:t>
      </w:r>
      <w:r w:rsidRPr="008A5EB4">
        <w:rPr>
          <w:i/>
        </w:rPr>
        <w:t>ошторисн</w:t>
      </w:r>
      <w:r>
        <w:rPr>
          <w:i/>
        </w:rPr>
        <w:t>им розрахунком</w:t>
      </w:r>
      <w:r w:rsidRPr="008A5EB4">
        <w:rPr>
          <w:i/>
        </w:rPr>
        <w:t xml:space="preserve"> та</w:t>
      </w:r>
      <w:r w:rsidRPr="008A5EB4">
        <w:t xml:space="preserve"> </w:t>
      </w:r>
      <w:r w:rsidRPr="008A5EB4">
        <w:rPr>
          <w:i/>
          <w:color w:val="000000"/>
        </w:rPr>
        <w:t xml:space="preserve">Експертною оцінкою  щодо розгляду кошторисної частини проектної документації за робочим </w:t>
      </w:r>
      <w:proofErr w:type="spellStart"/>
      <w:r w:rsidRPr="008A5EB4">
        <w:rPr>
          <w:i/>
          <w:color w:val="000000"/>
        </w:rPr>
        <w:t>проєктом</w:t>
      </w:r>
      <w:proofErr w:type="spellEnd"/>
      <w:r w:rsidRPr="008A5EB4">
        <w:rPr>
          <w:i/>
          <w:color w:val="000000"/>
        </w:rPr>
        <w:t xml:space="preserve"> «</w:t>
      </w:r>
      <w:r w:rsidRPr="008A5EB4">
        <w:rPr>
          <w:i/>
        </w:rPr>
        <w:t xml:space="preserve">Поточний ремонт </w:t>
      </w:r>
      <w:r>
        <w:rPr>
          <w:i/>
        </w:rPr>
        <w:t>(влаштування) майданчика для переробки сміття по вул. Києво-</w:t>
      </w:r>
      <w:proofErr w:type="spellStart"/>
      <w:r>
        <w:rPr>
          <w:i/>
        </w:rPr>
        <w:t>Мироцька</w:t>
      </w:r>
      <w:proofErr w:type="spellEnd"/>
      <w:r>
        <w:rPr>
          <w:i/>
        </w:rPr>
        <w:t xml:space="preserve"> в м. Буча Київської області»</w:t>
      </w:r>
    </w:p>
    <w:p w:rsidR="00AB481B" w:rsidRPr="008A5EB4" w:rsidRDefault="00AB481B" w:rsidP="00AB481B">
      <w:pPr>
        <w:jc w:val="both"/>
        <w:rPr>
          <w:i/>
        </w:rPr>
      </w:pPr>
      <w:r w:rsidRPr="008A5EB4">
        <w:rPr>
          <w:b/>
        </w:rPr>
        <w:t xml:space="preserve">Підстави для здійснення закупівлі: </w:t>
      </w:r>
      <w:r w:rsidRPr="008A5EB4">
        <w:rPr>
          <w:i/>
        </w:rPr>
        <w:t>відповідно до підпункту 4 пункту 13 Особливостей</w:t>
      </w:r>
      <w:r w:rsidRPr="008A5EB4">
        <w:rPr>
          <w:i/>
          <w:color w:val="323232"/>
        </w:rPr>
        <w:t>,</w:t>
      </w:r>
      <w:r w:rsidRPr="008A5EB4">
        <w:rPr>
          <w:b/>
          <w:color w:val="323232"/>
        </w:rPr>
        <w:t xml:space="preserve">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AB481B" w:rsidRPr="008A5EB4" w:rsidRDefault="00AB481B" w:rsidP="00AB481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AB481B" w:rsidRPr="008A5EB4" w:rsidRDefault="00AB481B" w:rsidP="00AB481B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A5EB4">
        <w:rPr>
          <w:b/>
          <w:color w:val="000000"/>
        </w:rPr>
        <w:t>Підстави та обґрунтування здійснення закупівлі: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AB481B" w:rsidRPr="008A5EB4" w:rsidRDefault="00AB481B" w:rsidP="00AB481B">
      <w:pPr>
        <w:ind w:firstLine="709"/>
        <w:jc w:val="both"/>
      </w:pPr>
      <w:r w:rsidRPr="008A5EB4">
        <w:rPr>
          <w:i/>
          <w:color w:val="000000"/>
        </w:rPr>
        <w:t>Указом Президента України від 24.02.2022 № 64 (зі змінами) термін дії воєнного стану встановлено до 1</w:t>
      </w:r>
      <w:r>
        <w:rPr>
          <w:i/>
          <w:color w:val="000000"/>
        </w:rPr>
        <w:t>3</w:t>
      </w:r>
      <w:r w:rsidRPr="008A5EB4">
        <w:rPr>
          <w:i/>
          <w:color w:val="000000"/>
        </w:rPr>
        <w:t xml:space="preserve"> </w:t>
      </w:r>
      <w:r>
        <w:rPr>
          <w:i/>
          <w:color w:val="000000"/>
        </w:rPr>
        <w:t>травня</w:t>
      </w:r>
      <w:r w:rsidRPr="008A5EB4">
        <w:rPr>
          <w:i/>
          <w:color w:val="000000"/>
        </w:rPr>
        <w:t xml:space="preserve"> 202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>р.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>Статтею 4 Указу № 64 Кабінету Міністрів України постановлено невідкладно: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>2) забезпечити фінансування та вжити в межах повноважень інших заходів, пов</w:t>
      </w:r>
      <w:r w:rsidRPr="008A5EB4">
        <w:t>’</w:t>
      </w:r>
      <w:r w:rsidRPr="008A5EB4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Стаття </w:t>
      </w:r>
      <w:r w:rsidRPr="008A5EB4">
        <w:t>12</w:t>
      </w:r>
      <w:r w:rsidRPr="008A5EB4">
        <w:rPr>
          <w:vertAlign w:val="superscript"/>
        </w:rPr>
        <w:t>1</w:t>
      </w:r>
      <w:r w:rsidRPr="008A5EB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lastRenderedPageBreak/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, частиною </w:t>
      </w:r>
      <w:r w:rsidRPr="008A5EB4">
        <w:t>3</w:t>
      </w:r>
      <w:r w:rsidRPr="008A5EB4">
        <w:rPr>
          <w:vertAlign w:val="superscript"/>
        </w:rPr>
        <w:t>7</w:t>
      </w:r>
      <w:r w:rsidRPr="008A5EB4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7" w:anchor="n16">
        <w:r w:rsidRPr="008A5EB4">
          <w:rPr>
            <w:color w:val="000000"/>
          </w:rPr>
          <w:t xml:space="preserve">особливості здійснення </w:t>
        </w:r>
        <w:proofErr w:type="spellStart"/>
        <w:r w:rsidRPr="008A5EB4">
          <w:rPr>
            <w:color w:val="000000"/>
          </w:rPr>
          <w:t>закупівель</w:t>
        </w:r>
        <w:proofErr w:type="spellEnd"/>
        <w:r w:rsidRPr="008A5EB4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A5EB4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AB481B" w:rsidRPr="008A5EB4" w:rsidRDefault="00AB481B" w:rsidP="00AB481B">
      <w:pPr>
        <w:shd w:val="clear" w:color="auto" w:fill="FFFFFF"/>
        <w:ind w:firstLine="709"/>
        <w:jc w:val="both"/>
        <w:rPr>
          <w:b/>
        </w:rPr>
      </w:pPr>
      <w:r w:rsidRPr="008A5EB4">
        <w:rPr>
          <w:color w:val="000000"/>
        </w:rPr>
        <w:t xml:space="preserve">На виконання </w:t>
      </w:r>
      <w:r w:rsidRPr="008A5EB4">
        <w:t>ціє</w:t>
      </w:r>
      <w:r w:rsidRPr="008A5EB4">
        <w:rPr>
          <w:color w:val="000000"/>
        </w:rPr>
        <w:t xml:space="preserve">ї норми Закону урядом були прийняті </w:t>
      </w:r>
      <w:r w:rsidRPr="008A5EB4">
        <w:rPr>
          <w:b/>
          <w:i/>
          <w:color w:val="000000"/>
        </w:rPr>
        <w:t>Особливості</w:t>
      </w:r>
      <w:r w:rsidRPr="008A5EB4">
        <w:rPr>
          <w:b/>
          <w:color w:val="000000"/>
        </w:rPr>
        <w:t>.</w:t>
      </w:r>
    </w:p>
    <w:p w:rsidR="00AB481B" w:rsidRPr="00BD0790" w:rsidRDefault="00AB481B" w:rsidP="00AB481B">
      <w:pPr>
        <w:ind w:firstLine="709"/>
        <w:jc w:val="both"/>
        <w:rPr>
          <w:i/>
        </w:rPr>
      </w:pPr>
      <w:r w:rsidRPr="008A5EB4">
        <w:rPr>
          <w:color w:val="000000"/>
        </w:rPr>
        <w:t xml:space="preserve">Положеннями </w:t>
      </w:r>
      <w:r w:rsidRPr="008A5EB4">
        <w:rPr>
          <w:b/>
          <w:i/>
          <w:color w:val="000000"/>
        </w:rPr>
        <w:t>Особливостей</w:t>
      </w:r>
      <w:r w:rsidRPr="008A5EB4">
        <w:rPr>
          <w:color w:val="000000"/>
        </w:rPr>
        <w:t xml:space="preserve"> передбачено </w:t>
      </w:r>
      <w:r w:rsidRPr="008A5EB4">
        <w:rPr>
          <w:b/>
          <w:color w:val="000000"/>
          <w:u w:val="single"/>
        </w:rPr>
        <w:t>підставу</w:t>
      </w:r>
      <w:r w:rsidRPr="008A5EB4">
        <w:rPr>
          <w:b/>
          <w:color w:val="000000"/>
        </w:rPr>
        <w:t xml:space="preserve"> </w:t>
      </w:r>
      <w:r w:rsidRPr="008A5EB4">
        <w:rPr>
          <w:color w:val="000000"/>
        </w:rPr>
        <w:t xml:space="preserve">для здійснення закупівлі за </w:t>
      </w:r>
      <w:r w:rsidRPr="008A5EB4">
        <w:rPr>
          <w:b/>
          <w:color w:val="000000"/>
        </w:rPr>
        <w:t>підпунктом  4 пункту 13:</w:t>
      </w:r>
      <w:r w:rsidRPr="008A5EB4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AB481B" w:rsidRPr="008A5EB4" w:rsidRDefault="00AB481B" w:rsidP="00AB481B">
      <w:pPr>
        <w:ind w:firstLine="709"/>
        <w:jc w:val="both"/>
      </w:pPr>
      <w:r w:rsidRPr="008A5EB4">
        <w:t>Обсяг закупівлі визначається на підставі річного планування, а також з урахуванням потреби замовника на період 202</w:t>
      </w:r>
      <w:r>
        <w:t>4</w:t>
      </w:r>
      <w:r w:rsidRPr="008A5EB4">
        <w:t xml:space="preserve"> року.</w:t>
      </w:r>
    </w:p>
    <w:p w:rsidR="00AB481B" w:rsidRPr="008A5EB4" w:rsidRDefault="00AB481B" w:rsidP="00AB481B">
      <w:pPr>
        <w:ind w:firstLine="708"/>
        <w:jc w:val="both"/>
      </w:pPr>
      <w:r w:rsidRPr="008A5EB4">
        <w:t xml:space="preserve">Відповідно до </w:t>
      </w:r>
      <w:r w:rsidRPr="008A5EB4">
        <w:rPr>
          <w:color w:val="000000"/>
        </w:rPr>
        <w:t>Протоколу</w:t>
      </w:r>
      <w:r>
        <w:rPr>
          <w:color w:val="000000"/>
        </w:rPr>
        <w:t xml:space="preserve"> позачергового засідання</w:t>
      </w:r>
      <w:r w:rsidRPr="008A5EB4">
        <w:rPr>
          <w:color w:val="000000"/>
        </w:rPr>
        <w:t xml:space="preserve">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«</w:t>
      </w:r>
      <w:r>
        <w:rPr>
          <w:color w:val="000000"/>
        </w:rPr>
        <w:t>21</w:t>
      </w:r>
      <w:r w:rsidRPr="008A5EB4">
        <w:rPr>
          <w:color w:val="000000"/>
        </w:rPr>
        <w:t xml:space="preserve">» </w:t>
      </w:r>
      <w:r>
        <w:rPr>
          <w:color w:val="000000"/>
        </w:rPr>
        <w:t>березня</w:t>
      </w:r>
      <w:r w:rsidRPr="008A5EB4">
        <w:rPr>
          <w:color w:val="000000"/>
        </w:rPr>
        <w:t xml:space="preserve"> 202</w:t>
      </w:r>
      <w:r>
        <w:rPr>
          <w:color w:val="000000"/>
        </w:rPr>
        <w:t>4</w:t>
      </w:r>
      <w:r w:rsidRPr="008A5EB4">
        <w:rPr>
          <w:color w:val="000000"/>
        </w:rPr>
        <w:t xml:space="preserve">р. № </w:t>
      </w:r>
      <w:r>
        <w:rPr>
          <w:color w:val="000000"/>
        </w:rPr>
        <w:t>8</w:t>
      </w:r>
      <w:r w:rsidRPr="008A5EB4">
        <w:t xml:space="preserve"> існує потреба у здійсненні</w:t>
      </w:r>
      <w:r w:rsidRPr="008A5EB4">
        <w:rPr>
          <w:b/>
          <w:i/>
        </w:rPr>
        <w:t xml:space="preserve"> Закупівлі</w:t>
      </w:r>
      <w:r w:rsidRPr="008A5EB4">
        <w:t>.</w:t>
      </w:r>
    </w:p>
    <w:p w:rsidR="00AB481B" w:rsidRPr="008A5EB4" w:rsidRDefault="00AB481B" w:rsidP="00AB481B">
      <w:pPr>
        <w:ind w:firstLine="709"/>
        <w:jc w:val="both"/>
        <w:rPr>
          <w:b/>
        </w:rPr>
      </w:pPr>
      <w:r w:rsidRPr="008A5EB4">
        <w:t xml:space="preserve">У Замовника виникла необхідність проведення </w:t>
      </w:r>
      <w:r>
        <w:t>п</w:t>
      </w:r>
      <w:r w:rsidRPr="008A5EB4">
        <w:rPr>
          <w:i/>
        </w:rPr>
        <w:t>оточн</w:t>
      </w:r>
      <w:r>
        <w:rPr>
          <w:i/>
        </w:rPr>
        <w:t>ого</w:t>
      </w:r>
      <w:r w:rsidRPr="008A5EB4">
        <w:rPr>
          <w:i/>
        </w:rPr>
        <w:t xml:space="preserve"> ремонт</w:t>
      </w:r>
      <w:r>
        <w:rPr>
          <w:i/>
        </w:rPr>
        <w:t>у</w:t>
      </w:r>
      <w:r w:rsidRPr="008A5EB4">
        <w:rPr>
          <w:i/>
        </w:rPr>
        <w:t xml:space="preserve"> </w:t>
      </w:r>
      <w:r>
        <w:rPr>
          <w:i/>
        </w:rPr>
        <w:t>(влаштування) майданчика для переробки сміття по вул. Києво-</w:t>
      </w:r>
      <w:proofErr w:type="spellStart"/>
      <w:r>
        <w:rPr>
          <w:i/>
        </w:rPr>
        <w:t>Мироцька</w:t>
      </w:r>
      <w:proofErr w:type="spellEnd"/>
      <w:r>
        <w:rPr>
          <w:i/>
        </w:rPr>
        <w:t xml:space="preserve"> в м. Буча Київської області. </w:t>
      </w:r>
      <w:r w:rsidRPr="008A5EB4">
        <w:t>Враховуючи</w:t>
      </w:r>
      <w:r>
        <w:t xml:space="preserve">, що під час ліквідації наслідків шкоди, нанесеної </w:t>
      </w:r>
      <w:proofErr w:type="spellStart"/>
      <w:r>
        <w:t>Бучанській</w:t>
      </w:r>
      <w:proofErr w:type="spellEnd"/>
      <w:r>
        <w:t xml:space="preserve"> громаді під час окупації наших населених пунктів було утворене тимчасове звалище будівельного сміття, що </w:t>
      </w:r>
      <w:proofErr w:type="spellStart"/>
      <w:r>
        <w:t>виникло</w:t>
      </w:r>
      <w:proofErr w:type="spellEnd"/>
      <w:r>
        <w:t xml:space="preserve"> в результаті проведення робіт з демонтажу зруйнованих будівель. Станом на сьогодні існує негайна потреба в ліквідації зазначеного вище тимчасового майданчика збору відходів руйнацій, оскільки виникає загроза негативного впливу на навколишнє середовище та можливе займання великої території, що може спричинити знищення </w:t>
      </w:r>
      <w:proofErr w:type="spellStart"/>
      <w:r>
        <w:t>біорізноманіття</w:t>
      </w:r>
      <w:proofErr w:type="spellEnd"/>
      <w:r>
        <w:t xml:space="preserve"> території, погіршить стан родючості </w:t>
      </w:r>
      <w:proofErr w:type="spellStart"/>
      <w:r>
        <w:t>грунту</w:t>
      </w:r>
      <w:proofErr w:type="spellEnd"/>
      <w:r>
        <w:t xml:space="preserve">, забруднення </w:t>
      </w:r>
      <w:proofErr w:type="spellStart"/>
      <w:r>
        <w:t>грунтових</w:t>
      </w:r>
      <w:proofErr w:type="spellEnd"/>
      <w:r>
        <w:t xml:space="preserve"> вод та небезпечні викиди в атмосферне повітря.</w:t>
      </w:r>
      <w:r w:rsidRPr="008A5EB4">
        <w:t xml:space="preserve"> </w:t>
      </w:r>
      <w:r>
        <w:t xml:space="preserve">Враховуючи рішення Київської обласної комісії з питань техногенно-екологічної безпеки та надзвичайних ситуацій від12.02.2024р., протокол №3, постійної комісії </w:t>
      </w:r>
      <w:proofErr w:type="spellStart"/>
      <w:r>
        <w:t>Бучанської</w:t>
      </w:r>
      <w:proofErr w:type="spellEnd"/>
      <w:r>
        <w:t xml:space="preserve"> районної державної адміністрації з питань техногенно-екологічної безпеки та надзвичайних ситуацій від 07.03.2024р. №7 визначено перелік необхідних заходів щодо запобігання пожежам в природних екосистемах в пожежонебезпечний період, зокрема вжиття невідкладних заходів щодо ліквідації сміттєзвалищ побутових, виробничих та інших відходів на території </w:t>
      </w:r>
      <w:proofErr w:type="spellStart"/>
      <w:r>
        <w:t>Бучанської</w:t>
      </w:r>
      <w:proofErr w:type="spellEnd"/>
      <w:r>
        <w:t xml:space="preserve"> міської територіальної громади</w:t>
      </w:r>
      <w:r w:rsidRPr="008A5EB4">
        <w:t xml:space="preserve">, у Замовника відсутня можливість проведення цієї закупівлі у строки, встановлені </w:t>
      </w:r>
      <w:r w:rsidRPr="008A5EB4">
        <w:rPr>
          <w:b/>
          <w:i/>
        </w:rPr>
        <w:t>Особливостями</w:t>
      </w:r>
      <w:r w:rsidRPr="008A5EB4">
        <w:rPr>
          <w:b/>
        </w:rPr>
        <w:t>.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t xml:space="preserve">При цьому </w:t>
      </w:r>
      <w:r w:rsidRPr="008A5EB4">
        <w:rPr>
          <w:color w:val="000000"/>
        </w:rPr>
        <w:t xml:space="preserve">Рішення </w:t>
      </w:r>
      <w:r>
        <w:rPr>
          <w:color w:val="000000"/>
        </w:rPr>
        <w:t xml:space="preserve">позачергового засідання </w:t>
      </w:r>
      <w:r w:rsidRPr="008A5EB4">
        <w:rPr>
          <w:color w:val="000000"/>
        </w:rPr>
        <w:t xml:space="preserve">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(Протокол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«</w:t>
      </w:r>
      <w:r>
        <w:rPr>
          <w:color w:val="000000"/>
        </w:rPr>
        <w:t>22</w:t>
      </w:r>
      <w:r w:rsidRPr="008A5EB4">
        <w:rPr>
          <w:color w:val="000000"/>
        </w:rPr>
        <w:t xml:space="preserve">» </w:t>
      </w:r>
      <w:r>
        <w:rPr>
          <w:color w:val="000000"/>
        </w:rPr>
        <w:t>березн</w:t>
      </w:r>
      <w:r w:rsidRPr="008A5EB4">
        <w:rPr>
          <w:color w:val="000000"/>
        </w:rPr>
        <w:t>я 202</w:t>
      </w:r>
      <w:r>
        <w:rPr>
          <w:color w:val="000000"/>
        </w:rPr>
        <w:t>4</w:t>
      </w:r>
      <w:r w:rsidRPr="008A5EB4">
        <w:rPr>
          <w:color w:val="000000"/>
        </w:rPr>
        <w:t>р. №</w:t>
      </w:r>
      <w:r>
        <w:rPr>
          <w:color w:val="000000"/>
        </w:rPr>
        <w:t>8</w:t>
      </w:r>
      <w:r w:rsidRPr="008A5EB4">
        <w:rPr>
          <w:color w:val="000000"/>
        </w:rPr>
        <w:t xml:space="preserve">) </w:t>
      </w:r>
      <w:r w:rsidRPr="008A5EB4">
        <w:t xml:space="preserve"> підтверджує наявність нагальної потреби в закупівлі </w:t>
      </w:r>
      <w:r w:rsidRPr="008A5EB4">
        <w:rPr>
          <w:i/>
        </w:rPr>
        <w:t xml:space="preserve">Поточний ремонт </w:t>
      </w:r>
      <w:r>
        <w:rPr>
          <w:i/>
        </w:rPr>
        <w:t>(влаштування) майданчика для переробки сміття по вул. Києво-</w:t>
      </w:r>
      <w:proofErr w:type="spellStart"/>
      <w:r>
        <w:rPr>
          <w:i/>
        </w:rPr>
        <w:t>Мироцька</w:t>
      </w:r>
      <w:proofErr w:type="spellEnd"/>
      <w:r>
        <w:rPr>
          <w:i/>
        </w:rPr>
        <w:t xml:space="preserve"> в м. Буча Київської області.</w:t>
      </w:r>
    </w:p>
    <w:p w:rsidR="00AB481B" w:rsidRPr="008A5EB4" w:rsidRDefault="00AB481B" w:rsidP="00AB481B">
      <w:pPr>
        <w:ind w:firstLine="709"/>
        <w:jc w:val="both"/>
      </w:pPr>
      <w:r w:rsidRPr="008A5EB4">
        <w:t xml:space="preserve">Водночас, як передбачено чинним законодавством, під час здійснення </w:t>
      </w:r>
      <w:proofErr w:type="spellStart"/>
      <w:r w:rsidRPr="008A5EB4">
        <w:t>закупівель</w:t>
      </w:r>
      <w:proofErr w:type="spellEnd"/>
      <w:r w:rsidRPr="008A5EB4">
        <w:t xml:space="preserve"> замовники повинні дотримуватися принципів здійснення публічних </w:t>
      </w:r>
      <w:proofErr w:type="spellStart"/>
      <w:r w:rsidRPr="008A5EB4">
        <w:t>закупівель</w:t>
      </w:r>
      <w:proofErr w:type="spellEnd"/>
      <w:r w:rsidRPr="008A5EB4">
        <w:t>.</w:t>
      </w:r>
    </w:p>
    <w:p w:rsidR="00AB481B" w:rsidRPr="008A5EB4" w:rsidRDefault="00AB481B" w:rsidP="00AB481B">
      <w:pPr>
        <w:ind w:firstLine="709"/>
        <w:jc w:val="both"/>
      </w:pPr>
      <w:r w:rsidRPr="008A5EB4"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8A5EB4">
        <w:t>Бучанської</w:t>
      </w:r>
      <w:proofErr w:type="spellEnd"/>
      <w:r w:rsidRPr="008A5EB4">
        <w:t xml:space="preserve"> міської громади  в умовах воєнного стану </w:t>
      </w:r>
      <w:r w:rsidRPr="008A5EB4">
        <w:lastRenderedPageBreak/>
        <w:t xml:space="preserve">замовник прийняв рішення щодо здійснення </w:t>
      </w:r>
      <w:r w:rsidRPr="008A5EB4">
        <w:rPr>
          <w:b/>
          <w:i/>
        </w:rPr>
        <w:t>Закупівлі</w:t>
      </w:r>
      <w:r w:rsidRPr="008A5EB4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A5EB4">
        <w:rPr>
          <w:b/>
          <w:i/>
        </w:rPr>
        <w:t xml:space="preserve">Закупівлі, </w:t>
      </w:r>
      <w:r w:rsidRPr="008A5EB4">
        <w:rPr>
          <w:highlight w:val="white"/>
        </w:rPr>
        <w:t xml:space="preserve">як виняток, </w:t>
      </w:r>
      <w:r w:rsidRPr="008A5EB4">
        <w:rPr>
          <w:b/>
        </w:rPr>
        <w:t xml:space="preserve">підпункту 4 пункту 13 </w:t>
      </w:r>
      <w:r w:rsidRPr="008A5EB4">
        <w:rPr>
          <w:b/>
          <w:i/>
          <w:highlight w:val="white"/>
        </w:rPr>
        <w:t>Особливостей:</w:t>
      </w:r>
      <w:r w:rsidRPr="008A5EB4">
        <w:rPr>
          <w:highlight w:val="white"/>
        </w:rPr>
        <w:t xml:space="preserve"> </w:t>
      </w:r>
      <w:r w:rsidRPr="008A5EB4"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8A5EB4">
        <w:rPr>
          <w:b/>
        </w:rPr>
        <w:t xml:space="preserve"> </w:t>
      </w:r>
      <w:r w:rsidRPr="008A5EB4">
        <w:rPr>
          <w:i/>
        </w:rPr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8A5EB4">
        <w:rPr>
          <w:b/>
          <w:i/>
        </w:rPr>
        <w:t>яка повинна бути документально підтверджена замовником,</w:t>
      </w:r>
      <w:r w:rsidRPr="008A5EB4">
        <w:rPr>
          <w:i/>
          <w:highlight w:val="white"/>
        </w:rPr>
        <w:t xml:space="preserve"> </w:t>
      </w:r>
      <w:r w:rsidRPr="008A5EB4">
        <w:rPr>
          <w:highlight w:val="white"/>
        </w:rPr>
        <w:t>і укладення договору.</w:t>
      </w:r>
    </w:p>
    <w:p w:rsidR="00AB481B" w:rsidRPr="008A5EB4" w:rsidRDefault="00AB481B" w:rsidP="00AB481B">
      <w:pPr>
        <w:ind w:firstLine="709"/>
        <w:jc w:val="both"/>
      </w:pPr>
      <w:r w:rsidRPr="008A5EB4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>, відповідно до пункту 3</w:t>
      </w:r>
      <w:r w:rsidRPr="008A5EB4">
        <w:rPr>
          <w:highlight w:val="white"/>
          <w:vertAlign w:val="superscript"/>
        </w:rPr>
        <w:t>8</w:t>
      </w:r>
      <w:r w:rsidRPr="008A5EB4">
        <w:rPr>
          <w:highlight w:val="white"/>
        </w:rPr>
        <w:t xml:space="preserve"> розділу Х «Прикінцеві та перехідні положення» Закону.</w:t>
      </w:r>
    </w:p>
    <w:p w:rsidR="00AB481B" w:rsidRPr="008A5EB4" w:rsidRDefault="00AB481B" w:rsidP="00AB481B">
      <w:pPr>
        <w:ind w:firstLine="709"/>
        <w:jc w:val="both"/>
      </w:pPr>
      <w:r w:rsidRPr="008A5EB4">
        <w:t>З огляду на викладене, рішення замовника про проведення закупівлі відповідає чинному законодавству.</w:t>
      </w:r>
    </w:p>
    <w:p w:rsidR="00AB481B" w:rsidRPr="008A5EB4" w:rsidRDefault="00AB481B" w:rsidP="00AB481B">
      <w:pPr>
        <w:ind w:firstLine="709"/>
        <w:jc w:val="both"/>
      </w:pPr>
      <w:r w:rsidRPr="008A5EB4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AB481B" w:rsidRPr="008A5EB4" w:rsidRDefault="00AB481B" w:rsidP="00AB481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</w:t>
      </w:r>
      <w:r>
        <w:rPr>
          <w:color w:val="000000"/>
        </w:rPr>
        <w:t>22 березня 2024р. № 8</w:t>
      </w:r>
      <w:r w:rsidRPr="008A5EB4">
        <w:rPr>
          <w:color w:val="000000"/>
        </w:rPr>
        <w:t>;</w:t>
      </w:r>
    </w:p>
    <w:p w:rsidR="00AB481B" w:rsidRPr="007B319E" w:rsidRDefault="00AB481B" w:rsidP="00AB481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7B319E">
        <w:rPr>
          <w:color w:val="000000"/>
        </w:rPr>
        <w:t xml:space="preserve">Експертна оцінка щодо розгляду кошторисної частини проектної документації за робочим </w:t>
      </w:r>
      <w:proofErr w:type="spellStart"/>
      <w:r w:rsidRPr="007B319E">
        <w:rPr>
          <w:color w:val="000000"/>
        </w:rPr>
        <w:t>проєктом</w:t>
      </w:r>
      <w:proofErr w:type="spellEnd"/>
      <w:r w:rsidRPr="007B319E">
        <w:rPr>
          <w:color w:val="000000"/>
        </w:rPr>
        <w:t xml:space="preserve">  «</w:t>
      </w:r>
      <w:r w:rsidRPr="008A5EB4">
        <w:rPr>
          <w:i/>
        </w:rPr>
        <w:t xml:space="preserve">Поточний ремонт </w:t>
      </w:r>
      <w:r>
        <w:rPr>
          <w:i/>
        </w:rPr>
        <w:t>(влаштування) майданчика для переробки сміття по вул. Києво-</w:t>
      </w:r>
      <w:proofErr w:type="spellStart"/>
      <w:r>
        <w:rPr>
          <w:i/>
        </w:rPr>
        <w:t>Мироцька</w:t>
      </w:r>
      <w:proofErr w:type="spellEnd"/>
      <w:r>
        <w:rPr>
          <w:i/>
        </w:rPr>
        <w:t xml:space="preserve"> в м. Буча Київської області.»</w:t>
      </w: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51715" w:rsidRDefault="00B51715" w:rsidP="00B51715">
      <w:pPr>
        <w:tabs>
          <w:tab w:val="left" w:pos="7380"/>
        </w:tabs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В.о.к</w:t>
      </w:r>
      <w:r w:rsidRPr="00DB2C70">
        <w:rPr>
          <w:b/>
          <w:sz w:val="26"/>
          <w:szCs w:val="26"/>
        </w:rPr>
        <w:t>еруюч</w:t>
      </w:r>
      <w:r>
        <w:rPr>
          <w:b/>
          <w:sz w:val="26"/>
          <w:szCs w:val="26"/>
        </w:rPr>
        <w:t>ого</w:t>
      </w:r>
      <w:proofErr w:type="spellEnd"/>
      <w:r w:rsidRPr="00DB2C70">
        <w:rPr>
          <w:b/>
          <w:sz w:val="26"/>
          <w:szCs w:val="26"/>
        </w:rPr>
        <w:t xml:space="preserve">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Богдана САВИЦЬКА</w:t>
      </w:r>
    </w:p>
    <w:p w:rsidR="00B51715" w:rsidRPr="005D40D5" w:rsidRDefault="00336669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22</w:t>
      </w:r>
      <w:r w:rsidR="00B51715">
        <w:rPr>
          <w:u w:val="single"/>
        </w:rPr>
        <w:t>.03</w:t>
      </w:r>
      <w:r w:rsidR="00B51715" w:rsidRPr="005D40D5">
        <w:rPr>
          <w:u w:val="single"/>
        </w:rPr>
        <w:t>.202</w:t>
      </w:r>
      <w:r w:rsidR="00B51715">
        <w:rPr>
          <w:u w:val="single"/>
        </w:rPr>
        <w:t>4</w:t>
      </w:r>
      <w:r w:rsidR="00B51715" w:rsidRPr="005D40D5">
        <w:rPr>
          <w:u w:val="single"/>
        </w:rPr>
        <w:t xml:space="preserve"> р.</w:t>
      </w:r>
    </w:p>
    <w:p w:rsidR="00B51715" w:rsidRPr="007C7F0C" w:rsidRDefault="00B51715" w:rsidP="00B51715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51715" w:rsidRDefault="00B51715" w:rsidP="00B51715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B51715" w:rsidRPr="005D40D5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336669" w:rsidRPr="00336669">
        <w:rPr>
          <w:u w:val="single"/>
        </w:rPr>
        <w:t>22</w:t>
      </w:r>
      <w:r>
        <w:rPr>
          <w:u w:val="single"/>
        </w:rPr>
        <w:t>.03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B51715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51715" w:rsidRDefault="00B51715" w:rsidP="00B51715">
      <w:pPr>
        <w:rPr>
          <w:sz w:val="16"/>
          <w:szCs w:val="16"/>
        </w:rPr>
      </w:pPr>
    </w:p>
    <w:p w:rsidR="00B51715" w:rsidRPr="00AF2328" w:rsidRDefault="00B51715" w:rsidP="00B51715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B51715" w:rsidRPr="00AF2328" w:rsidRDefault="00336669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22</w:t>
      </w:r>
      <w:r w:rsidR="00B51715">
        <w:rPr>
          <w:u w:val="single"/>
        </w:rPr>
        <w:t>.03.2024</w:t>
      </w:r>
      <w:r w:rsidR="00B51715" w:rsidRPr="00AF2328">
        <w:rPr>
          <w:u w:val="single"/>
        </w:rPr>
        <w:t xml:space="preserve"> р.</w:t>
      </w:r>
    </w:p>
    <w:p w:rsidR="00B51715" w:rsidRPr="00AF2328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>(дата)</w:t>
      </w: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Default="008866ED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336669" w:rsidRPr="00B51715" w:rsidRDefault="00336669" w:rsidP="00336669">
      <w:pPr>
        <w:tabs>
          <w:tab w:val="left" w:pos="6240"/>
        </w:tabs>
      </w:pPr>
      <w:r>
        <w:lastRenderedPageBreak/>
        <w:t xml:space="preserve">                                                                                         </w:t>
      </w:r>
      <w:r w:rsidRPr="00B51715">
        <w:t xml:space="preserve">Додаток </w:t>
      </w:r>
      <w:r>
        <w:t>2</w:t>
      </w:r>
    </w:p>
    <w:p w:rsidR="00336669" w:rsidRPr="00B51715" w:rsidRDefault="00336669" w:rsidP="00336669">
      <w:pPr>
        <w:tabs>
          <w:tab w:val="left" w:pos="6240"/>
        </w:tabs>
        <w:jc w:val="center"/>
      </w:pPr>
      <w:r w:rsidRPr="00B51715">
        <w:t xml:space="preserve">                                                                           до рішення виконавчого комітету</w:t>
      </w:r>
    </w:p>
    <w:p w:rsidR="00336669" w:rsidRPr="00B51715" w:rsidRDefault="00336669" w:rsidP="00336669">
      <w:pPr>
        <w:tabs>
          <w:tab w:val="left" w:pos="6240"/>
        </w:tabs>
        <w:jc w:val="center"/>
      </w:pPr>
      <w:r w:rsidRPr="00B51715">
        <w:t xml:space="preserve">                                                           </w:t>
      </w:r>
      <w:proofErr w:type="spellStart"/>
      <w:r w:rsidRPr="00B51715">
        <w:t>Бучанської</w:t>
      </w:r>
      <w:proofErr w:type="spellEnd"/>
      <w:r w:rsidRPr="00B51715">
        <w:t xml:space="preserve"> міської ради</w:t>
      </w:r>
    </w:p>
    <w:p w:rsidR="00336669" w:rsidRPr="00B51715" w:rsidRDefault="00336669" w:rsidP="00336669">
      <w:pPr>
        <w:tabs>
          <w:tab w:val="left" w:pos="5540"/>
        </w:tabs>
        <w:jc w:val="center"/>
      </w:pPr>
      <w:r w:rsidRPr="00B51715">
        <w:t xml:space="preserve">                                                               від  </w:t>
      </w:r>
      <w:r>
        <w:t>22</w:t>
      </w:r>
      <w:r w:rsidRPr="00B51715">
        <w:t xml:space="preserve">.03.2024 р. №   </w:t>
      </w:r>
      <w:r>
        <w:t>2126</w:t>
      </w: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Default="00AB481B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AB481B" w:rsidRPr="008A5EB4" w:rsidRDefault="00AB481B" w:rsidP="00AB481B">
      <w:pPr>
        <w:jc w:val="center"/>
      </w:pPr>
      <w:proofErr w:type="spellStart"/>
      <w:r w:rsidRPr="008A5EB4">
        <w:rPr>
          <w:b/>
          <w:color w:val="000000"/>
        </w:rPr>
        <w:t>Обгрунтування</w:t>
      </w:r>
      <w:proofErr w:type="spellEnd"/>
      <w:r>
        <w:rPr>
          <w:b/>
          <w:color w:val="000000"/>
        </w:rPr>
        <w:t xml:space="preserve"> підстави</w:t>
      </w:r>
    </w:p>
    <w:p w:rsidR="00AB481B" w:rsidRPr="008A5EB4" w:rsidRDefault="00AB481B" w:rsidP="00AB481B">
      <w:pPr>
        <w:jc w:val="center"/>
      </w:pPr>
      <w:r w:rsidRPr="008A5EB4">
        <w:rPr>
          <w:color w:val="000000"/>
        </w:rPr>
        <w:t>для здійснення закупівлі</w:t>
      </w:r>
    </w:p>
    <w:p w:rsidR="00AB481B" w:rsidRPr="008A5EB4" w:rsidRDefault="00AB481B" w:rsidP="00AB481B">
      <w:pPr>
        <w:spacing w:after="280"/>
        <w:jc w:val="center"/>
      </w:pPr>
      <w:r w:rsidRPr="008A5EB4">
        <w:rPr>
          <w:color w:val="000000"/>
        </w:rPr>
        <w:t>послуг з</w:t>
      </w:r>
      <w:r w:rsidRPr="008A5EB4">
        <w:rPr>
          <w:b/>
          <w:i/>
          <w:color w:val="000000"/>
        </w:rPr>
        <w:t xml:space="preserve">   </w:t>
      </w:r>
      <w:r w:rsidRPr="008A5EB4">
        <w:rPr>
          <w:color w:val="000000"/>
        </w:rPr>
        <w:t xml:space="preserve">згідно з підпунктом 4 пункту 13  Особливостей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AB481B" w:rsidRPr="008A5EB4" w:rsidRDefault="00AB481B" w:rsidP="00AB481B">
      <w:pPr>
        <w:rPr>
          <w:i/>
        </w:rPr>
      </w:pPr>
      <w:r w:rsidRPr="008A5EB4">
        <w:rPr>
          <w:b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  <w:r w:rsidRPr="008A5EB4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самоврядування.</w:t>
      </w:r>
    </w:p>
    <w:p w:rsidR="00AB481B" w:rsidRPr="008A5EB4" w:rsidRDefault="00AB481B" w:rsidP="00AB481B">
      <w:pPr>
        <w:spacing w:before="280" w:after="280"/>
        <w:jc w:val="both"/>
        <w:rPr>
          <w:b/>
          <w:i/>
        </w:rPr>
      </w:pPr>
      <w:r w:rsidRPr="008A5EB4">
        <w:rPr>
          <w:b/>
          <w:color w:val="000000"/>
        </w:rPr>
        <w:t xml:space="preserve"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 </w:t>
      </w:r>
      <w:r w:rsidRPr="008A5EB4">
        <w:rPr>
          <w:i/>
        </w:rPr>
        <w:t xml:space="preserve"> Поточний ремонт</w:t>
      </w:r>
      <w:r>
        <w:rPr>
          <w:i/>
        </w:rPr>
        <w:t xml:space="preserve"> - </w:t>
      </w:r>
      <w:r w:rsidRPr="008A5EB4">
        <w:rPr>
          <w:i/>
        </w:rPr>
        <w:t xml:space="preserve"> </w:t>
      </w:r>
      <w:r>
        <w:rPr>
          <w:i/>
        </w:rPr>
        <w:t xml:space="preserve">влаштування захисту котельні блоками ЛЕГО МГ за </w:t>
      </w:r>
      <w:proofErr w:type="spellStart"/>
      <w:r>
        <w:rPr>
          <w:i/>
        </w:rPr>
        <w:t>адресою</w:t>
      </w:r>
      <w:proofErr w:type="spellEnd"/>
      <w:r>
        <w:rPr>
          <w:i/>
        </w:rPr>
        <w:t xml:space="preserve">: вул. Вишнева, 3 м. Буча </w:t>
      </w:r>
      <w:proofErr w:type="spellStart"/>
      <w:r>
        <w:rPr>
          <w:i/>
        </w:rPr>
        <w:t>Бучанського</w:t>
      </w:r>
      <w:proofErr w:type="spellEnd"/>
      <w:r>
        <w:rPr>
          <w:i/>
        </w:rPr>
        <w:t xml:space="preserve"> району Київської області</w:t>
      </w:r>
      <w:r w:rsidRPr="008A5EB4">
        <w:rPr>
          <w:i/>
        </w:rPr>
        <w:t>, код 45</w:t>
      </w:r>
      <w:r>
        <w:rPr>
          <w:i/>
        </w:rPr>
        <w:t>00</w:t>
      </w:r>
      <w:r w:rsidRPr="008A5EB4">
        <w:rPr>
          <w:i/>
        </w:rPr>
        <w:t>0000-</w:t>
      </w:r>
      <w:r>
        <w:rPr>
          <w:i/>
        </w:rPr>
        <w:t>7 Б</w:t>
      </w:r>
      <w:r w:rsidRPr="008A5EB4">
        <w:rPr>
          <w:i/>
        </w:rPr>
        <w:t>удівельні роботи</w:t>
      </w:r>
      <w:r>
        <w:rPr>
          <w:i/>
        </w:rPr>
        <w:t xml:space="preserve"> та поточний ремонт</w:t>
      </w:r>
      <w:r w:rsidRPr="008A5EB4">
        <w:rPr>
          <w:i/>
          <w:color w:val="4A86E8"/>
        </w:rPr>
        <w:t xml:space="preserve"> </w:t>
      </w:r>
      <w:r w:rsidRPr="008A5EB4">
        <w:rPr>
          <w:i/>
          <w:color w:val="000000"/>
        </w:rPr>
        <w:t xml:space="preserve">за ДК 021:2015 Єдиного закупівельного словника </w:t>
      </w:r>
    </w:p>
    <w:p w:rsidR="00AB481B" w:rsidRPr="008A5EB4" w:rsidRDefault="00AB481B" w:rsidP="00AB481B">
      <w:pPr>
        <w:spacing w:before="280" w:after="280"/>
        <w:jc w:val="both"/>
        <w:rPr>
          <w:i/>
        </w:rPr>
      </w:pPr>
      <w:r w:rsidRPr="008A5EB4">
        <w:rPr>
          <w:b/>
        </w:rPr>
        <w:t>Розмір бюджетного призначення:</w:t>
      </w:r>
      <w:r>
        <w:rPr>
          <w:i/>
        </w:rPr>
        <w:t> 780 949,20</w:t>
      </w:r>
      <w:r w:rsidRPr="008A5EB4">
        <w:rPr>
          <w:i/>
        </w:rPr>
        <w:t xml:space="preserve"> грн. з ПДВ</w:t>
      </w:r>
      <w:r w:rsidRPr="008A5EB4">
        <w:t xml:space="preserve"> </w:t>
      </w:r>
      <w:r w:rsidRPr="008A5EB4">
        <w:rPr>
          <w:i/>
        </w:rPr>
        <w:t>згідно з</w:t>
      </w:r>
      <w:r>
        <w:rPr>
          <w:i/>
        </w:rPr>
        <w:t>і зведеним к</w:t>
      </w:r>
      <w:r w:rsidRPr="008A5EB4">
        <w:rPr>
          <w:i/>
        </w:rPr>
        <w:t>ошторисн</w:t>
      </w:r>
      <w:r>
        <w:rPr>
          <w:i/>
        </w:rPr>
        <w:t>им розрахунком</w:t>
      </w:r>
      <w:r w:rsidRPr="008A5EB4">
        <w:rPr>
          <w:i/>
        </w:rPr>
        <w:t xml:space="preserve"> </w:t>
      </w:r>
      <w:r>
        <w:rPr>
          <w:i/>
          <w:color w:val="000000"/>
        </w:rPr>
        <w:t>вартості об’єкта</w:t>
      </w:r>
      <w:r w:rsidRPr="008A5EB4">
        <w:rPr>
          <w:i/>
          <w:color w:val="000000"/>
        </w:rPr>
        <w:t xml:space="preserve"> «</w:t>
      </w:r>
      <w:r w:rsidRPr="008A5EB4">
        <w:rPr>
          <w:i/>
        </w:rPr>
        <w:t>Поточний ремонт</w:t>
      </w:r>
      <w:r>
        <w:rPr>
          <w:i/>
        </w:rPr>
        <w:t xml:space="preserve"> - </w:t>
      </w:r>
      <w:r w:rsidRPr="008A5EB4">
        <w:rPr>
          <w:i/>
        </w:rPr>
        <w:t xml:space="preserve"> </w:t>
      </w:r>
      <w:r>
        <w:rPr>
          <w:i/>
        </w:rPr>
        <w:t xml:space="preserve">влаштування захисту котельні блоками ЛЕГО МГ за </w:t>
      </w:r>
      <w:proofErr w:type="spellStart"/>
      <w:r>
        <w:rPr>
          <w:i/>
        </w:rPr>
        <w:t>адресою</w:t>
      </w:r>
      <w:proofErr w:type="spellEnd"/>
      <w:r>
        <w:rPr>
          <w:i/>
        </w:rPr>
        <w:t xml:space="preserve">: вул. Вишнева, 3 м. Буча </w:t>
      </w:r>
      <w:proofErr w:type="spellStart"/>
      <w:r>
        <w:rPr>
          <w:i/>
        </w:rPr>
        <w:t>Бучанського</w:t>
      </w:r>
      <w:proofErr w:type="spellEnd"/>
      <w:r>
        <w:rPr>
          <w:i/>
        </w:rPr>
        <w:t xml:space="preserve"> району Київської області»</w:t>
      </w:r>
    </w:p>
    <w:p w:rsidR="00AB481B" w:rsidRPr="008A5EB4" w:rsidRDefault="00AB481B" w:rsidP="00AB481B">
      <w:pPr>
        <w:jc w:val="both"/>
        <w:rPr>
          <w:i/>
        </w:rPr>
      </w:pPr>
      <w:r w:rsidRPr="008A5EB4">
        <w:rPr>
          <w:b/>
        </w:rPr>
        <w:t xml:space="preserve">Підстави для здійснення закупівлі: </w:t>
      </w:r>
      <w:r w:rsidRPr="008A5EB4">
        <w:rPr>
          <w:i/>
        </w:rPr>
        <w:t>відповідно до підпункту 4 пункту 13 Особливостей</w:t>
      </w:r>
      <w:r w:rsidRPr="008A5EB4">
        <w:rPr>
          <w:i/>
          <w:color w:val="323232"/>
        </w:rPr>
        <w:t>,</w:t>
      </w:r>
      <w:r w:rsidRPr="008A5EB4">
        <w:rPr>
          <w:b/>
          <w:color w:val="323232"/>
        </w:rPr>
        <w:t xml:space="preserve">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AB481B" w:rsidRPr="008A5EB4" w:rsidRDefault="00AB481B" w:rsidP="00AB481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jc w:val="both"/>
        <w:rPr>
          <w:b/>
          <w:color w:val="000000"/>
        </w:rPr>
      </w:pPr>
    </w:p>
    <w:p w:rsidR="00AB481B" w:rsidRPr="008A5EB4" w:rsidRDefault="00AB481B" w:rsidP="00AB481B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8A5EB4">
        <w:rPr>
          <w:b/>
          <w:color w:val="000000"/>
        </w:rPr>
        <w:t>Підстави та обґрунтування здійснення закупівлі: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AB481B" w:rsidRPr="008A5EB4" w:rsidRDefault="00AB481B" w:rsidP="00AB481B">
      <w:pPr>
        <w:ind w:firstLine="709"/>
        <w:jc w:val="both"/>
      </w:pPr>
      <w:r w:rsidRPr="008A5EB4">
        <w:rPr>
          <w:i/>
          <w:color w:val="000000"/>
        </w:rPr>
        <w:t>Указом Президента України від 24.02.2022 № 64 (зі змінами) термін дії воєнного стану встановлено до 1</w:t>
      </w:r>
      <w:r>
        <w:rPr>
          <w:i/>
          <w:color w:val="000000"/>
        </w:rPr>
        <w:t>3</w:t>
      </w:r>
      <w:r w:rsidRPr="008A5EB4">
        <w:rPr>
          <w:i/>
          <w:color w:val="000000"/>
        </w:rPr>
        <w:t xml:space="preserve"> </w:t>
      </w:r>
      <w:r>
        <w:rPr>
          <w:i/>
          <w:color w:val="000000"/>
        </w:rPr>
        <w:t>травня</w:t>
      </w:r>
      <w:r w:rsidRPr="008A5EB4">
        <w:rPr>
          <w:i/>
          <w:color w:val="000000"/>
        </w:rPr>
        <w:t xml:space="preserve"> 202</w:t>
      </w:r>
      <w:r>
        <w:rPr>
          <w:i/>
          <w:color w:val="000000"/>
        </w:rPr>
        <w:t>4</w:t>
      </w:r>
      <w:r w:rsidRPr="008A5EB4">
        <w:rPr>
          <w:i/>
          <w:color w:val="000000"/>
        </w:rPr>
        <w:t>р.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>Статтею 4 Указу № 64 Кабінету Міністрів України постановлено невідкладно: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>2) забезпечити фінансування та вжити в межах повноважень інших заходів, пов</w:t>
      </w:r>
      <w:r w:rsidRPr="008A5EB4">
        <w:t>’</w:t>
      </w:r>
      <w:r w:rsidRPr="008A5EB4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Стаття </w:t>
      </w:r>
      <w:r w:rsidRPr="008A5EB4">
        <w:t>12</w:t>
      </w:r>
      <w:r w:rsidRPr="008A5EB4">
        <w:rPr>
          <w:vertAlign w:val="superscript"/>
        </w:rPr>
        <w:t>1</w:t>
      </w:r>
      <w:r w:rsidRPr="008A5EB4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lastRenderedPageBreak/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>Згідно з сьомим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rPr>
          <w:color w:val="000000"/>
        </w:rPr>
        <w:t xml:space="preserve">З метою невідкладного забезпечення заходів правового режиму воєнного стану, до яких, у тому числі, входить здійснення публічних </w:t>
      </w:r>
      <w:proofErr w:type="spellStart"/>
      <w:r w:rsidRPr="008A5EB4">
        <w:rPr>
          <w:color w:val="000000"/>
        </w:rPr>
        <w:t>закупівель</w:t>
      </w:r>
      <w:proofErr w:type="spellEnd"/>
      <w:r w:rsidRPr="008A5EB4">
        <w:rPr>
          <w:color w:val="000000"/>
        </w:rPr>
        <w:t xml:space="preserve">, частиною </w:t>
      </w:r>
      <w:r w:rsidRPr="008A5EB4">
        <w:t>3</w:t>
      </w:r>
      <w:r w:rsidRPr="008A5EB4">
        <w:rPr>
          <w:vertAlign w:val="superscript"/>
        </w:rPr>
        <w:t>7</w:t>
      </w:r>
      <w:r w:rsidRPr="008A5EB4">
        <w:rPr>
          <w:color w:val="000000"/>
        </w:rPr>
        <w:t xml:space="preserve"> розділу Х «Прикінцеві та перехідні положення» 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8" w:anchor="n16">
        <w:r w:rsidRPr="008A5EB4">
          <w:rPr>
            <w:color w:val="000000"/>
          </w:rPr>
          <w:t xml:space="preserve">особливості здійснення </w:t>
        </w:r>
        <w:proofErr w:type="spellStart"/>
        <w:r w:rsidRPr="008A5EB4">
          <w:rPr>
            <w:color w:val="000000"/>
          </w:rPr>
          <w:t>закупівель</w:t>
        </w:r>
        <w:proofErr w:type="spellEnd"/>
        <w:r w:rsidRPr="008A5EB4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8A5EB4">
        <w:rPr>
          <w:color w:val="000000"/>
        </w:rPr>
        <w:t>, визначаються Кабінетом Міністрів України із забезпеченням захищеності таких замовників від воєнних загроз. </w:t>
      </w:r>
    </w:p>
    <w:p w:rsidR="00AB481B" w:rsidRPr="008A5EB4" w:rsidRDefault="00AB481B" w:rsidP="00AB481B">
      <w:pPr>
        <w:shd w:val="clear" w:color="auto" w:fill="FFFFFF"/>
        <w:ind w:firstLine="709"/>
        <w:jc w:val="both"/>
        <w:rPr>
          <w:b/>
        </w:rPr>
      </w:pPr>
      <w:r w:rsidRPr="008A5EB4">
        <w:rPr>
          <w:color w:val="000000"/>
        </w:rPr>
        <w:t xml:space="preserve">На виконання </w:t>
      </w:r>
      <w:r w:rsidRPr="008A5EB4">
        <w:t>ціє</w:t>
      </w:r>
      <w:r w:rsidRPr="008A5EB4">
        <w:rPr>
          <w:color w:val="000000"/>
        </w:rPr>
        <w:t xml:space="preserve">ї норми Закону урядом були прийняті </w:t>
      </w:r>
      <w:r w:rsidRPr="008A5EB4">
        <w:rPr>
          <w:b/>
          <w:i/>
          <w:color w:val="000000"/>
        </w:rPr>
        <w:t>Особливості</w:t>
      </w:r>
      <w:r w:rsidRPr="008A5EB4">
        <w:rPr>
          <w:b/>
          <w:color w:val="000000"/>
        </w:rPr>
        <w:t>.</w:t>
      </w:r>
    </w:p>
    <w:p w:rsidR="00AB481B" w:rsidRPr="00BD0790" w:rsidRDefault="00AB481B" w:rsidP="00AB481B">
      <w:pPr>
        <w:ind w:firstLine="709"/>
        <w:jc w:val="both"/>
        <w:rPr>
          <w:i/>
        </w:rPr>
      </w:pPr>
      <w:r w:rsidRPr="008A5EB4">
        <w:rPr>
          <w:color w:val="000000"/>
        </w:rPr>
        <w:t xml:space="preserve">Положеннями </w:t>
      </w:r>
      <w:r w:rsidRPr="008A5EB4">
        <w:rPr>
          <w:b/>
          <w:i/>
          <w:color w:val="000000"/>
        </w:rPr>
        <w:t>Особливостей</w:t>
      </w:r>
      <w:r w:rsidRPr="008A5EB4">
        <w:rPr>
          <w:color w:val="000000"/>
        </w:rPr>
        <w:t xml:space="preserve"> передбачено </w:t>
      </w:r>
      <w:r w:rsidRPr="008A5EB4">
        <w:rPr>
          <w:b/>
          <w:color w:val="000000"/>
          <w:u w:val="single"/>
        </w:rPr>
        <w:t>підставу</w:t>
      </w:r>
      <w:r w:rsidRPr="008A5EB4">
        <w:rPr>
          <w:b/>
          <w:color w:val="000000"/>
        </w:rPr>
        <w:t xml:space="preserve"> </w:t>
      </w:r>
      <w:r w:rsidRPr="008A5EB4">
        <w:rPr>
          <w:color w:val="000000"/>
        </w:rPr>
        <w:t xml:space="preserve">для здійснення закупівлі за </w:t>
      </w:r>
      <w:r w:rsidRPr="008A5EB4">
        <w:rPr>
          <w:b/>
          <w:color w:val="000000"/>
        </w:rPr>
        <w:t>підпунктом  4 пункту 13:</w:t>
      </w:r>
      <w:r w:rsidRPr="008A5EB4">
        <w:rPr>
          <w:color w:val="000000"/>
        </w:rPr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8A5EB4">
        <w:rPr>
          <w:i/>
        </w:rPr>
        <w:t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яка повинна бути документально підтверджена замовником.</w:t>
      </w:r>
    </w:p>
    <w:p w:rsidR="00AB481B" w:rsidRPr="008A5EB4" w:rsidRDefault="00AB481B" w:rsidP="00AB481B">
      <w:pPr>
        <w:ind w:firstLine="709"/>
        <w:jc w:val="both"/>
      </w:pPr>
      <w:r w:rsidRPr="008A5EB4">
        <w:t>Обсяг закупівлі визначається на підставі річного планування, а також з урахуванням потреби замовника на період 202</w:t>
      </w:r>
      <w:r>
        <w:t>4</w:t>
      </w:r>
      <w:r w:rsidRPr="008A5EB4">
        <w:t xml:space="preserve"> року.</w:t>
      </w:r>
    </w:p>
    <w:p w:rsidR="00AB481B" w:rsidRPr="008A5EB4" w:rsidRDefault="00AB481B" w:rsidP="00AB481B">
      <w:pPr>
        <w:ind w:firstLine="708"/>
        <w:jc w:val="both"/>
      </w:pPr>
      <w:r w:rsidRPr="008A5EB4">
        <w:t xml:space="preserve">Відповідно до </w:t>
      </w:r>
      <w:r w:rsidRPr="008A5EB4">
        <w:rPr>
          <w:color w:val="000000"/>
        </w:rPr>
        <w:t>Протоколу</w:t>
      </w:r>
      <w:r>
        <w:rPr>
          <w:color w:val="000000"/>
        </w:rPr>
        <w:t xml:space="preserve"> позачергового засідання</w:t>
      </w:r>
      <w:r w:rsidRPr="008A5EB4">
        <w:rPr>
          <w:color w:val="000000"/>
        </w:rPr>
        <w:t xml:space="preserve">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«</w:t>
      </w:r>
      <w:r>
        <w:rPr>
          <w:color w:val="000000"/>
        </w:rPr>
        <w:t>21</w:t>
      </w:r>
      <w:r w:rsidRPr="008A5EB4">
        <w:rPr>
          <w:color w:val="000000"/>
        </w:rPr>
        <w:t xml:space="preserve">» </w:t>
      </w:r>
      <w:r>
        <w:rPr>
          <w:color w:val="000000"/>
        </w:rPr>
        <w:t>березня</w:t>
      </w:r>
      <w:r w:rsidRPr="008A5EB4">
        <w:rPr>
          <w:color w:val="000000"/>
        </w:rPr>
        <w:t xml:space="preserve"> 202</w:t>
      </w:r>
      <w:r>
        <w:rPr>
          <w:color w:val="000000"/>
        </w:rPr>
        <w:t>4</w:t>
      </w:r>
      <w:r w:rsidRPr="008A5EB4">
        <w:rPr>
          <w:color w:val="000000"/>
        </w:rPr>
        <w:t xml:space="preserve">р. № </w:t>
      </w:r>
      <w:r>
        <w:rPr>
          <w:color w:val="000000"/>
        </w:rPr>
        <w:t>8</w:t>
      </w:r>
      <w:r w:rsidRPr="008A5EB4">
        <w:t xml:space="preserve"> існує потреба у здійсненні</w:t>
      </w:r>
      <w:r w:rsidRPr="008A5EB4">
        <w:rPr>
          <w:b/>
          <w:i/>
        </w:rPr>
        <w:t xml:space="preserve"> Закупівлі</w:t>
      </w:r>
      <w:r w:rsidRPr="008A5EB4">
        <w:t>.</w:t>
      </w:r>
    </w:p>
    <w:p w:rsidR="00AB481B" w:rsidRPr="008A5EB4" w:rsidRDefault="00AB481B" w:rsidP="00AB481B">
      <w:pPr>
        <w:ind w:firstLine="709"/>
        <w:jc w:val="both"/>
        <w:rPr>
          <w:b/>
        </w:rPr>
      </w:pPr>
      <w:bookmarkStart w:id="1" w:name="_heading=h.1fob9te" w:colFirst="0" w:colLast="0"/>
      <w:bookmarkEnd w:id="1"/>
      <w:r w:rsidRPr="008A5EB4">
        <w:t xml:space="preserve">У Замовника виникла необхідність проведення </w:t>
      </w:r>
      <w:r>
        <w:t>п</w:t>
      </w:r>
      <w:r w:rsidRPr="008A5EB4">
        <w:rPr>
          <w:i/>
        </w:rPr>
        <w:t>оточн</w:t>
      </w:r>
      <w:r>
        <w:rPr>
          <w:i/>
        </w:rPr>
        <w:t>ого</w:t>
      </w:r>
      <w:r w:rsidRPr="008A5EB4">
        <w:rPr>
          <w:i/>
        </w:rPr>
        <w:t xml:space="preserve"> ремонт</w:t>
      </w:r>
      <w:r>
        <w:rPr>
          <w:i/>
        </w:rPr>
        <w:t xml:space="preserve">у - </w:t>
      </w:r>
      <w:r w:rsidRPr="008A5EB4">
        <w:rPr>
          <w:i/>
        </w:rPr>
        <w:t xml:space="preserve"> </w:t>
      </w:r>
      <w:r>
        <w:rPr>
          <w:i/>
        </w:rPr>
        <w:t xml:space="preserve">влаштування захисту котельні блоками ЛЕГО МГ за </w:t>
      </w:r>
      <w:proofErr w:type="spellStart"/>
      <w:r>
        <w:rPr>
          <w:i/>
        </w:rPr>
        <w:t>адресою</w:t>
      </w:r>
      <w:proofErr w:type="spellEnd"/>
      <w:r>
        <w:rPr>
          <w:i/>
        </w:rPr>
        <w:t xml:space="preserve">: вул. Вишнева, 3 м. Буча </w:t>
      </w:r>
      <w:proofErr w:type="spellStart"/>
      <w:r>
        <w:rPr>
          <w:i/>
        </w:rPr>
        <w:t>Бучанського</w:t>
      </w:r>
      <w:proofErr w:type="spellEnd"/>
      <w:r>
        <w:rPr>
          <w:i/>
        </w:rPr>
        <w:t xml:space="preserve"> району Київської області. </w:t>
      </w:r>
      <w:r>
        <w:t xml:space="preserve">На виконання рішення засідання оперативного штабу Ради </w:t>
      </w:r>
      <w:proofErr w:type="spellStart"/>
      <w:r>
        <w:t>оболрони</w:t>
      </w:r>
      <w:proofErr w:type="spellEnd"/>
      <w:r>
        <w:t xml:space="preserve"> Київської області від 18.03.2024 р. протокол № 246, рішення позачергового засідання комісії з питань техногенно-екологічної безпеки та </w:t>
      </w:r>
      <w:proofErr w:type="spellStart"/>
      <w:r>
        <w:t>надзвичайнийх</w:t>
      </w:r>
      <w:proofErr w:type="spellEnd"/>
      <w:r>
        <w:t xml:space="preserve"> ситуацій від 07.03.2024 протокол №7, з метою запобігання виникнення надзвичайних ситуацій, пов’язаних із пошкодженням об’єктів критичної інфраструктури на території </w:t>
      </w:r>
      <w:proofErr w:type="spellStart"/>
      <w:r>
        <w:t>Бучанської</w:t>
      </w:r>
      <w:proofErr w:type="spellEnd"/>
      <w:r>
        <w:t xml:space="preserve"> </w:t>
      </w:r>
      <w:proofErr w:type="spellStart"/>
      <w:r>
        <w:t>міфської</w:t>
      </w:r>
      <w:proofErr w:type="spellEnd"/>
      <w:r>
        <w:t xml:space="preserve"> територіальної </w:t>
      </w:r>
      <w:proofErr w:type="spellStart"/>
      <w:r>
        <w:t>громати</w:t>
      </w:r>
      <w:proofErr w:type="spellEnd"/>
      <w:r>
        <w:t xml:space="preserve"> станом на сьогодні існує негайна потреба в проведенні робіт, направлених на захист об’єкту критичної інфраструктури</w:t>
      </w:r>
      <w:r w:rsidRPr="008A5EB4">
        <w:t xml:space="preserve">, у Замовника відсутня можливість проведення цієї закупівлі у строки, встановлені </w:t>
      </w:r>
      <w:r w:rsidRPr="008A5EB4">
        <w:rPr>
          <w:b/>
          <w:i/>
        </w:rPr>
        <w:t>Особливостями</w:t>
      </w:r>
      <w:r w:rsidRPr="008A5EB4">
        <w:rPr>
          <w:b/>
        </w:rPr>
        <w:t>.</w:t>
      </w:r>
    </w:p>
    <w:p w:rsidR="00AB481B" w:rsidRPr="008A5EB4" w:rsidRDefault="00AB481B" w:rsidP="00AB481B">
      <w:pPr>
        <w:shd w:val="clear" w:color="auto" w:fill="FFFFFF"/>
        <w:ind w:firstLine="709"/>
        <w:jc w:val="both"/>
      </w:pPr>
      <w:r w:rsidRPr="008A5EB4">
        <w:t xml:space="preserve">При цьому </w:t>
      </w:r>
      <w:r w:rsidRPr="008A5EB4">
        <w:rPr>
          <w:color w:val="000000"/>
        </w:rPr>
        <w:t xml:space="preserve">Рішення </w:t>
      </w:r>
      <w:r>
        <w:rPr>
          <w:color w:val="000000"/>
        </w:rPr>
        <w:t xml:space="preserve">позачергового засідання </w:t>
      </w:r>
      <w:r w:rsidRPr="008A5EB4">
        <w:rPr>
          <w:color w:val="000000"/>
        </w:rPr>
        <w:t xml:space="preserve">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(Протокол комісії з питань ТЕБ та НС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«</w:t>
      </w:r>
      <w:r>
        <w:rPr>
          <w:color w:val="000000"/>
        </w:rPr>
        <w:t>22</w:t>
      </w:r>
      <w:r w:rsidRPr="008A5EB4">
        <w:rPr>
          <w:color w:val="000000"/>
        </w:rPr>
        <w:t xml:space="preserve">» </w:t>
      </w:r>
      <w:r>
        <w:rPr>
          <w:color w:val="000000"/>
        </w:rPr>
        <w:t>березн</w:t>
      </w:r>
      <w:r w:rsidRPr="008A5EB4">
        <w:rPr>
          <w:color w:val="000000"/>
        </w:rPr>
        <w:t>я 202</w:t>
      </w:r>
      <w:r>
        <w:rPr>
          <w:color w:val="000000"/>
        </w:rPr>
        <w:t>4</w:t>
      </w:r>
      <w:r w:rsidRPr="008A5EB4">
        <w:rPr>
          <w:color w:val="000000"/>
        </w:rPr>
        <w:t>р. №</w:t>
      </w:r>
      <w:r>
        <w:rPr>
          <w:color w:val="000000"/>
        </w:rPr>
        <w:t>8</w:t>
      </w:r>
      <w:r w:rsidRPr="008A5EB4">
        <w:rPr>
          <w:color w:val="000000"/>
        </w:rPr>
        <w:t xml:space="preserve">) </w:t>
      </w:r>
      <w:r w:rsidRPr="008A5EB4">
        <w:t xml:space="preserve"> підтверджує наявність нагальної потреби в закупівлі </w:t>
      </w:r>
      <w:r w:rsidRPr="008A5EB4">
        <w:rPr>
          <w:i/>
        </w:rPr>
        <w:t>Поточний ремонт</w:t>
      </w:r>
      <w:r>
        <w:rPr>
          <w:i/>
        </w:rPr>
        <w:t xml:space="preserve"> - </w:t>
      </w:r>
      <w:r w:rsidRPr="008A5EB4">
        <w:rPr>
          <w:i/>
        </w:rPr>
        <w:t xml:space="preserve"> </w:t>
      </w:r>
      <w:r>
        <w:rPr>
          <w:i/>
        </w:rPr>
        <w:t xml:space="preserve">влаштування захисту котельні блоками ЛЕГО МГ за </w:t>
      </w:r>
      <w:proofErr w:type="spellStart"/>
      <w:r>
        <w:rPr>
          <w:i/>
        </w:rPr>
        <w:t>адресою</w:t>
      </w:r>
      <w:proofErr w:type="spellEnd"/>
      <w:r>
        <w:rPr>
          <w:i/>
        </w:rPr>
        <w:t xml:space="preserve">: вул. Вишнева, 3 м. Буча </w:t>
      </w:r>
      <w:proofErr w:type="spellStart"/>
      <w:r>
        <w:rPr>
          <w:i/>
        </w:rPr>
        <w:t>Бучанського</w:t>
      </w:r>
      <w:proofErr w:type="spellEnd"/>
      <w:r>
        <w:rPr>
          <w:i/>
        </w:rPr>
        <w:t xml:space="preserve"> району Київської області.</w:t>
      </w:r>
    </w:p>
    <w:p w:rsidR="00AB481B" w:rsidRPr="008A5EB4" w:rsidRDefault="00AB481B" w:rsidP="00AB481B">
      <w:pPr>
        <w:ind w:firstLine="709"/>
        <w:jc w:val="both"/>
      </w:pPr>
      <w:r w:rsidRPr="008A5EB4">
        <w:t xml:space="preserve">Водночас, як передбачено чинним законодавством, під час здійснення </w:t>
      </w:r>
      <w:proofErr w:type="spellStart"/>
      <w:r w:rsidRPr="008A5EB4">
        <w:t>закупівель</w:t>
      </w:r>
      <w:proofErr w:type="spellEnd"/>
      <w:r w:rsidRPr="008A5EB4">
        <w:t xml:space="preserve"> замовники повинні дотримуватися принципів здійснення публічних </w:t>
      </w:r>
      <w:proofErr w:type="spellStart"/>
      <w:r w:rsidRPr="008A5EB4">
        <w:t>закупівель</w:t>
      </w:r>
      <w:proofErr w:type="spellEnd"/>
      <w:r w:rsidRPr="008A5EB4">
        <w:t>.</w:t>
      </w:r>
    </w:p>
    <w:p w:rsidR="00AB481B" w:rsidRPr="008A5EB4" w:rsidRDefault="00AB481B" w:rsidP="00AB481B">
      <w:pPr>
        <w:ind w:firstLine="709"/>
        <w:jc w:val="both"/>
      </w:pPr>
      <w:r w:rsidRPr="008A5EB4">
        <w:t xml:space="preserve">Отже, враховуючи зазначене, з метою дотримання принципу ефективності закупівлі, якнайшвидшого забезпечення потреби </w:t>
      </w:r>
      <w:proofErr w:type="spellStart"/>
      <w:r w:rsidRPr="008A5EB4">
        <w:t>Бучанської</w:t>
      </w:r>
      <w:proofErr w:type="spellEnd"/>
      <w:r w:rsidRPr="008A5EB4">
        <w:t xml:space="preserve"> міської громади  в умовах воєнного стану замовник прийняв рішення щодо здійснення </w:t>
      </w:r>
      <w:r w:rsidRPr="008A5EB4">
        <w:rPr>
          <w:b/>
          <w:i/>
        </w:rPr>
        <w:t>Закупівлі</w:t>
      </w:r>
      <w:r w:rsidRPr="008A5EB4"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8A5EB4">
        <w:rPr>
          <w:b/>
          <w:i/>
        </w:rPr>
        <w:t xml:space="preserve">Закупівлі, </w:t>
      </w:r>
      <w:r w:rsidRPr="008A5EB4">
        <w:rPr>
          <w:highlight w:val="white"/>
        </w:rPr>
        <w:t xml:space="preserve">як виняток, </w:t>
      </w:r>
      <w:r w:rsidRPr="008A5EB4">
        <w:rPr>
          <w:b/>
        </w:rPr>
        <w:t xml:space="preserve">підпункту 4 пункту 13 </w:t>
      </w:r>
      <w:r w:rsidRPr="008A5EB4">
        <w:rPr>
          <w:b/>
          <w:i/>
          <w:highlight w:val="white"/>
        </w:rPr>
        <w:t>Особливостей:</w:t>
      </w:r>
      <w:r w:rsidRPr="008A5EB4">
        <w:rPr>
          <w:highlight w:val="white"/>
        </w:rPr>
        <w:t xml:space="preserve"> </w:t>
      </w:r>
      <w:r w:rsidRPr="008A5EB4">
        <w:t>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в разі, коли</w:t>
      </w:r>
      <w:r w:rsidRPr="008A5EB4">
        <w:rPr>
          <w:b/>
        </w:rPr>
        <w:t xml:space="preserve"> </w:t>
      </w:r>
      <w:r w:rsidRPr="008A5EB4">
        <w:rPr>
          <w:i/>
        </w:rPr>
        <w:lastRenderedPageBreak/>
        <w:t xml:space="preserve">існує нагальна потреба у здійсненні закупівлі у зв’язку з виникненням об’єктивних обставин, що унеможливлюють дотримання замовником строків для проведення закупівлі із застосуванням відкритих торгів та/або електронного каталогу, </w:t>
      </w:r>
      <w:r w:rsidRPr="008A5EB4">
        <w:rPr>
          <w:b/>
          <w:i/>
        </w:rPr>
        <w:t>яка повинна бути документально підтверджена замовником,</w:t>
      </w:r>
      <w:r w:rsidRPr="008A5EB4">
        <w:rPr>
          <w:i/>
          <w:highlight w:val="white"/>
        </w:rPr>
        <w:t xml:space="preserve"> </w:t>
      </w:r>
      <w:r w:rsidRPr="008A5EB4">
        <w:rPr>
          <w:highlight w:val="white"/>
        </w:rPr>
        <w:t>і укладення договору.</w:t>
      </w:r>
    </w:p>
    <w:p w:rsidR="00AB481B" w:rsidRPr="008A5EB4" w:rsidRDefault="00AB481B" w:rsidP="00AB481B">
      <w:pPr>
        <w:ind w:firstLine="709"/>
        <w:jc w:val="both"/>
      </w:pPr>
      <w:r w:rsidRPr="008A5EB4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8A5EB4">
        <w:rPr>
          <w:highlight w:val="white"/>
        </w:rPr>
        <w:t>закупівель</w:t>
      </w:r>
      <w:proofErr w:type="spellEnd"/>
      <w:r w:rsidRPr="008A5EB4">
        <w:rPr>
          <w:highlight w:val="white"/>
        </w:rPr>
        <w:t>, відповідно до пункту 3</w:t>
      </w:r>
      <w:r w:rsidRPr="008A5EB4">
        <w:rPr>
          <w:highlight w:val="white"/>
          <w:vertAlign w:val="superscript"/>
        </w:rPr>
        <w:t>8</w:t>
      </w:r>
      <w:r w:rsidRPr="008A5EB4">
        <w:rPr>
          <w:highlight w:val="white"/>
        </w:rPr>
        <w:t xml:space="preserve"> розділу Х «Прикінцеві та перехідні положення» Закону.</w:t>
      </w:r>
    </w:p>
    <w:p w:rsidR="00AB481B" w:rsidRPr="008A5EB4" w:rsidRDefault="00AB481B" w:rsidP="00AB481B">
      <w:pPr>
        <w:ind w:firstLine="709"/>
        <w:jc w:val="both"/>
      </w:pPr>
      <w:r w:rsidRPr="008A5EB4">
        <w:t>З огляду на викладене, рішення замовника про проведення закупівлі відповідає чинному законодавству.</w:t>
      </w:r>
    </w:p>
    <w:p w:rsidR="00AB481B" w:rsidRPr="008A5EB4" w:rsidRDefault="00AB481B" w:rsidP="00AB481B">
      <w:pPr>
        <w:ind w:firstLine="709"/>
        <w:jc w:val="both"/>
      </w:pPr>
      <w:r w:rsidRPr="008A5EB4">
        <w:rPr>
          <w:b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AB481B" w:rsidRDefault="00AB481B" w:rsidP="00AB481B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8A5EB4">
        <w:rPr>
          <w:color w:val="000000"/>
        </w:rPr>
        <w:t xml:space="preserve">Витяг з протоколу позачергового засідання комісії з питань техногенно-екологічної безпеки та надзвичайних ситуацій </w:t>
      </w:r>
      <w:proofErr w:type="spellStart"/>
      <w:r w:rsidRPr="008A5EB4">
        <w:rPr>
          <w:color w:val="000000"/>
        </w:rPr>
        <w:t>Бучанської</w:t>
      </w:r>
      <w:proofErr w:type="spellEnd"/>
      <w:r w:rsidRPr="008A5EB4">
        <w:rPr>
          <w:color w:val="000000"/>
        </w:rPr>
        <w:t xml:space="preserve"> міської ради від </w:t>
      </w:r>
      <w:r>
        <w:rPr>
          <w:color w:val="000000"/>
        </w:rPr>
        <w:t>22 березня 2024р. № 8</w:t>
      </w:r>
      <w:r w:rsidR="008866ED">
        <w:rPr>
          <w:color w:val="000000"/>
        </w:rPr>
        <w:t>.</w:t>
      </w:r>
    </w:p>
    <w:p w:rsidR="008866ED" w:rsidRPr="008A5EB4" w:rsidRDefault="008866ED" w:rsidP="008866ED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982AC3" w:rsidRDefault="00982AC3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51715" w:rsidRDefault="00B51715" w:rsidP="00B51715">
      <w:pPr>
        <w:tabs>
          <w:tab w:val="left" w:pos="7380"/>
        </w:tabs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В.о.к</w:t>
      </w:r>
      <w:r w:rsidRPr="00DB2C70">
        <w:rPr>
          <w:b/>
          <w:sz w:val="26"/>
          <w:szCs w:val="26"/>
        </w:rPr>
        <w:t>еруюч</w:t>
      </w:r>
      <w:r>
        <w:rPr>
          <w:b/>
          <w:sz w:val="26"/>
          <w:szCs w:val="26"/>
        </w:rPr>
        <w:t>ого</w:t>
      </w:r>
      <w:proofErr w:type="spellEnd"/>
      <w:r w:rsidRPr="00DB2C70">
        <w:rPr>
          <w:b/>
          <w:sz w:val="26"/>
          <w:szCs w:val="26"/>
        </w:rPr>
        <w:t xml:space="preserve">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Богдана САВИЦЬКА</w:t>
      </w:r>
    </w:p>
    <w:p w:rsidR="00B51715" w:rsidRPr="005D40D5" w:rsidRDefault="003113AD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22</w:t>
      </w:r>
      <w:r w:rsidR="00B51715">
        <w:rPr>
          <w:u w:val="single"/>
        </w:rPr>
        <w:t>.03</w:t>
      </w:r>
      <w:r w:rsidR="00B51715" w:rsidRPr="005D40D5">
        <w:rPr>
          <w:u w:val="single"/>
        </w:rPr>
        <w:t>.202</w:t>
      </w:r>
      <w:r w:rsidR="00B51715">
        <w:rPr>
          <w:u w:val="single"/>
        </w:rPr>
        <w:t>4</w:t>
      </w:r>
      <w:r w:rsidR="00B51715" w:rsidRPr="005D40D5">
        <w:rPr>
          <w:u w:val="single"/>
        </w:rPr>
        <w:t xml:space="preserve"> р.</w:t>
      </w:r>
    </w:p>
    <w:p w:rsidR="00B51715" w:rsidRPr="007C7F0C" w:rsidRDefault="00B51715" w:rsidP="00B51715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51715" w:rsidRDefault="00B51715" w:rsidP="00B51715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B51715" w:rsidRPr="005D40D5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3113AD">
        <w:rPr>
          <w:u w:val="single"/>
        </w:rPr>
        <w:t>22</w:t>
      </w:r>
      <w:r>
        <w:rPr>
          <w:u w:val="single"/>
        </w:rPr>
        <w:t>.03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B51715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51715" w:rsidRDefault="00B51715" w:rsidP="00B51715">
      <w:pPr>
        <w:rPr>
          <w:sz w:val="16"/>
          <w:szCs w:val="16"/>
        </w:rPr>
      </w:pPr>
    </w:p>
    <w:p w:rsidR="00B51715" w:rsidRPr="00AF2328" w:rsidRDefault="00B51715" w:rsidP="00B51715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B51715" w:rsidRPr="00AF2328" w:rsidRDefault="003113AD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22</w:t>
      </w:r>
      <w:r w:rsidR="00B51715">
        <w:rPr>
          <w:u w:val="single"/>
        </w:rPr>
        <w:t>.03.2024</w:t>
      </w:r>
      <w:r w:rsidR="00B51715" w:rsidRPr="00AF2328">
        <w:rPr>
          <w:u w:val="single"/>
        </w:rPr>
        <w:t xml:space="preserve"> р.</w:t>
      </w:r>
    </w:p>
    <w:p w:rsidR="00B51715" w:rsidRPr="00AF2328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>(дата)</w:t>
      </w:r>
    </w:p>
    <w:p w:rsidR="00B51715" w:rsidRDefault="00B517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237AB1" w:rsidRDefault="00237AB1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8866ED" w:rsidRPr="00B51715" w:rsidRDefault="008866ED" w:rsidP="008866ED">
      <w:pPr>
        <w:tabs>
          <w:tab w:val="left" w:pos="6240"/>
        </w:tabs>
      </w:pPr>
      <w:r>
        <w:lastRenderedPageBreak/>
        <w:t xml:space="preserve">                                                                                         </w:t>
      </w:r>
      <w:r w:rsidRPr="00B51715">
        <w:t xml:space="preserve">Додаток </w:t>
      </w:r>
      <w:r>
        <w:t>3</w:t>
      </w:r>
    </w:p>
    <w:p w:rsidR="008866ED" w:rsidRPr="00B51715" w:rsidRDefault="008866ED" w:rsidP="008866ED">
      <w:pPr>
        <w:tabs>
          <w:tab w:val="left" w:pos="6240"/>
        </w:tabs>
        <w:jc w:val="center"/>
      </w:pPr>
      <w:r w:rsidRPr="00B51715">
        <w:t xml:space="preserve">                                                                           до рішення виконавчого комітету</w:t>
      </w:r>
    </w:p>
    <w:p w:rsidR="008866ED" w:rsidRPr="00B51715" w:rsidRDefault="008866ED" w:rsidP="008866ED">
      <w:pPr>
        <w:tabs>
          <w:tab w:val="left" w:pos="6240"/>
        </w:tabs>
        <w:jc w:val="center"/>
      </w:pPr>
      <w:r w:rsidRPr="00B51715">
        <w:t xml:space="preserve">                                                           </w:t>
      </w:r>
      <w:proofErr w:type="spellStart"/>
      <w:r w:rsidRPr="00B51715">
        <w:t>Бучанської</w:t>
      </w:r>
      <w:proofErr w:type="spellEnd"/>
      <w:r w:rsidRPr="00B51715">
        <w:t xml:space="preserve"> міської ради</w:t>
      </w:r>
    </w:p>
    <w:p w:rsidR="008866ED" w:rsidRPr="00B51715" w:rsidRDefault="008866ED" w:rsidP="008866ED">
      <w:pPr>
        <w:tabs>
          <w:tab w:val="left" w:pos="5540"/>
        </w:tabs>
        <w:jc w:val="center"/>
      </w:pPr>
      <w:r w:rsidRPr="00B51715">
        <w:t xml:space="preserve">                                                               від  </w:t>
      </w:r>
      <w:r>
        <w:t>22</w:t>
      </w:r>
      <w:r w:rsidRPr="00B51715">
        <w:t xml:space="preserve">.03.2024 р. №   </w:t>
      </w:r>
      <w:r>
        <w:t>2126</w:t>
      </w:r>
    </w:p>
    <w:p w:rsidR="00B51715" w:rsidRDefault="00B517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51715" w:rsidRDefault="00B517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51715" w:rsidRDefault="00B51715" w:rsidP="00B51715">
      <w:pPr>
        <w:jc w:val="center"/>
      </w:pPr>
      <w:proofErr w:type="spellStart"/>
      <w:r>
        <w:rPr>
          <w:b/>
          <w:color w:val="000000"/>
        </w:rPr>
        <w:t>Обгрунтування</w:t>
      </w:r>
      <w:proofErr w:type="spellEnd"/>
      <w:r>
        <w:rPr>
          <w:b/>
          <w:color w:val="000000"/>
        </w:rPr>
        <w:t xml:space="preserve"> підстави</w:t>
      </w:r>
    </w:p>
    <w:p w:rsidR="00B51715" w:rsidRDefault="00B51715" w:rsidP="00B51715">
      <w:pPr>
        <w:jc w:val="center"/>
        <w:rPr>
          <w:color w:val="000000"/>
        </w:rPr>
      </w:pPr>
      <w:r>
        <w:rPr>
          <w:color w:val="000000"/>
        </w:rPr>
        <w:t>для здійснення закупівлі</w:t>
      </w:r>
      <w:r>
        <w:t xml:space="preserve"> </w:t>
      </w:r>
      <w:r>
        <w:rPr>
          <w:b/>
          <w:color w:val="000000"/>
        </w:rPr>
        <w:t>згідно з підпунктом 6 пункту 13 Особливостей</w:t>
      </w:r>
      <w:r>
        <w:rPr>
          <w:color w:val="000000"/>
        </w:rPr>
        <w:t xml:space="preserve"> здійснення публічних </w:t>
      </w:r>
      <w:proofErr w:type="spellStart"/>
      <w:r>
        <w:rPr>
          <w:color w:val="000000"/>
        </w:rPr>
        <w:t>закупівель</w:t>
      </w:r>
      <w:proofErr w:type="spellEnd"/>
      <w:r>
        <w:rPr>
          <w:color w:val="000000"/>
        </w:rPr>
        <w:t xml:space="preserve">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(далі — Особливості)</w:t>
      </w:r>
    </w:p>
    <w:p w:rsidR="00B51715" w:rsidRDefault="00B51715" w:rsidP="00B51715">
      <w:pPr>
        <w:jc w:val="center"/>
      </w:pPr>
    </w:p>
    <w:p w:rsidR="00B51715" w:rsidRPr="0093261C" w:rsidRDefault="00B51715" w:rsidP="00B51715">
      <w:pPr>
        <w:jc w:val="both"/>
        <w:rPr>
          <w:i/>
        </w:rPr>
      </w:pPr>
      <w:r w:rsidRPr="00CD6A6B">
        <w:rPr>
          <w:b/>
        </w:rPr>
        <w:t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</w:t>
      </w:r>
      <w:r w:rsidRPr="00CD6A6B">
        <w:rPr>
          <w:i/>
        </w:rPr>
        <w:t xml:space="preserve"> </w:t>
      </w:r>
      <w:r w:rsidRPr="0093261C">
        <w:rPr>
          <w:i/>
        </w:rPr>
        <w:t>Бучанська міська рада; вул. Енергетиків,12, м. Буча, Київська область, 08292; код за ЄДРПОУ — 04360586; категорія замовника — орган місцевого самоврядування</w:t>
      </w:r>
    </w:p>
    <w:p w:rsidR="00B51715" w:rsidRPr="00FF1BBA" w:rsidRDefault="00B51715" w:rsidP="00B51715">
      <w:pPr>
        <w:spacing w:before="280" w:after="280"/>
        <w:jc w:val="both"/>
        <w:rPr>
          <w:i/>
        </w:rPr>
      </w:pPr>
      <w:r w:rsidRPr="00CD6A6B">
        <w:rPr>
          <w:b/>
          <w:color w:val="000000"/>
        </w:rP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й частин предмета закупівлі (лотів) (за наявності):</w:t>
      </w:r>
      <w:r w:rsidRPr="00CD6A6B">
        <w:t xml:space="preserve"> </w:t>
      </w:r>
      <w:r>
        <w:rPr>
          <w:i/>
        </w:rPr>
        <w:t>Послуги з ремонту і технічного обслуговування автомобілів</w:t>
      </w:r>
      <w:r w:rsidRPr="00CD6A6B">
        <w:rPr>
          <w:i/>
        </w:rPr>
        <w:t xml:space="preserve">, код за ДК 021:2015 «Єдиний закупівельний словник» </w:t>
      </w:r>
      <w:r>
        <w:rPr>
          <w:i/>
        </w:rPr>
        <w:t>50110</w:t>
      </w:r>
      <w:r w:rsidRPr="00CD6A6B">
        <w:rPr>
          <w:i/>
        </w:rPr>
        <w:t>000-</w:t>
      </w:r>
      <w:r>
        <w:rPr>
          <w:i/>
        </w:rPr>
        <w:t>9</w:t>
      </w:r>
      <w:r w:rsidRPr="00CD6A6B">
        <w:rPr>
          <w:i/>
        </w:rPr>
        <w:t xml:space="preserve"> </w:t>
      </w:r>
      <w:r>
        <w:rPr>
          <w:i/>
        </w:rPr>
        <w:t xml:space="preserve">Послуги з ремонту і технічного обслуговування </w:t>
      </w:r>
      <w:proofErr w:type="spellStart"/>
      <w:r>
        <w:rPr>
          <w:i/>
        </w:rPr>
        <w:t>мототранспортних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засобіа</w:t>
      </w:r>
      <w:proofErr w:type="spellEnd"/>
      <w:r>
        <w:rPr>
          <w:i/>
        </w:rPr>
        <w:t xml:space="preserve"> і супутнього обладнання</w:t>
      </w:r>
    </w:p>
    <w:p w:rsidR="00B51715" w:rsidRPr="00CD6A6B" w:rsidRDefault="00B51715" w:rsidP="00B51715">
      <w:pPr>
        <w:spacing w:before="280" w:after="280"/>
        <w:jc w:val="both"/>
      </w:pPr>
      <w:r w:rsidRPr="00CD6A6B">
        <w:rPr>
          <w:b/>
        </w:rPr>
        <w:t>Розмір бюджетного призначення:</w:t>
      </w:r>
      <w:r w:rsidRPr="00CD6A6B">
        <w:t xml:space="preserve"> </w:t>
      </w:r>
      <w:r>
        <w:rPr>
          <w:i/>
        </w:rPr>
        <w:t>520000</w:t>
      </w:r>
      <w:r w:rsidRPr="00CD6A6B">
        <w:rPr>
          <w:i/>
        </w:rPr>
        <w:t>,</w:t>
      </w:r>
      <w:r>
        <w:rPr>
          <w:i/>
        </w:rPr>
        <w:t>0</w:t>
      </w:r>
      <w:r w:rsidRPr="00CD6A6B">
        <w:rPr>
          <w:i/>
        </w:rPr>
        <w:t>0 грн. з ПДВ</w:t>
      </w:r>
      <w:r w:rsidRPr="00CD6A6B">
        <w:t>.</w:t>
      </w:r>
    </w:p>
    <w:p w:rsidR="00B51715" w:rsidRPr="00CD6A6B" w:rsidRDefault="00B51715" w:rsidP="00B51715">
      <w:pPr>
        <w:jc w:val="both"/>
        <w:rPr>
          <w:i/>
        </w:rPr>
      </w:pPr>
      <w:r w:rsidRPr="00CD6A6B">
        <w:rPr>
          <w:b/>
          <w:color w:val="000000"/>
        </w:rPr>
        <w:t>Підстави для здійснення закупівлі:</w:t>
      </w:r>
      <w:r w:rsidRPr="00CD6A6B">
        <w:rPr>
          <w:b/>
        </w:rPr>
        <w:t xml:space="preserve"> </w:t>
      </w:r>
      <w:r w:rsidRPr="00CD6A6B">
        <w:rPr>
          <w:i/>
          <w:highlight w:val="white"/>
        </w:rPr>
        <w:t>відповідно до підпункту 6 пункту 13 Особливостей: 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D6A6B">
        <w:rPr>
          <w:i/>
        </w:rPr>
        <w:t>.</w:t>
      </w:r>
    </w:p>
    <w:p w:rsidR="00B51715" w:rsidRPr="00CD6A6B" w:rsidRDefault="00B51715" w:rsidP="00B51715">
      <w:pPr>
        <w:jc w:val="both"/>
        <w:rPr>
          <w:i/>
        </w:rPr>
      </w:pPr>
    </w:p>
    <w:p w:rsidR="00B51715" w:rsidRPr="00CD6A6B" w:rsidRDefault="00B51715" w:rsidP="00B51715">
      <w:pPr>
        <w:jc w:val="both"/>
        <w:rPr>
          <w:b/>
          <w:color w:val="000000"/>
        </w:rPr>
      </w:pPr>
      <w:r w:rsidRPr="00CD6A6B">
        <w:rPr>
          <w:b/>
          <w:color w:val="000000"/>
        </w:rPr>
        <w:t>Обґрунтування підстави для здійснення: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обов’язковим зазначенням строку дії цих обмежень.</w:t>
      </w:r>
    </w:p>
    <w:p w:rsidR="00B51715" w:rsidRPr="00CD6A6B" w:rsidRDefault="00B51715" w:rsidP="00B51715">
      <w:pPr>
        <w:ind w:firstLine="709"/>
        <w:jc w:val="both"/>
        <w:rPr>
          <w:i/>
        </w:rPr>
      </w:pPr>
      <w:r w:rsidRPr="00CD6A6B">
        <w:rPr>
          <w:i/>
        </w:rPr>
        <w:t xml:space="preserve">Указом Президента України від 24.02.2022 № 64 (зі змінами) термін дії воєнного стану встановлено до </w:t>
      </w:r>
      <w:r>
        <w:rPr>
          <w:i/>
        </w:rPr>
        <w:t>15 травня</w:t>
      </w:r>
      <w:r w:rsidRPr="00CD6A6B">
        <w:rPr>
          <w:i/>
        </w:rPr>
        <w:t xml:space="preserve"> 202</w:t>
      </w:r>
      <w:r>
        <w:rPr>
          <w:i/>
        </w:rPr>
        <w:t>4</w:t>
      </w:r>
      <w:r w:rsidRPr="00CD6A6B">
        <w:rPr>
          <w:i/>
        </w:rPr>
        <w:t>р.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Статтею 4 Указу № 64 Кабінету Міністрів України постановлено невідкладно: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1) ввести в дію план запровадження та забезпечення заходів правового режиму воєнного стану в Україні;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2) забезпечити фінансування та вжити в межах повноважень інших заходів, пов</w:t>
      </w:r>
      <w:r w:rsidRPr="00CD6A6B">
        <w:t>’</w:t>
      </w:r>
      <w:r w:rsidRPr="00CD6A6B">
        <w:rPr>
          <w:color w:val="000000"/>
        </w:rPr>
        <w:t>язаних із запровадженням правового режиму воєнного стану на території України.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lastRenderedPageBreak/>
        <w:t>Стаття 12</w:t>
      </w:r>
      <w:r w:rsidRPr="00CD6A6B">
        <w:rPr>
          <w:color w:val="000000"/>
          <w:vertAlign w:val="superscript"/>
        </w:rPr>
        <w:t>1</w:t>
      </w:r>
      <w:r w:rsidRPr="00CD6A6B">
        <w:rPr>
          <w:color w:val="000000"/>
        </w:rPr>
        <w:t> Закону України «Про правовий режим воєнного стану» передбачає, що Кабінет Міністрів України в разі введення воєнного стану в Україні або окремих її місцевостях: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1) працює відповідно до Регламенту Кабінету Міністрів України в умовах воєнного стану;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>2)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ситуації, яка склалася.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t>Згідно з с</w:t>
      </w:r>
      <w:r w:rsidRPr="00CD6A6B">
        <w:rPr>
          <w:color w:val="000000"/>
        </w:rPr>
        <w:t>ьомим абзацом пункту 5 частини 1 статті 20 Закону України від 27.02.2014 № 794 «Про Кабінет Міністрів України» Кабінет Міністрів України здійснює керівництво єдиною системою цивільного захисту України, мобілізаційною підготовкою національної економіки та переведенням її на режим роботи в умовах надзвичайного чи воєнного стану.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  <w:r w:rsidRPr="00CD6A6B">
        <w:rPr>
          <w:color w:val="000000"/>
        </w:rPr>
        <w:t xml:space="preserve">З метою невідкладного забезпечення заходів правового режиму воєнного стану, до яких у тому числі входить здійснення публічних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, частиною </w:t>
      </w:r>
      <w:r w:rsidRPr="00CD6A6B">
        <w:t>3</w:t>
      </w:r>
      <w:r w:rsidRPr="00CD6A6B">
        <w:rPr>
          <w:vertAlign w:val="superscript"/>
        </w:rPr>
        <w:t>7</w:t>
      </w:r>
      <w:r w:rsidRPr="00CD6A6B">
        <w:rPr>
          <w:color w:val="000000"/>
        </w:rPr>
        <w:t xml:space="preserve"> розділу Х </w:t>
      </w:r>
      <w:r w:rsidRPr="00CD6A6B">
        <w:t xml:space="preserve">«Прикінцеві та перехідні положення» </w:t>
      </w:r>
      <w:r w:rsidRPr="00CD6A6B">
        <w:rPr>
          <w:color w:val="000000"/>
        </w:rPr>
        <w:t>Закону встановлено, що на період дії правового режиму воєнного стану в Україні та протягом 90 днів з дня його припинення або скасування </w:t>
      </w:r>
      <w:hyperlink r:id="rId9" w:anchor="n16">
        <w:r w:rsidRPr="00CD6A6B">
          <w:rPr>
            <w:color w:val="000000"/>
          </w:rPr>
          <w:t xml:space="preserve">особливості здійснення </w:t>
        </w:r>
        <w:proofErr w:type="spellStart"/>
        <w:r w:rsidRPr="00CD6A6B">
          <w:rPr>
            <w:color w:val="000000"/>
          </w:rPr>
          <w:t>закупівель</w:t>
        </w:r>
        <w:proofErr w:type="spellEnd"/>
        <w:r w:rsidRPr="00CD6A6B">
          <w:rPr>
            <w:color w:val="000000"/>
          </w:rPr>
          <w:t xml:space="preserve"> товарів, робіт і послуг для замовників, передбачених цим Законом</w:t>
        </w:r>
      </w:hyperlink>
      <w:r w:rsidRPr="00CD6A6B">
        <w:rPr>
          <w:color w:val="000000"/>
        </w:rPr>
        <w:t xml:space="preserve">, визначаються Кабінетом Міністрів України із забезпеченням захищеності таких замовників від воєнних загроз. 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b/>
          <w:i/>
          <w:color w:val="000000"/>
        </w:rPr>
      </w:pPr>
      <w:r w:rsidRPr="00CD6A6B">
        <w:rPr>
          <w:color w:val="000000"/>
        </w:rPr>
        <w:t xml:space="preserve">На виконання </w:t>
      </w:r>
      <w:r w:rsidRPr="00CD6A6B">
        <w:t>ціє</w:t>
      </w:r>
      <w:r w:rsidRPr="00CD6A6B">
        <w:rPr>
          <w:color w:val="000000"/>
        </w:rPr>
        <w:t>ї норми Закону урядом бул</w:t>
      </w:r>
      <w:r w:rsidRPr="00CD6A6B">
        <w:t>и</w:t>
      </w:r>
      <w:r w:rsidRPr="00CD6A6B">
        <w:rPr>
          <w:color w:val="000000"/>
        </w:rPr>
        <w:t xml:space="preserve"> прийнят</w:t>
      </w:r>
      <w:r w:rsidRPr="00CD6A6B">
        <w:t>і</w:t>
      </w:r>
      <w:r w:rsidRPr="00CD6A6B">
        <w:rPr>
          <w:color w:val="000000"/>
        </w:rPr>
        <w:t xml:space="preserve"> </w:t>
      </w:r>
      <w:r w:rsidRPr="00CD6A6B">
        <w:rPr>
          <w:b/>
          <w:i/>
        </w:rPr>
        <w:t>Особливості</w:t>
      </w:r>
      <w:r w:rsidRPr="00CD6A6B">
        <w:rPr>
          <w:b/>
          <w:i/>
          <w:color w:val="000000"/>
        </w:rPr>
        <w:t>.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i/>
        </w:rPr>
      </w:pPr>
      <w:r w:rsidRPr="00CD6A6B">
        <w:t xml:space="preserve">Положеннями </w:t>
      </w:r>
      <w:r w:rsidRPr="00CD6A6B">
        <w:rPr>
          <w:b/>
          <w:i/>
        </w:rPr>
        <w:t>Особливостей</w:t>
      </w:r>
      <w:r w:rsidRPr="00CD6A6B">
        <w:t xml:space="preserve"> передбачено</w:t>
      </w:r>
      <w:r w:rsidRPr="00CD6A6B">
        <w:rPr>
          <w:highlight w:val="white"/>
        </w:rPr>
        <w:t xml:space="preserve"> </w:t>
      </w:r>
      <w:r w:rsidRPr="00CD6A6B">
        <w:rPr>
          <w:color w:val="000000"/>
          <w:highlight w:val="white"/>
        </w:rPr>
        <w:t>підставу</w:t>
      </w:r>
      <w:r w:rsidRPr="00CD6A6B">
        <w:rPr>
          <w:b/>
          <w:color w:val="000000"/>
          <w:highlight w:val="white"/>
        </w:rPr>
        <w:t xml:space="preserve"> </w:t>
      </w:r>
      <w:r w:rsidRPr="00CD6A6B">
        <w:rPr>
          <w:color w:val="000000"/>
          <w:highlight w:val="white"/>
        </w:rPr>
        <w:t xml:space="preserve">для здійснення закупівлі за </w:t>
      </w:r>
      <w:r w:rsidRPr="00CD6A6B">
        <w:rPr>
          <w:b/>
          <w:color w:val="000000"/>
          <w:highlight w:val="white"/>
        </w:rPr>
        <w:t>підпунктом 6 пункту 13:</w:t>
      </w:r>
      <w:r w:rsidRPr="00CD6A6B">
        <w:t xml:space="preserve">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 </w:t>
      </w:r>
      <w:r w:rsidRPr="00CD6A6B">
        <w:rPr>
          <w:i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</w:t>
      </w:r>
      <w:r w:rsidRPr="00CD6A6B">
        <w:rPr>
          <w:i/>
        </w:rPr>
        <w:t>.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color w:val="000000"/>
        </w:rPr>
      </w:pPr>
    </w:p>
    <w:p w:rsidR="00B51715" w:rsidRPr="00CD6A6B" w:rsidRDefault="00B51715" w:rsidP="00B51715">
      <w:pPr>
        <w:ind w:firstLine="720"/>
        <w:jc w:val="both"/>
        <w:rPr>
          <w:color w:val="000000"/>
        </w:rPr>
      </w:pPr>
      <w:r w:rsidRPr="00CD6A6B">
        <w:t>Обсяг закупівлі визначається на підставі річного планування</w:t>
      </w:r>
      <w:r>
        <w:t xml:space="preserve"> на 2024</w:t>
      </w:r>
      <w:r w:rsidRPr="00CD6A6B">
        <w:t xml:space="preserve">  рок</w:t>
      </w:r>
      <w:r>
        <w:t>ів</w:t>
      </w:r>
      <w:r w:rsidRPr="00CD6A6B">
        <w:t>.</w:t>
      </w:r>
      <w:r w:rsidRPr="00CD6A6B">
        <w:rPr>
          <w:color w:val="000000"/>
        </w:rPr>
        <w:t xml:space="preserve"> </w:t>
      </w:r>
    </w:p>
    <w:p w:rsidR="00B51715" w:rsidRPr="00CD6A6B" w:rsidRDefault="00B51715" w:rsidP="00B51715">
      <w:pPr>
        <w:ind w:firstLine="720"/>
        <w:jc w:val="both"/>
      </w:pPr>
      <w:r w:rsidRPr="00CD6A6B">
        <w:rPr>
          <w:color w:val="000000"/>
        </w:rPr>
        <w:t xml:space="preserve">Відповідно до </w:t>
      </w:r>
      <w:r>
        <w:rPr>
          <w:color w:val="000000"/>
        </w:rPr>
        <w:t>річної потреби Замовника на послуги міського телефонного зв’язку</w:t>
      </w:r>
      <w:r w:rsidRPr="00CD6A6B">
        <w:rPr>
          <w:color w:val="000000"/>
        </w:rPr>
        <w:t xml:space="preserve"> існує потреба у здійсненні</w:t>
      </w:r>
      <w:r w:rsidRPr="00CD6A6B">
        <w:rPr>
          <w:b/>
          <w:i/>
          <w:color w:val="000000"/>
        </w:rPr>
        <w:t xml:space="preserve"> Закупівлі</w:t>
      </w:r>
      <w:r w:rsidRPr="00CD6A6B">
        <w:rPr>
          <w:color w:val="000000"/>
        </w:rPr>
        <w:t>.</w:t>
      </w:r>
      <w:r w:rsidRPr="00CD6A6B">
        <w:t xml:space="preserve"> </w:t>
      </w:r>
    </w:p>
    <w:p w:rsidR="00B51715" w:rsidRPr="00CD6A6B" w:rsidRDefault="00B51715" w:rsidP="00B51715">
      <w:pPr>
        <w:pStyle w:val="a9"/>
        <w:jc w:val="both"/>
        <w:rPr>
          <w:rFonts w:ascii="Times New Roman" w:hAnsi="Times New Roman" w:cs="Times New Roman"/>
          <w:i/>
        </w:rPr>
      </w:pPr>
      <w:r w:rsidRPr="00CD6A6B">
        <w:rPr>
          <w:rFonts w:ascii="Times New Roman" w:hAnsi="Times New Roman" w:cs="Times New Roman"/>
          <w:i/>
        </w:rPr>
        <w:t xml:space="preserve">Уповноваженою особою </w:t>
      </w:r>
      <w:proofErr w:type="spellStart"/>
      <w:r w:rsidRPr="00CD6A6B">
        <w:rPr>
          <w:rFonts w:ascii="Times New Roman" w:hAnsi="Times New Roman" w:cs="Times New Roman"/>
          <w:i/>
        </w:rPr>
        <w:t>Бучанської</w:t>
      </w:r>
      <w:proofErr w:type="spellEnd"/>
      <w:r w:rsidRPr="00CD6A6B">
        <w:rPr>
          <w:rFonts w:ascii="Times New Roman" w:hAnsi="Times New Roman" w:cs="Times New Roman"/>
          <w:i/>
        </w:rPr>
        <w:t xml:space="preserve"> м</w:t>
      </w:r>
      <w:r>
        <w:rPr>
          <w:rFonts w:ascii="Times New Roman" w:hAnsi="Times New Roman" w:cs="Times New Roman"/>
          <w:i/>
        </w:rPr>
        <w:t>і</w:t>
      </w:r>
      <w:r w:rsidRPr="00CD6A6B">
        <w:rPr>
          <w:rFonts w:ascii="Times New Roman" w:hAnsi="Times New Roman" w:cs="Times New Roman"/>
          <w:i/>
        </w:rPr>
        <w:t xml:space="preserve">ської ради була оголошена закупівля за процедурою відкриті торги (з особливостями) в електронній системі </w:t>
      </w:r>
      <w:proofErr w:type="spellStart"/>
      <w:r w:rsidRPr="00CD6A6B">
        <w:rPr>
          <w:rFonts w:ascii="Times New Roman" w:hAnsi="Times New Roman" w:cs="Times New Roman"/>
          <w:i/>
        </w:rPr>
        <w:t>закупівель</w:t>
      </w:r>
      <w:proofErr w:type="spellEnd"/>
      <w:r w:rsidRPr="00CD6A6B">
        <w:rPr>
          <w:rFonts w:ascii="Times New Roman" w:hAnsi="Times New Roman" w:cs="Times New Roman"/>
          <w:i/>
        </w:rPr>
        <w:t xml:space="preserve"> за ідентифікатором</w:t>
      </w:r>
      <w:r>
        <w:rPr>
          <w:rFonts w:ascii="Times New Roman" w:hAnsi="Times New Roman" w:cs="Times New Roman"/>
          <w:i/>
        </w:rPr>
        <w:t xml:space="preserve"> закупівлі</w:t>
      </w:r>
      <w:r w:rsidRPr="00CD6A6B">
        <w:rPr>
          <w:rFonts w:ascii="Times New Roman" w:hAnsi="Times New Roman" w:cs="Times New Roman"/>
          <w:i/>
        </w:rPr>
        <w:t xml:space="preserve"> </w:t>
      </w:r>
      <w:r w:rsidRPr="00CD6A6B">
        <w:rPr>
          <w:rFonts w:ascii="Times New Roman" w:hAnsi="Times New Roman" w:cs="Times New Roman"/>
          <w:i/>
          <w:lang w:val="en-US"/>
        </w:rPr>
        <w:t>UA</w:t>
      </w:r>
      <w:r w:rsidRPr="00AB481B">
        <w:rPr>
          <w:rFonts w:ascii="Times New Roman" w:hAnsi="Times New Roman" w:cs="Times New Roman"/>
          <w:i/>
        </w:rPr>
        <w:t>-202</w:t>
      </w:r>
      <w:r>
        <w:rPr>
          <w:rFonts w:ascii="Times New Roman" w:hAnsi="Times New Roman" w:cs="Times New Roman"/>
          <w:i/>
        </w:rPr>
        <w:t>4</w:t>
      </w:r>
      <w:r w:rsidRPr="00AB481B"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</w:rPr>
        <w:t>03</w:t>
      </w:r>
      <w:r w:rsidRPr="00AB481B"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</w:rPr>
        <w:t>11</w:t>
      </w:r>
      <w:r w:rsidRPr="00AB481B">
        <w:rPr>
          <w:rFonts w:ascii="Times New Roman" w:hAnsi="Times New Roman" w:cs="Times New Roman"/>
          <w:i/>
        </w:rPr>
        <w:t>-0</w:t>
      </w:r>
      <w:r>
        <w:rPr>
          <w:rFonts w:ascii="Times New Roman" w:hAnsi="Times New Roman" w:cs="Times New Roman"/>
          <w:i/>
        </w:rPr>
        <w:t>1</w:t>
      </w:r>
      <w:r w:rsidRPr="00AB481B">
        <w:rPr>
          <w:rFonts w:ascii="Times New Roman" w:hAnsi="Times New Roman" w:cs="Times New Roman"/>
          <w:i/>
        </w:rPr>
        <w:t>1</w:t>
      </w:r>
      <w:r>
        <w:rPr>
          <w:rFonts w:ascii="Times New Roman" w:hAnsi="Times New Roman" w:cs="Times New Roman"/>
          <w:i/>
        </w:rPr>
        <w:t>750</w:t>
      </w:r>
      <w:r w:rsidRPr="00AB481B">
        <w:rPr>
          <w:rFonts w:ascii="Times New Roman" w:hAnsi="Times New Roman" w:cs="Times New Roman"/>
          <w:i/>
        </w:rPr>
        <w:t>-</w:t>
      </w:r>
      <w:r w:rsidRPr="00CD6A6B">
        <w:rPr>
          <w:rFonts w:ascii="Times New Roman" w:hAnsi="Times New Roman" w:cs="Times New Roman"/>
          <w:i/>
          <w:lang w:val="en-US"/>
        </w:rPr>
        <w:t>a</w:t>
      </w:r>
      <w:r w:rsidRPr="00CD6A6B">
        <w:rPr>
          <w:rFonts w:ascii="Times New Roman" w:hAnsi="Times New Roman" w:cs="Times New Roman"/>
          <w:i/>
        </w:rPr>
        <w:t>.</w:t>
      </w:r>
    </w:p>
    <w:p w:rsidR="00B51715" w:rsidRPr="00CD6A6B" w:rsidRDefault="00B51715" w:rsidP="00B51715">
      <w:pPr>
        <w:pStyle w:val="a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i/>
        </w:rPr>
        <w:t>19</w:t>
      </w:r>
      <w:r w:rsidRPr="00CD6A6B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03</w:t>
      </w:r>
      <w:r w:rsidRPr="00CD6A6B">
        <w:rPr>
          <w:rFonts w:ascii="Times New Roman" w:hAnsi="Times New Roman" w:cs="Times New Roman"/>
          <w:i/>
        </w:rPr>
        <w:t>.202</w:t>
      </w:r>
      <w:r>
        <w:rPr>
          <w:rFonts w:ascii="Times New Roman" w:hAnsi="Times New Roman" w:cs="Times New Roman"/>
          <w:i/>
        </w:rPr>
        <w:t>4</w:t>
      </w:r>
      <w:r w:rsidRPr="00CD6A6B">
        <w:rPr>
          <w:rFonts w:ascii="Times New Roman" w:hAnsi="Times New Roman" w:cs="Times New Roman"/>
          <w:i/>
        </w:rPr>
        <w:t xml:space="preserve"> року через неподання жодної тендерної пропозиції для участі у відкритих торгах у строк, установлений замовником, відкриті торги щодо </w:t>
      </w:r>
      <w:r w:rsidRPr="00CD6A6B">
        <w:rPr>
          <w:rFonts w:ascii="Times New Roman" w:hAnsi="Times New Roman" w:cs="Times New Roman"/>
          <w:b/>
          <w:i/>
        </w:rPr>
        <w:t xml:space="preserve">Закупівлі </w:t>
      </w:r>
      <w:r w:rsidRPr="00CD6A6B">
        <w:rPr>
          <w:rFonts w:ascii="Times New Roman" w:hAnsi="Times New Roman" w:cs="Times New Roman"/>
          <w:i/>
        </w:rPr>
        <w:t xml:space="preserve">автоматично відмінені електронною системою </w:t>
      </w:r>
      <w:proofErr w:type="spellStart"/>
      <w:r w:rsidRPr="00CD6A6B">
        <w:rPr>
          <w:rFonts w:ascii="Times New Roman" w:hAnsi="Times New Roman" w:cs="Times New Roman"/>
          <w:i/>
        </w:rPr>
        <w:t>закупівель</w:t>
      </w:r>
      <w:proofErr w:type="spellEnd"/>
      <w:r w:rsidRPr="00CD6A6B">
        <w:rPr>
          <w:rFonts w:ascii="Times New Roman" w:hAnsi="Times New Roman" w:cs="Times New Roman"/>
          <w:i/>
        </w:rPr>
        <w:t xml:space="preserve"> відповідно до п. 51 </w:t>
      </w:r>
      <w:r w:rsidRPr="00CD6A6B">
        <w:rPr>
          <w:rFonts w:ascii="Times New Roman" w:hAnsi="Times New Roman" w:cs="Times New Roman"/>
          <w:b/>
          <w:i/>
        </w:rPr>
        <w:t>Особливостей</w:t>
      </w:r>
      <w:r w:rsidRPr="00CD6A6B">
        <w:rPr>
          <w:rFonts w:ascii="Times New Roman" w:hAnsi="Times New Roman" w:cs="Times New Roman"/>
          <w:i/>
        </w:rPr>
        <w:t xml:space="preserve">. Звіт про результати проведення процедури закупівлі додається </w:t>
      </w:r>
      <w:r w:rsidRPr="00CD6A6B">
        <w:rPr>
          <w:rFonts w:ascii="Times New Roman" w:hAnsi="Times New Roman" w:cs="Times New Roman"/>
          <w:b/>
          <w:i/>
        </w:rPr>
        <w:t>(ID оголошення - UA-202</w:t>
      </w:r>
      <w:r>
        <w:rPr>
          <w:rFonts w:ascii="Times New Roman" w:hAnsi="Times New Roman" w:cs="Times New Roman"/>
          <w:b/>
          <w:i/>
        </w:rPr>
        <w:t>4</w:t>
      </w:r>
      <w:r w:rsidRPr="00CD6A6B"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b/>
          <w:i/>
        </w:rPr>
        <w:t>03</w:t>
      </w:r>
      <w:r w:rsidRPr="00CD6A6B"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b/>
          <w:i/>
        </w:rPr>
        <w:t>11</w:t>
      </w:r>
      <w:r w:rsidRPr="00CD6A6B">
        <w:rPr>
          <w:rFonts w:ascii="Times New Roman" w:hAnsi="Times New Roman" w:cs="Times New Roman"/>
          <w:b/>
          <w:i/>
        </w:rPr>
        <w:t>-0</w:t>
      </w:r>
      <w:r>
        <w:rPr>
          <w:rFonts w:ascii="Times New Roman" w:hAnsi="Times New Roman" w:cs="Times New Roman"/>
          <w:b/>
          <w:i/>
        </w:rPr>
        <w:t>1</w:t>
      </w:r>
      <w:r w:rsidRPr="00CD6A6B">
        <w:rPr>
          <w:rFonts w:ascii="Times New Roman" w:hAnsi="Times New Roman" w:cs="Times New Roman"/>
          <w:b/>
          <w:i/>
        </w:rPr>
        <w:t>1</w:t>
      </w:r>
      <w:r>
        <w:rPr>
          <w:rFonts w:ascii="Times New Roman" w:hAnsi="Times New Roman" w:cs="Times New Roman"/>
          <w:b/>
          <w:i/>
        </w:rPr>
        <w:t>750</w:t>
      </w:r>
      <w:r w:rsidRPr="00CD6A6B">
        <w:rPr>
          <w:rFonts w:ascii="Times New Roman" w:hAnsi="Times New Roman" w:cs="Times New Roman"/>
          <w:b/>
          <w:i/>
        </w:rPr>
        <w:t>-а).</w:t>
      </w:r>
    </w:p>
    <w:p w:rsidR="00B51715" w:rsidRPr="00CD6A6B" w:rsidRDefault="00B51715" w:rsidP="00B51715">
      <w:pPr>
        <w:shd w:val="clear" w:color="auto" w:fill="FFFFFF"/>
        <w:ind w:firstLine="709"/>
        <w:jc w:val="both"/>
      </w:pPr>
      <w:bookmarkStart w:id="2" w:name="_heading=h.30j0zll" w:colFirst="0" w:colLast="0"/>
      <w:bookmarkEnd w:id="2"/>
      <w:r w:rsidRPr="00CD6A6B">
        <w:t xml:space="preserve">При цьому у Замовника </w:t>
      </w:r>
      <w:r>
        <w:t>залишилась</w:t>
      </w:r>
      <w:r w:rsidRPr="00CD6A6B">
        <w:t xml:space="preserve">  потреба в </w:t>
      </w:r>
      <w:r w:rsidRPr="00CD6A6B">
        <w:rPr>
          <w:b/>
          <w:i/>
        </w:rPr>
        <w:t>Закупівлі</w:t>
      </w:r>
      <w:r w:rsidRPr="00CD6A6B">
        <w:t>.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D6A6B">
        <w:t>Водночас</w:t>
      </w:r>
      <w:r w:rsidRPr="00CD6A6B">
        <w:rPr>
          <w:color w:val="000000"/>
        </w:rPr>
        <w:t>, як передбачено чинним законодавством,</w:t>
      </w:r>
      <w:bookmarkStart w:id="3" w:name="bookmark=id.gjdgxs" w:colFirst="0" w:colLast="0"/>
      <w:bookmarkEnd w:id="3"/>
      <w:r w:rsidRPr="00CD6A6B">
        <w:rPr>
          <w:color w:val="000000"/>
        </w:rPr>
        <w:t xml:space="preserve"> під час здійснення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 замовники повинні дотримуватися принципів здійснення публічних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t>.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t>Отже</w:t>
      </w:r>
      <w:r w:rsidRPr="00CD6A6B">
        <w:rPr>
          <w:color w:val="000000"/>
        </w:rPr>
        <w:t xml:space="preserve">, враховуючи зазначене, з метою дотримання принципу ефективності закупівлі, якнайшвидшого забезпечення наявної потреби Замовника в умовах воєнного стану </w:t>
      </w:r>
      <w:r w:rsidRPr="00CD6A6B">
        <w:t>З</w:t>
      </w:r>
      <w:r w:rsidRPr="00CD6A6B">
        <w:rPr>
          <w:color w:val="000000"/>
        </w:rPr>
        <w:t xml:space="preserve">амовник </w:t>
      </w:r>
      <w:r w:rsidRPr="00CD6A6B">
        <w:rPr>
          <w:color w:val="000000"/>
        </w:rPr>
        <w:lastRenderedPageBreak/>
        <w:t xml:space="preserve">прийняв рішення щодо здійснення </w:t>
      </w:r>
      <w:r w:rsidRPr="00CD6A6B">
        <w:rPr>
          <w:b/>
          <w:i/>
          <w:color w:val="000000"/>
        </w:rPr>
        <w:t>Закупівлі</w:t>
      </w:r>
      <w:r w:rsidRPr="00CD6A6B">
        <w:rPr>
          <w:color w:val="000000"/>
        </w:rPr>
        <w:t xml:space="preserve"> без застосування відкритих торгів та/або електронного каталогу для закупівлі товару та застосування під час здійснення </w:t>
      </w:r>
      <w:r w:rsidRPr="00CD6A6B">
        <w:rPr>
          <w:b/>
          <w:i/>
          <w:color w:val="000000"/>
        </w:rPr>
        <w:t xml:space="preserve">Закупівлі, </w:t>
      </w:r>
      <w:r w:rsidRPr="00CD6A6B">
        <w:rPr>
          <w:color w:val="000000"/>
          <w:highlight w:val="white"/>
        </w:rPr>
        <w:t>як виняток, п</w:t>
      </w:r>
      <w:r w:rsidRPr="00CD6A6B">
        <w:rPr>
          <w:color w:val="000000"/>
        </w:rPr>
        <w:t>ідстав</w:t>
      </w:r>
      <w:r w:rsidRPr="00CD6A6B">
        <w:t>и</w:t>
      </w:r>
      <w:r w:rsidRPr="00CD6A6B">
        <w:rPr>
          <w:color w:val="000000"/>
        </w:rPr>
        <w:t xml:space="preserve"> за</w:t>
      </w:r>
      <w:r w:rsidRPr="00CD6A6B">
        <w:rPr>
          <w:b/>
          <w:color w:val="000000"/>
          <w:u w:val="single"/>
        </w:rPr>
        <w:t xml:space="preserve"> підпунктом 6 пункту 13 </w:t>
      </w:r>
      <w:r w:rsidRPr="00CD6A6B">
        <w:rPr>
          <w:b/>
          <w:i/>
          <w:color w:val="000000"/>
          <w:u w:val="single"/>
        </w:rPr>
        <w:t>Особливостей</w:t>
      </w:r>
      <w:r w:rsidRPr="00CD6A6B">
        <w:rPr>
          <w:color w:val="000000"/>
        </w:rPr>
        <w:t>: придбання замовниками товарів і послуг (крім послуг з поточного ремонту), вартість яких становить або перевищує 100 тис. гривень, послуг з поточного ремонту, вартість яких становить або перевищує 200 тис. гривень, робіт, вартість яких становить або перевищує 1,5 млн гривень, може здійснюватися без застосування відкритих торгів та/або електронного каталогу для закупівлі товару у разі, коли</w:t>
      </w:r>
      <w:r w:rsidRPr="00CD6A6B">
        <w:rPr>
          <w:b/>
          <w:color w:val="000000"/>
        </w:rPr>
        <w:t xml:space="preserve"> </w:t>
      </w:r>
      <w:r w:rsidRPr="00CD6A6B">
        <w:rPr>
          <w:i/>
          <w:highlight w:val="white"/>
        </w:rPr>
        <w:t>відмінено відкриті торги через неподання жодної тендерної пропозиції для участі у відкритих торгах у строк, установлений замовником згідно з цими особливостями, у тому числі за лотом. При цьому предмет закупівлі, його технічні, кількісні та якісні характеристики, проект договору про закупівлю, а також вимоги до суб’єкта, з яким укладається договір про закупівлю, не повинні відрізнятися від вимог, що були визначені замовником у тендерній документації (крім вимог, визначених пунктом 47 цих особливостей), та сума договору про закупівлю не може перевищувати очікувану вартість предмета закупівлі, зазначену замовником в оголошенні про проведення відкритих торгів, які відмінено через відсутність достатньої кількості учасників процедури закупівлі (учасника процедури закупівлі), з урахуванням прийнятного відсотка перевищення ціни тендерної пропозиції учасника процедури закупівлі над очікуваною вартістю предмета закупівлі, якщо такий прийнятний відсоток був зазначений у тендерній документації,</w:t>
      </w:r>
      <w:r w:rsidRPr="00CD6A6B">
        <w:rPr>
          <w:i/>
        </w:rPr>
        <w:t xml:space="preserve"> </w:t>
      </w:r>
      <w:r w:rsidRPr="00CD6A6B">
        <w:rPr>
          <w:i/>
          <w:color w:val="000000"/>
          <w:highlight w:val="white"/>
        </w:rPr>
        <w:t xml:space="preserve"> </w:t>
      </w:r>
      <w:r w:rsidRPr="00CD6A6B">
        <w:rPr>
          <w:color w:val="000000"/>
          <w:highlight w:val="white"/>
        </w:rPr>
        <w:t>і укладення договору.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rPr>
          <w:highlight w:val="white"/>
        </w:rPr>
        <w:t>З огляду на викладене, рішення щодо проведення закупівлі відповідає чинному законодавству.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709"/>
        <w:jc w:val="both"/>
        <w:rPr>
          <w:highlight w:val="white"/>
        </w:rPr>
      </w:pPr>
      <w:r w:rsidRPr="00CD6A6B">
        <w:rPr>
          <w:highlight w:val="white"/>
        </w:rPr>
        <w:t xml:space="preserve">За результатами закупівлі, здійсненої відповідно до цього пункту, замовники оприлюднюють в електронній системі </w:t>
      </w:r>
      <w:proofErr w:type="spellStart"/>
      <w:r w:rsidRPr="00CD6A6B">
        <w:rPr>
          <w:highlight w:val="white"/>
        </w:rPr>
        <w:t>закупівель</w:t>
      </w:r>
      <w:proofErr w:type="spellEnd"/>
      <w:r w:rsidRPr="00CD6A6B">
        <w:rPr>
          <w:highlight w:val="white"/>
        </w:rPr>
        <w:t xml:space="preserve"> звіт про договір про закупівлю, укладений без використання електронної системи </w:t>
      </w:r>
      <w:proofErr w:type="spellStart"/>
      <w:r w:rsidRPr="00CD6A6B">
        <w:rPr>
          <w:highlight w:val="white"/>
        </w:rPr>
        <w:t>закупівель</w:t>
      </w:r>
      <w:proofErr w:type="spellEnd"/>
      <w:r w:rsidRPr="00CD6A6B">
        <w:rPr>
          <w:highlight w:val="white"/>
        </w:rPr>
        <w:t>, відповідно до пункту 3</w:t>
      </w:r>
      <w:r w:rsidRPr="00CD6A6B">
        <w:rPr>
          <w:highlight w:val="white"/>
          <w:vertAlign w:val="superscript"/>
        </w:rPr>
        <w:t>8</w:t>
      </w:r>
      <w:r w:rsidRPr="00CD6A6B">
        <w:rPr>
          <w:highlight w:val="white"/>
        </w:rPr>
        <w:t xml:space="preserve"> розділу Х «Прикінцеві та перехідні положення» Закону.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trike/>
          <w:color w:val="000000"/>
        </w:rPr>
      </w:pPr>
      <w:r w:rsidRPr="00CD6A6B">
        <w:rPr>
          <w:color w:val="000000"/>
        </w:rPr>
        <w:t xml:space="preserve">Разом із звітом про договір про закупівлю, укладений без використання електронної системи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, замовник оприлюднює в електронній системі </w:t>
      </w:r>
      <w:proofErr w:type="spellStart"/>
      <w:r w:rsidRPr="00CD6A6B">
        <w:rPr>
          <w:color w:val="000000"/>
        </w:rPr>
        <w:t>закупівель</w:t>
      </w:r>
      <w:proofErr w:type="spellEnd"/>
      <w:r w:rsidRPr="00CD6A6B">
        <w:rPr>
          <w:color w:val="000000"/>
        </w:rPr>
        <w:t xml:space="preserve"> договір про закупівлю та додатки до нього, а також обґрунтування підстави для здійснення замовником закупівлі відповідно до підпункту 6 пункту 13 Особливостей </w:t>
      </w:r>
      <w:r w:rsidRPr="00CD6A6B">
        <w:t>у вигляді цього файлу «Обґрунтування підстави».</w:t>
      </w:r>
    </w:p>
    <w:p w:rsidR="00B51715" w:rsidRPr="00CD6A6B" w:rsidRDefault="00B51715" w:rsidP="00B5171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D6A6B">
        <w:rPr>
          <w:b/>
          <w:color w:val="000000"/>
        </w:rPr>
        <w:t>Перелік документів, якими підтверджується наявність підстави для застосування виключення за Особливостями (документальне підтвердження):</w:t>
      </w:r>
    </w:p>
    <w:p w:rsidR="00B51715" w:rsidRPr="00CD6A6B" w:rsidRDefault="00B51715" w:rsidP="00B51715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CD6A6B">
        <w:rPr>
          <w:color w:val="000000"/>
        </w:rPr>
        <w:t xml:space="preserve">Звіт про проведення процедури закупівлі </w:t>
      </w:r>
      <w:r w:rsidRPr="00CD6A6B">
        <w:rPr>
          <w:i/>
          <w:lang w:val="en-US"/>
        </w:rPr>
        <w:t>UA</w:t>
      </w:r>
      <w:r w:rsidRPr="00AB481B">
        <w:rPr>
          <w:i/>
          <w:lang w:val="ru-RU"/>
        </w:rPr>
        <w:t>-202</w:t>
      </w:r>
      <w:r>
        <w:rPr>
          <w:i/>
        </w:rPr>
        <w:t>4</w:t>
      </w:r>
      <w:r w:rsidRPr="00AB481B">
        <w:rPr>
          <w:i/>
          <w:lang w:val="ru-RU"/>
        </w:rPr>
        <w:t>-</w:t>
      </w:r>
      <w:r>
        <w:rPr>
          <w:i/>
        </w:rPr>
        <w:t>03</w:t>
      </w:r>
      <w:r w:rsidRPr="00AB481B">
        <w:rPr>
          <w:i/>
          <w:lang w:val="ru-RU"/>
        </w:rPr>
        <w:t>-</w:t>
      </w:r>
      <w:r>
        <w:rPr>
          <w:i/>
        </w:rPr>
        <w:t>11</w:t>
      </w:r>
      <w:r w:rsidRPr="00AB481B">
        <w:rPr>
          <w:i/>
          <w:lang w:val="ru-RU"/>
        </w:rPr>
        <w:t>-0</w:t>
      </w:r>
      <w:r>
        <w:rPr>
          <w:i/>
        </w:rPr>
        <w:t>1</w:t>
      </w:r>
      <w:r w:rsidRPr="00AB481B">
        <w:rPr>
          <w:i/>
          <w:lang w:val="ru-RU"/>
        </w:rPr>
        <w:t>1</w:t>
      </w:r>
      <w:r>
        <w:rPr>
          <w:i/>
        </w:rPr>
        <w:t>750</w:t>
      </w:r>
      <w:r w:rsidRPr="00AB481B">
        <w:rPr>
          <w:i/>
          <w:lang w:val="ru-RU"/>
        </w:rPr>
        <w:t>-</w:t>
      </w:r>
      <w:r w:rsidRPr="00CD6A6B">
        <w:rPr>
          <w:i/>
          <w:lang w:val="en-US"/>
        </w:rPr>
        <w:t>a</w:t>
      </w:r>
      <w:r w:rsidRPr="00CD6A6B">
        <w:rPr>
          <w:i/>
        </w:rPr>
        <w:t xml:space="preserve">. від </w:t>
      </w:r>
      <w:r>
        <w:rPr>
          <w:i/>
        </w:rPr>
        <w:t>19</w:t>
      </w:r>
      <w:r w:rsidRPr="00CD6A6B">
        <w:rPr>
          <w:i/>
        </w:rPr>
        <w:t>.</w:t>
      </w:r>
      <w:r>
        <w:rPr>
          <w:i/>
        </w:rPr>
        <w:t>01</w:t>
      </w:r>
      <w:r w:rsidRPr="00CD6A6B">
        <w:rPr>
          <w:i/>
        </w:rPr>
        <w:t>.202</w:t>
      </w:r>
      <w:r>
        <w:rPr>
          <w:i/>
        </w:rPr>
        <w:t>4</w:t>
      </w:r>
      <w:r w:rsidRPr="00CD6A6B">
        <w:rPr>
          <w:i/>
        </w:rPr>
        <w:t>р.</w:t>
      </w:r>
    </w:p>
    <w:p w:rsidR="00B51715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51715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51715" w:rsidRDefault="00B51715" w:rsidP="00B51715">
      <w:pPr>
        <w:tabs>
          <w:tab w:val="left" w:pos="7380"/>
        </w:tabs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В.о.к</w:t>
      </w:r>
      <w:r w:rsidRPr="00DB2C70">
        <w:rPr>
          <w:b/>
          <w:sz w:val="26"/>
          <w:szCs w:val="26"/>
        </w:rPr>
        <w:t>еруюч</w:t>
      </w:r>
      <w:r>
        <w:rPr>
          <w:b/>
          <w:sz w:val="26"/>
          <w:szCs w:val="26"/>
        </w:rPr>
        <w:t>ого</w:t>
      </w:r>
      <w:proofErr w:type="spellEnd"/>
      <w:r w:rsidRPr="00DB2C70">
        <w:rPr>
          <w:b/>
          <w:sz w:val="26"/>
          <w:szCs w:val="26"/>
        </w:rPr>
        <w:t xml:space="preserve"> справами              </w:t>
      </w:r>
      <w:r>
        <w:rPr>
          <w:b/>
          <w:sz w:val="26"/>
          <w:szCs w:val="26"/>
        </w:rPr>
        <w:t>____________________</w:t>
      </w:r>
      <w:r w:rsidRPr="00DB2C70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Богдана САВИЦЬКА</w:t>
      </w:r>
    </w:p>
    <w:p w:rsidR="00B51715" w:rsidRPr="005D40D5" w:rsidRDefault="00237AB1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22</w:t>
      </w:r>
      <w:r w:rsidR="00B51715">
        <w:rPr>
          <w:u w:val="single"/>
        </w:rPr>
        <w:t>.03</w:t>
      </w:r>
      <w:r w:rsidR="00B51715" w:rsidRPr="005D40D5">
        <w:rPr>
          <w:u w:val="single"/>
        </w:rPr>
        <w:t>.202</w:t>
      </w:r>
      <w:r w:rsidR="00B51715">
        <w:rPr>
          <w:u w:val="single"/>
        </w:rPr>
        <w:t>4</w:t>
      </w:r>
      <w:r w:rsidR="00B51715" w:rsidRPr="005D40D5">
        <w:rPr>
          <w:u w:val="single"/>
        </w:rPr>
        <w:t xml:space="preserve"> р.</w:t>
      </w:r>
    </w:p>
    <w:p w:rsidR="00B51715" w:rsidRPr="007C7F0C" w:rsidRDefault="00B51715" w:rsidP="00B51715">
      <w:pPr>
        <w:widowControl w:val="0"/>
        <w:tabs>
          <w:tab w:val="left" w:pos="7065"/>
        </w:tabs>
        <w:spacing w:line="288" w:lineRule="auto"/>
        <w:rPr>
          <w:b/>
          <w:sz w:val="26"/>
          <w:szCs w:val="26"/>
        </w:rPr>
      </w:pPr>
      <w:r w:rsidRPr="007C7F0C">
        <w:rPr>
          <w:b/>
          <w:sz w:val="26"/>
          <w:szCs w:val="26"/>
        </w:rPr>
        <w:t>Начальник відділу-</w:t>
      </w:r>
    </w:p>
    <w:p w:rsidR="00B51715" w:rsidRDefault="00B51715" w:rsidP="00B51715">
      <w:pPr>
        <w:widowControl w:val="0"/>
        <w:tabs>
          <w:tab w:val="left" w:pos="7065"/>
        </w:tabs>
        <w:spacing w:line="288" w:lineRule="auto"/>
        <w:rPr>
          <w:b/>
        </w:rPr>
      </w:pPr>
      <w:r w:rsidRPr="007C7F0C">
        <w:rPr>
          <w:b/>
          <w:sz w:val="26"/>
          <w:szCs w:val="26"/>
        </w:rPr>
        <w:t>головний бухгалтер</w:t>
      </w:r>
      <w:r>
        <w:rPr>
          <w:sz w:val="26"/>
          <w:szCs w:val="26"/>
        </w:rPr>
        <w:t xml:space="preserve">                    __________________          </w:t>
      </w:r>
      <w:r>
        <w:rPr>
          <w:b/>
          <w:sz w:val="26"/>
          <w:szCs w:val="26"/>
        </w:rPr>
        <w:t>Світлана ЯКУБЕНКО</w:t>
      </w:r>
    </w:p>
    <w:p w:rsidR="00B51715" w:rsidRPr="005D40D5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237AB1">
        <w:rPr>
          <w:u w:val="single"/>
        </w:rPr>
        <w:t>22</w:t>
      </w:r>
      <w:r>
        <w:rPr>
          <w:u w:val="single"/>
        </w:rPr>
        <w:t>.03</w:t>
      </w:r>
      <w:r w:rsidRPr="005D40D5">
        <w:rPr>
          <w:u w:val="single"/>
        </w:rPr>
        <w:t>.202</w:t>
      </w:r>
      <w:r>
        <w:rPr>
          <w:u w:val="single"/>
        </w:rPr>
        <w:t>4</w:t>
      </w:r>
      <w:r w:rsidRPr="005D40D5">
        <w:rPr>
          <w:u w:val="single"/>
        </w:rPr>
        <w:t xml:space="preserve"> р.</w:t>
      </w:r>
    </w:p>
    <w:p w:rsidR="00B51715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B51715" w:rsidRDefault="00B51715" w:rsidP="00B51715">
      <w:pPr>
        <w:rPr>
          <w:sz w:val="16"/>
          <w:szCs w:val="16"/>
        </w:rPr>
      </w:pPr>
    </w:p>
    <w:p w:rsidR="00B51715" w:rsidRPr="00AF2328" w:rsidRDefault="00B51715" w:rsidP="00B51715">
      <w:pPr>
        <w:widowControl w:val="0"/>
        <w:tabs>
          <w:tab w:val="left" w:pos="7065"/>
        </w:tabs>
        <w:spacing w:line="288" w:lineRule="auto"/>
        <w:rPr>
          <w:b/>
        </w:rPr>
      </w:pPr>
      <w:r w:rsidRPr="00AF2328">
        <w:rPr>
          <w:b/>
          <w:sz w:val="26"/>
          <w:szCs w:val="26"/>
        </w:rPr>
        <w:t xml:space="preserve">Уповноважена особа               </w:t>
      </w:r>
      <w:r w:rsidRPr="00AF2328">
        <w:rPr>
          <w:sz w:val="26"/>
          <w:szCs w:val="26"/>
        </w:rPr>
        <w:t xml:space="preserve">     __________________        </w:t>
      </w:r>
      <w:r w:rsidRPr="00AF2328">
        <w:rPr>
          <w:b/>
          <w:sz w:val="26"/>
          <w:szCs w:val="26"/>
        </w:rPr>
        <w:t xml:space="preserve"> Олена ЧИРІНСЬКА</w:t>
      </w:r>
    </w:p>
    <w:p w:rsidR="00B51715" w:rsidRPr="00AF2328" w:rsidRDefault="00237AB1" w:rsidP="00B5171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22</w:t>
      </w:r>
      <w:r w:rsidR="00B51715">
        <w:rPr>
          <w:u w:val="single"/>
        </w:rPr>
        <w:t>.03.2024</w:t>
      </w:r>
      <w:r w:rsidR="00B51715" w:rsidRPr="00AF2328">
        <w:rPr>
          <w:u w:val="single"/>
        </w:rPr>
        <w:t xml:space="preserve"> р.</w:t>
      </w:r>
    </w:p>
    <w:p w:rsidR="00B51715" w:rsidRPr="00AF2328" w:rsidRDefault="00B51715" w:rsidP="00B5171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F2328">
        <w:rPr>
          <w:sz w:val="16"/>
          <w:szCs w:val="16"/>
        </w:rPr>
        <w:t>(дата)</w:t>
      </w:r>
    </w:p>
    <w:p w:rsidR="00B51715" w:rsidRDefault="00B51715" w:rsidP="00270F3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sectPr w:rsidR="00B51715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C51C9"/>
    <w:multiLevelType w:val="hybridMultilevel"/>
    <w:tmpl w:val="0F3243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1364F"/>
    <w:rsid w:val="00034AFE"/>
    <w:rsid w:val="00067DB7"/>
    <w:rsid w:val="00072D67"/>
    <w:rsid w:val="000870E3"/>
    <w:rsid w:val="000915B2"/>
    <w:rsid w:val="000D683A"/>
    <w:rsid w:val="000F381E"/>
    <w:rsid w:val="00102B3F"/>
    <w:rsid w:val="00113972"/>
    <w:rsid w:val="00113F62"/>
    <w:rsid w:val="00122D3E"/>
    <w:rsid w:val="00136263"/>
    <w:rsid w:val="001571D9"/>
    <w:rsid w:val="0016493E"/>
    <w:rsid w:val="001723B4"/>
    <w:rsid w:val="00191286"/>
    <w:rsid w:val="0019382B"/>
    <w:rsid w:val="001D2522"/>
    <w:rsid w:val="002065FB"/>
    <w:rsid w:val="00210753"/>
    <w:rsid w:val="00215F62"/>
    <w:rsid w:val="00221DDE"/>
    <w:rsid w:val="00237AB1"/>
    <w:rsid w:val="00253B85"/>
    <w:rsid w:val="00253BBE"/>
    <w:rsid w:val="002542E0"/>
    <w:rsid w:val="00255606"/>
    <w:rsid w:val="00270F35"/>
    <w:rsid w:val="0029671B"/>
    <w:rsid w:val="002A68A8"/>
    <w:rsid w:val="002C2770"/>
    <w:rsid w:val="002F5E10"/>
    <w:rsid w:val="00300B9C"/>
    <w:rsid w:val="00301D0E"/>
    <w:rsid w:val="00302128"/>
    <w:rsid w:val="003073C1"/>
    <w:rsid w:val="003113AD"/>
    <w:rsid w:val="00336669"/>
    <w:rsid w:val="00371006"/>
    <w:rsid w:val="00372DB5"/>
    <w:rsid w:val="0038238D"/>
    <w:rsid w:val="003A1D3B"/>
    <w:rsid w:val="003A77C7"/>
    <w:rsid w:val="003A7FE2"/>
    <w:rsid w:val="003B38AF"/>
    <w:rsid w:val="003B3EF9"/>
    <w:rsid w:val="003D283D"/>
    <w:rsid w:val="003E0C42"/>
    <w:rsid w:val="003F6336"/>
    <w:rsid w:val="003F6ECB"/>
    <w:rsid w:val="00462FCB"/>
    <w:rsid w:val="0047513B"/>
    <w:rsid w:val="0048348E"/>
    <w:rsid w:val="004A0474"/>
    <w:rsid w:val="004A59E5"/>
    <w:rsid w:val="004B7295"/>
    <w:rsid w:val="004C2044"/>
    <w:rsid w:val="004C5A59"/>
    <w:rsid w:val="004E360C"/>
    <w:rsid w:val="005000A5"/>
    <w:rsid w:val="005066E2"/>
    <w:rsid w:val="00515234"/>
    <w:rsid w:val="00556B42"/>
    <w:rsid w:val="00564B81"/>
    <w:rsid w:val="00566400"/>
    <w:rsid w:val="00597151"/>
    <w:rsid w:val="005C0DD2"/>
    <w:rsid w:val="005D40D5"/>
    <w:rsid w:val="006034C9"/>
    <w:rsid w:val="00642168"/>
    <w:rsid w:val="00642D95"/>
    <w:rsid w:val="006773E4"/>
    <w:rsid w:val="00682560"/>
    <w:rsid w:val="0069719F"/>
    <w:rsid w:val="006C7C63"/>
    <w:rsid w:val="006D025B"/>
    <w:rsid w:val="007113FC"/>
    <w:rsid w:val="0072155C"/>
    <w:rsid w:val="00757ACA"/>
    <w:rsid w:val="00763F99"/>
    <w:rsid w:val="00775961"/>
    <w:rsid w:val="00776817"/>
    <w:rsid w:val="007C7F0C"/>
    <w:rsid w:val="007E0D25"/>
    <w:rsid w:val="007F6994"/>
    <w:rsid w:val="00811247"/>
    <w:rsid w:val="00823C99"/>
    <w:rsid w:val="008268DE"/>
    <w:rsid w:val="00830842"/>
    <w:rsid w:val="008720BA"/>
    <w:rsid w:val="00875BCA"/>
    <w:rsid w:val="00884C56"/>
    <w:rsid w:val="008866ED"/>
    <w:rsid w:val="0089668F"/>
    <w:rsid w:val="008E19F1"/>
    <w:rsid w:val="008E4AFD"/>
    <w:rsid w:val="008F7D79"/>
    <w:rsid w:val="00934E5B"/>
    <w:rsid w:val="009648D7"/>
    <w:rsid w:val="009748B2"/>
    <w:rsid w:val="00974A1D"/>
    <w:rsid w:val="00975753"/>
    <w:rsid w:val="00982AC3"/>
    <w:rsid w:val="00984F29"/>
    <w:rsid w:val="00997B4D"/>
    <w:rsid w:val="009E3D0C"/>
    <w:rsid w:val="00A41E96"/>
    <w:rsid w:val="00A54EBD"/>
    <w:rsid w:val="00A82AD0"/>
    <w:rsid w:val="00A953D5"/>
    <w:rsid w:val="00A9634D"/>
    <w:rsid w:val="00AB373A"/>
    <w:rsid w:val="00AB46EF"/>
    <w:rsid w:val="00AB481B"/>
    <w:rsid w:val="00AD516E"/>
    <w:rsid w:val="00B00396"/>
    <w:rsid w:val="00B13505"/>
    <w:rsid w:val="00B14088"/>
    <w:rsid w:val="00B43063"/>
    <w:rsid w:val="00B435FE"/>
    <w:rsid w:val="00B51715"/>
    <w:rsid w:val="00B87FE8"/>
    <w:rsid w:val="00B967F3"/>
    <w:rsid w:val="00BB1C56"/>
    <w:rsid w:val="00BE0E3F"/>
    <w:rsid w:val="00C07432"/>
    <w:rsid w:val="00C16F8F"/>
    <w:rsid w:val="00C23A08"/>
    <w:rsid w:val="00C271CE"/>
    <w:rsid w:val="00C63284"/>
    <w:rsid w:val="00C63DC2"/>
    <w:rsid w:val="00C656CD"/>
    <w:rsid w:val="00C80037"/>
    <w:rsid w:val="00CC4A64"/>
    <w:rsid w:val="00CF5B46"/>
    <w:rsid w:val="00D24856"/>
    <w:rsid w:val="00D34F93"/>
    <w:rsid w:val="00D360D1"/>
    <w:rsid w:val="00D825F7"/>
    <w:rsid w:val="00D93E6E"/>
    <w:rsid w:val="00DD4AA9"/>
    <w:rsid w:val="00DE5903"/>
    <w:rsid w:val="00E01041"/>
    <w:rsid w:val="00E11985"/>
    <w:rsid w:val="00E267B8"/>
    <w:rsid w:val="00E407D1"/>
    <w:rsid w:val="00E518FF"/>
    <w:rsid w:val="00E726EE"/>
    <w:rsid w:val="00E919EE"/>
    <w:rsid w:val="00EA503E"/>
    <w:rsid w:val="00EB439A"/>
    <w:rsid w:val="00F12400"/>
    <w:rsid w:val="00F1714C"/>
    <w:rsid w:val="00F230F3"/>
    <w:rsid w:val="00F2343E"/>
    <w:rsid w:val="00F7494F"/>
    <w:rsid w:val="00F8267F"/>
    <w:rsid w:val="00F864F5"/>
    <w:rsid w:val="00FA7BCB"/>
    <w:rsid w:val="00FB1C37"/>
    <w:rsid w:val="00FC0906"/>
    <w:rsid w:val="00FC0F1B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78-2022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178-2022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178-2022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21171</Words>
  <Characters>12069</Characters>
  <Application>Microsoft Office Word</Application>
  <DocSecurity>0</DocSecurity>
  <Lines>100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15</cp:revision>
  <cp:lastPrinted>2024-04-13T08:26:00Z</cp:lastPrinted>
  <dcterms:created xsi:type="dcterms:W3CDTF">2024-03-22T09:15:00Z</dcterms:created>
  <dcterms:modified xsi:type="dcterms:W3CDTF">2024-04-13T08:28:00Z</dcterms:modified>
</cp:coreProperties>
</file>