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0E4CC3" w:rsidRDefault="00E919EE" w:rsidP="00E919EE">
      <w:pPr>
        <w:spacing w:line="360" w:lineRule="auto"/>
        <w:jc w:val="center"/>
        <w:rPr>
          <w:i/>
          <w:color w:val="FFFFFF" w:themeColor="background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AB099A">
        <w:rPr>
          <w:color w:val="FF0000"/>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778323818" r:id="rId6"/>
        </w:object>
      </w:r>
      <w:r w:rsidR="00B00396" w:rsidRPr="00AB099A">
        <w:rPr>
          <w:color w:val="FF0000"/>
          <w:sz w:val="28"/>
          <w:szCs w:val="28"/>
        </w:rPr>
        <w:t xml:space="preserve">                                 </w:t>
      </w:r>
      <w:r w:rsidR="00B00396" w:rsidRPr="000E4CC3">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610FF2" w:rsidP="00984F29">
            <w:pPr>
              <w:rPr>
                <w:sz w:val="28"/>
                <w:szCs w:val="28"/>
              </w:rPr>
            </w:pPr>
            <w:r>
              <w:rPr>
                <w:bCs/>
                <w:sz w:val="28"/>
                <w:szCs w:val="28"/>
              </w:rPr>
              <w:t>10.05</w:t>
            </w:r>
            <w:r w:rsidR="00915C98">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0E4CC3" w:rsidP="00610FF2">
            <w:pPr>
              <w:jc w:val="center"/>
              <w:rPr>
                <w:sz w:val="28"/>
                <w:szCs w:val="28"/>
              </w:rPr>
            </w:pPr>
            <w:r>
              <w:rPr>
                <w:bCs/>
                <w:sz w:val="28"/>
                <w:szCs w:val="28"/>
              </w:rPr>
              <w:t xml:space="preserve">              </w:t>
            </w:r>
            <w:r w:rsidR="00E919EE" w:rsidRPr="007664D9">
              <w:rPr>
                <w:bCs/>
                <w:sz w:val="28"/>
                <w:szCs w:val="28"/>
              </w:rPr>
              <w:t>№</w:t>
            </w:r>
            <w:r w:rsidR="00997B4D" w:rsidRPr="007664D9">
              <w:rPr>
                <w:bCs/>
                <w:sz w:val="28"/>
                <w:szCs w:val="28"/>
              </w:rPr>
              <w:t xml:space="preserve"> </w:t>
            </w:r>
            <w:r w:rsidR="00AB099A" w:rsidRPr="007664D9">
              <w:rPr>
                <w:bCs/>
                <w:sz w:val="28"/>
                <w:szCs w:val="28"/>
              </w:rPr>
              <w:t xml:space="preserve"> </w:t>
            </w:r>
            <w:r w:rsidR="00610FF2">
              <w:rPr>
                <w:bCs/>
                <w:sz w:val="28"/>
                <w:szCs w:val="28"/>
              </w:rPr>
              <w:t>3111</w:t>
            </w:r>
            <w:r w:rsidR="00AB099A" w:rsidRPr="007664D9">
              <w:rPr>
                <w:bCs/>
                <w:sz w:val="28"/>
                <w:szCs w:val="28"/>
              </w:rPr>
              <w:t xml:space="preserve"> </w:t>
            </w:r>
          </w:p>
        </w:tc>
      </w:tr>
    </w:tbl>
    <w:p w:rsidR="000E4CC3" w:rsidRDefault="000E4CC3" w:rsidP="002F5E10">
      <w:pPr>
        <w:rPr>
          <w:b/>
          <w:bCs/>
          <w:sz w:val="26"/>
          <w:szCs w:val="26"/>
        </w:rPr>
      </w:pPr>
    </w:p>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Pr="00CE05BE" w:rsidRDefault="004B7295" w:rsidP="004B7295"/>
    <w:p w:rsidR="004B7295" w:rsidRPr="00CE05BE" w:rsidRDefault="00830842" w:rsidP="00C07432">
      <w:pPr>
        <w:pStyle w:val="1"/>
        <w:spacing w:line="288" w:lineRule="auto"/>
        <w:jc w:val="both"/>
        <w:rPr>
          <w:rFonts w:ascii="Times New Roman" w:hAnsi="Times New Roman"/>
          <w:sz w:val="24"/>
          <w:szCs w:val="24"/>
          <w:lang w:val="uk-UA"/>
        </w:rPr>
      </w:pPr>
      <w:r w:rsidRPr="00CE05BE">
        <w:rPr>
          <w:rFonts w:ascii="Times New Roman" w:hAnsi="Times New Roman"/>
          <w:sz w:val="24"/>
          <w:szCs w:val="24"/>
          <w:lang w:val="uk-UA"/>
        </w:rPr>
        <w:t xml:space="preserve">           </w:t>
      </w:r>
      <w:r w:rsidR="00915C98" w:rsidRPr="000043C8">
        <w:rPr>
          <w:rFonts w:ascii="Times New Roman" w:hAnsi="Times New Roman"/>
          <w:sz w:val="24"/>
          <w:szCs w:val="24"/>
          <w:lang w:val="uk-UA"/>
        </w:rPr>
        <w:t xml:space="preserve">Враховуючи </w:t>
      </w:r>
      <w:r w:rsidR="000043C8" w:rsidRPr="000043C8">
        <w:rPr>
          <w:rFonts w:ascii="Times New Roman" w:hAnsi="Times New Roman"/>
          <w:color w:val="333333"/>
          <w:sz w:val="24"/>
          <w:szCs w:val="24"/>
          <w:shd w:val="clear" w:color="auto" w:fill="FFFFFF"/>
          <w:lang w:val="uk-UA"/>
        </w:rPr>
        <w:t>потре</w:t>
      </w:r>
      <w:r w:rsidR="00351CC2">
        <w:rPr>
          <w:rFonts w:ascii="Times New Roman" w:hAnsi="Times New Roman"/>
          <w:color w:val="333333"/>
          <w:sz w:val="24"/>
          <w:szCs w:val="24"/>
          <w:shd w:val="clear" w:color="auto" w:fill="FFFFFF"/>
          <w:lang w:val="uk-UA"/>
        </w:rPr>
        <w:t xml:space="preserve">бу у здійсненні закупівлі додаткових робіт по об’єкту </w:t>
      </w:r>
      <w:r w:rsidR="00351CC2">
        <w:rPr>
          <w:rFonts w:ascii="Times New Roman" w:hAnsi="Times New Roman"/>
          <w:sz w:val="24"/>
          <w:szCs w:val="24"/>
          <w:lang w:val="uk-UA"/>
        </w:rPr>
        <w:t xml:space="preserve">«Нове будівництво фабрики-кухні за </w:t>
      </w:r>
      <w:proofErr w:type="spellStart"/>
      <w:r w:rsidR="00351CC2">
        <w:rPr>
          <w:rFonts w:ascii="Times New Roman" w:hAnsi="Times New Roman"/>
          <w:sz w:val="24"/>
          <w:szCs w:val="24"/>
          <w:lang w:val="uk-UA"/>
        </w:rPr>
        <w:t>адресою</w:t>
      </w:r>
      <w:proofErr w:type="spellEnd"/>
      <w:r w:rsidR="00351CC2">
        <w:rPr>
          <w:rFonts w:ascii="Times New Roman" w:hAnsi="Times New Roman"/>
          <w:sz w:val="24"/>
          <w:szCs w:val="24"/>
          <w:lang w:val="uk-UA"/>
        </w:rPr>
        <w:t xml:space="preserve">: Київська обл., м Буча, вул. </w:t>
      </w:r>
      <w:proofErr w:type="spellStart"/>
      <w:r w:rsidR="00351CC2">
        <w:rPr>
          <w:rFonts w:ascii="Times New Roman" w:hAnsi="Times New Roman"/>
          <w:sz w:val="24"/>
          <w:szCs w:val="24"/>
          <w:lang w:val="uk-UA"/>
        </w:rPr>
        <w:t>Яблунська</w:t>
      </w:r>
      <w:proofErr w:type="spellEnd"/>
      <w:r w:rsidR="00351CC2">
        <w:rPr>
          <w:rFonts w:ascii="Times New Roman" w:hAnsi="Times New Roman"/>
          <w:sz w:val="24"/>
          <w:szCs w:val="24"/>
          <w:lang w:val="uk-UA"/>
        </w:rPr>
        <w:t>, 1-Л. Тимчасове приєднання до електричних мереж електроустановки оператора системи розподілу (Коригування)</w:t>
      </w:r>
      <w:r w:rsidR="00351CC2">
        <w:rPr>
          <w:rFonts w:ascii="Times New Roman" w:hAnsi="Times New Roman"/>
          <w:sz w:val="24"/>
          <w:szCs w:val="24"/>
          <w:lang w:val="uk-UA"/>
        </w:rPr>
        <w:t>»</w:t>
      </w:r>
      <w:r w:rsidR="00915C98" w:rsidRPr="000043C8">
        <w:rPr>
          <w:rFonts w:ascii="Times New Roman" w:hAnsi="Times New Roman"/>
          <w:color w:val="333333"/>
          <w:sz w:val="24"/>
          <w:szCs w:val="24"/>
          <w:shd w:val="clear" w:color="auto" w:fill="FFFFFF"/>
          <w:lang w:val="uk-UA"/>
        </w:rPr>
        <w:t xml:space="preserve">, відповідно до </w:t>
      </w:r>
      <w:r w:rsidR="00351CC2">
        <w:rPr>
          <w:rFonts w:ascii="Times New Roman" w:hAnsi="Times New Roman"/>
          <w:color w:val="333333"/>
          <w:sz w:val="24"/>
          <w:szCs w:val="24"/>
          <w:shd w:val="clear" w:color="auto" w:fill="FFFFFF"/>
          <w:lang w:val="uk-UA"/>
        </w:rPr>
        <w:t>пункту 3</w:t>
      </w:r>
      <w:r w:rsidR="00A77CE3" w:rsidRPr="000043C8">
        <w:rPr>
          <w:rFonts w:ascii="Times New Roman" w:hAnsi="Times New Roman"/>
          <w:color w:val="333333"/>
          <w:sz w:val="24"/>
          <w:szCs w:val="24"/>
          <w:shd w:val="clear" w:color="auto" w:fill="FFFFFF"/>
          <w:lang w:val="uk-UA"/>
        </w:rPr>
        <w:t xml:space="preserve"> </w:t>
      </w:r>
      <w:r w:rsidR="00351CC2">
        <w:rPr>
          <w:rFonts w:ascii="Times New Roman" w:hAnsi="Times New Roman"/>
          <w:color w:val="333333"/>
          <w:sz w:val="24"/>
          <w:szCs w:val="24"/>
          <w:shd w:val="clear" w:color="auto" w:fill="FFFFFF"/>
          <w:lang w:val="uk-UA"/>
        </w:rPr>
        <w:t xml:space="preserve">та </w:t>
      </w:r>
      <w:r w:rsidR="00556B42" w:rsidRPr="000043C8">
        <w:rPr>
          <w:rFonts w:ascii="Times New Roman" w:hAnsi="Times New Roman"/>
          <w:color w:val="333333"/>
          <w:sz w:val="24"/>
          <w:szCs w:val="24"/>
          <w:shd w:val="clear" w:color="auto" w:fill="FFFFFF"/>
          <w:lang w:val="uk-UA"/>
        </w:rPr>
        <w:t>п</w:t>
      </w:r>
      <w:r w:rsidR="00A77CE3" w:rsidRPr="000043C8">
        <w:rPr>
          <w:rFonts w:ascii="Times New Roman" w:hAnsi="Times New Roman"/>
          <w:color w:val="333333"/>
          <w:sz w:val="24"/>
          <w:szCs w:val="24"/>
          <w:shd w:val="clear" w:color="auto" w:fill="FFFFFF"/>
          <w:lang w:val="uk-UA"/>
        </w:rPr>
        <w:t xml:space="preserve">ункту </w:t>
      </w:r>
      <w:r w:rsidR="00556B42" w:rsidRPr="000043C8">
        <w:rPr>
          <w:rFonts w:ascii="Times New Roman" w:hAnsi="Times New Roman"/>
          <w:color w:val="333333"/>
          <w:sz w:val="24"/>
          <w:szCs w:val="24"/>
          <w:shd w:val="clear" w:color="auto" w:fill="FFFFFF"/>
          <w:lang w:val="uk-UA"/>
        </w:rPr>
        <w:t>13 постанови Кабінету Міністрів України № 1178 від 12.10.2022 року зі змінами «</w:t>
      </w:r>
      <w:r w:rsidR="00556B42" w:rsidRPr="000043C8">
        <w:rPr>
          <w:rFonts w:ascii="Times New Roman" w:hAnsi="Times New Roman"/>
          <w:bCs/>
          <w:color w:val="333333"/>
          <w:sz w:val="24"/>
          <w:szCs w:val="24"/>
          <w:shd w:val="clear" w:color="auto" w:fill="FFFFFF"/>
          <w:lang w:val="uk-UA"/>
        </w:rPr>
        <w:t xml:space="preserve">Про затвердження особливостей здійснення публічних </w:t>
      </w:r>
      <w:proofErr w:type="spellStart"/>
      <w:r w:rsidR="00556B42" w:rsidRPr="000043C8">
        <w:rPr>
          <w:rFonts w:ascii="Times New Roman" w:hAnsi="Times New Roman"/>
          <w:bCs/>
          <w:color w:val="333333"/>
          <w:sz w:val="24"/>
          <w:szCs w:val="24"/>
          <w:shd w:val="clear" w:color="auto" w:fill="FFFFFF"/>
          <w:lang w:val="uk-UA"/>
        </w:rPr>
        <w:t>закупівель</w:t>
      </w:r>
      <w:proofErr w:type="spellEnd"/>
      <w:r w:rsidR="00556B42" w:rsidRPr="000043C8">
        <w:rPr>
          <w:rFonts w:ascii="Times New Roman" w:hAnsi="Times New Roman"/>
          <w:bCs/>
          <w:color w:val="333333"/>
          <w:sz w:val="24"/>
          <w:szCs w:val="24"/>
          <w:shd w:val="clear" w:color="auto" w:fill="FFFFFF"/>
          <w:lang w:val="uk-UA"/>
        </w:rPr>
        <w:t xml:space="preserve"> товарів, робіт</w:t>
      </w:r>
      <w:r w:rsidR="00556B42" w:rsidRPr="00CE05BE">
        <w:rPr>
          <w:rFonts w:ascii="Times New Roman" w:hAnsi="Times New Roman"/>
          <w:bCs/>
          <w:color w:val="333333"/>
          <w:sz w:val="24"/>
          <w:szCs w:val="24"/>
          <w:shd w:val="clear" w:color="auto" w:fill="FFFFFF"/>
          <w:lang w:val="uk-UA"/>
        </w:rPr>
        <w:t xml:space="preserve">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113F62" w:rsidRPr="00CE05BE">
        <w:rPr>
          <w:rFonts w:ascii="Times New Roman" w:hAnsi="Times New Roman"/>
          <w:bCs/>
          <w:color w:val="333333"/>
          <w:sz w:val="24"/>
          <w:szCs w:val="24"/>
          <w:shd w:val="clear" w:color="auto" w:fill="FFFFFF"/>
          <w:lang w:val="uk-UA"/>
        </w:rPr>
        <w:t xml:space="preserve"> (далі – Особливості)</w:t>
      </w:r>
      <w:r w:rsidR="00A54EBD" w:rsidRPr="00CE05BE">
        <w:rPr>
          <w:rFonts w:ascii="Times New Roman" w:hAnsi="Times New Roman"/>
          <w:sz w:val="24"/>
          <w:szCs w:val="24"/>
          <w:lang w:val="uk-UA"/>
        </w:rPr>
        <w:t xml:space="preserve">, </w:t>
      </w:r>
      <w:r w:rsidR="004B7295" w:rsidRPr="00CE05BE">
        <w:rPr>
          <w:rFonts w:ascii="Times New Roman" w:hAnsi="Times New Roman"/>
          <w:sz w:val="24"/>
          <w:szCs w:val="24"/>
          <w:lang w:val="uk-UA"/>
        </w:rPr>
        <w:t xml:space="preserve">керуючись Законом України “Про місцеве самоврядування в Україні”, виконавчий комітет </w:t>
      </w:r>
      <w:proofErr w:type="spellStart"/>
      <w:r w:rsidR="004B7295" w:rsidRPr="00CE05BE">
        <w:rPr>
          <w:rFonts w:ascii="Times New Roman" w:hAnsi="Times New Roman"/>
          <w:sz w:val="24"/>
          <w:szCs w:val="24"/>
          <w:lang w:val="uk-UA"/>
        </w:rPr>
        <w:t>Бучанської</w:t>
      </w:r>
      <w:proofErr w:type="spellEnd"/>
      <w:r w:rsidR="004B7295" w:rsidRPr="00CE05BE">
        <w:rPr>
          <w:rFonts w:ascii="Times New Roman" w:hAnsi="Times New Roman"/>
          <w:sz w:val="24"/>
          <w:szCs w:val="24"/>
          <w:lang w:val="uk-UA"/>
        </w:rPr>
        <w:t xml:space="preserve"> міської ради</w:t>
      </w:r>
    </w:p>
    <w:p w:rsidR="004B7295" w:rsidRPr="00CE05BE" w:rsidRDefault="004B7295" w:rsidP="00C07432">
      <w:pPr>
        <w:pStyle w:val="1"/>
        <w:spacing w:line="288" w:lineRule="auto"/>
        <w:jc w:val="both"/>
        <w:rPr>
          <w:sz w:val="24"/>
          <w:szCs w:val="24"/>
          <w:lang w:val="uk-UA"/>
        </w:rPr>
      </w:pPr>
    </w:p>
    <w:p w:rsidR="004B7295" w:rsidRPr="00CE05BE" w:rsidRDefault="004B7295" w:rsidP="00C07432">
      <w:pPr>
        <w:spacing w:line="288" w:lineRule="auto"/>
        <w:jc w:val="both"/>
        <w:rPr>
          <w:b/>
        </w:rPr>
      </w:pPr>
      <w:r w:rsidRPr="00CE05BE">
        <w:rPr>
          <w:b/>
        </w:rPr>
        <w:t>ВИРІШИВ:</w:t>
      </w:r>
    </w:p>
    <w:p w:rsidR="00830842" w:rsidRPr="00CE05BE" w:rsidRDefault="00830842" w:rsidP="00C07432">
      <w:pPr>
        <w:spacing w:line="288" w:lineRule="auto"/>
        <w:jc w:val="both"/>
        <w:rPr>
          <w:b/>
        </w:rPr>
      </w:pPr>
    </w:p>
    <w:p w:rsidR="00DA6952" w:rsidRPr="00351CC2" w:rsidRDefault="00DA6952" w:rsidP="00351CC2">
      <w:pPr>
        <w:pStyle w:val="a8"/>
        <w:numPr>
          <w:ilvl w:val="0"/>
          <w:numId w:val="2"/>
        </w:numPr>
        <w:spacing w:line="288" w:lineRule="auto"/>
        <w:jc w:val="both"/>
        <w:rPr>
          <w:bCs/>
        </w:rPr>
      </w:pPr>
      <w:r w:rsidRPr="00CE05BE">
        <w:t xml:space="preserve">Погодити головному розпоряднику коштів - </w:t>
      </w:r>
      <w:proofErr w:type="spellStart"/>
      <w:r w:rsidRPr="00CE05BE">
        <w:t>Бучанській</w:t>
      </w:r>
      <w:proofErr w:type="spellEnd"/>
      <w:r w:rsidRPr="00CE05BE">
        <w:t xml:space="preserve"> міській раді, </w:t>
      </w:r>
      <w:r w:rsidRPr="00351CC2">
        <w:rPr>
          <w:i/>
        </w:rPr>
        <w:t>застосування</w:t>
      </w:r>
      <w:r w:rsidRPr="00CE05BE">
        <w:t xml:space="preserve"> </w:t>
      </w:r>
      <w:r w:rsidRPr="00351CC2">
        <w:rPr>
          <w:i/>
        </w:rPr>
        <w:t>підстави</w:t>
      </w:r>
      <w:r w:rsidRPr="00CE05BE">
        <w:t xml:space="preserve"> для </w:t>
      </w:r>
      <w:r w:rsidR="00351CC2" w:rsidRPr="001571D9">
        <w:t>здійснення закупівлі</w:t>
      </w:r>
      <w:r w:rsidR="00351CC2">
        <w:t xml:space="preserve"> без застосув</w:t>
      </w:r>
      <w:r w:rsidR="00351CC2">
        <w:t xml:space="preserve">ання електронної системи </w:t>
      </w:r>
      <w:proofErr w:type="spellStart"/>
      <w:r w:rsidR="00351CC2">
        <w:t>закупі</w:t>
      </w:r>
      <w:r w:rsidR="00351CC2">
        <w:t>вель</w:t>
      </w:r>
      <w:proofErr w:type="spellEnd"/>
      <w:r w:rsidR="00351CC2" w:rsidRPr="001571D9">
        <w:t xml:space="preserve"> </w:t>
      </w:r>
      <w:r w:rsidR="00351CC2" w:rsidRPr="00351CC2">
        <w:rPr>
          <w:color w:val="333333"/>
          <w:shd w:val="clear" w:color="auto" w:fill="FFFFFF"/>
        </w:rPr>
        <w:t xml:space="preserve">та укладання договору про закупівлю з огляду на виникнення потреби в виконанні додаткових робіт на  </w:t>
      </w:r>
      <w:r w:rsidR="00351CC2">
        <w:t xml:space="preserve">об’єкті «Нове будівництво фабрики-кухні за </w:t>
      </w:r>
      <w:proofErr w:type="spellStart"/>
      <w:r w:rsidR="00351CC2">
        <w:t>адресою</w:t>
      </w:r>
      <w:proofErr w:type="spellEnd"/>
      <w:r w:rsidR="00351CC2">
        <w:t xml:space="preserve">: Київська обл., м Буча, вул. </w:t>
      </w:r>
      <w:proofErr w:type="spellStart"/>
      <w:r w:rsidR="00351CC2">
        <w:t>Яблунська</w:t>
      </w:r>
      <w:proofErr w:type="spellEnd"/>
      <w:r w:rsidR="00351CC2">
        <w:t>, 1-Л. Тимчасове приєднання до електричних мереж електроустановки оператора системи розподілу (Коригування)</w:t>
      </w:r>
      <w:r w:rsidR="00351CC2" w:rsidRPr="00351CC2">
        <w:rPr>
          <w:color w:val="333333"/>
          <w:shd w:val="clear" w:color="auto" w:fill="FFFFFF"/>
        </w:rPr>
        <w:t>.</w:t>
      </w:r>
      <w:r w:rsidR="00351CC2" w:rsidRPr="00351CC2">
        <w:t xml:space="preserve"> </w:t>
      </w:r>
      <w:r w:rsidR="00351CC2">
        <w:t xml:space="preserve">- </w:t>
      </w:r>
      <w:proofErr w:type="spellStart"/>
      <w:r w:rsidR="00351CC2">
        <w:t>п.п</w:t>
      </w:r>
      <w:proofErr w:type="spellEnd"/>
      <w:r w:rsidR="00351CC2">
        <w:t>.</w:t>
      </w:r>
      <w:r w:rsidR="00351CC2">
        <w:t xml:space="preserve"> 8 </w:t>
      </w:r>
      <w:r w:rsidR="00351CC2" w:rsidRPr="001571D9">
        <w:t xml:space="preserve">пункту </w:t>
      </w:r>
      <w:r w:rsidR="00351CC2" w:rsidRPr="00351CC2">
        <w:rPr>
          <w:color w:val="333333"/>
          <w:shd w:val="clear" w:color="auto" w:fill="FFFFFF"/>
        </w:rPr>
        <w:t>13 Особливостей</w:t>
      </w:r>
      <w:r w:rsidRPr="00CE05BE">
        <w:t xml:space="preserve"> (</w:t>
      </w:r>
      <w:r w:rsidR="00351CC2">
        <w:t xml:space="preserve">у </w:t>
      </w:r>
      <w:r w:rsidR="00351CC2" w:rsidRPr="00351CC2">
        <w:t>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351CC2">
        <w:t xml:space="preserve">. </w:t>
      </w:r>
      <w:r w:rsidR="00351CC2" w:rsidRPr="00351CC2">
        <w:t>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CE05BE">
        <w:t>).</w:t>
      </w:r>
    </w:p>
    <w:p w:rsidR="007113FC" w:rsidRPr="00525265" w:rsidRDefault="007113FC" w:rsidP="00AC3AD2">
      <w:pPr>
        <w:pStyle w:val="a8"/>
        <w:numPr>
          <w:ilvl w:val="0"/>
          <w:numId w:val="2"/>
        </w:numPr>
        <w:spacing w:line="288" w:lineRule="auto"/>
        <w:jc w:val="both"/>
        <w:rPr>
          <w:bCs/>
        </w:rPr>
      </w:pPr>
      <w:r w:rsidRPr="00CE05BE">
        <w:t xml:space="preserve">Погодити </w:t>
      </w:r>
      <w:r w:rsidR="00707715" w:rsidRPr="00CE05BE">
        <w:rPr>
          <w:i/>
        </w:rPr>
        <w:t>обґ</w:t>
      </w:r>
      <w:r w:rsidRPr="00CE05BE">
        <w:rPr>
          <w:i/>
        </w:rPr>
        <w:t>рунтування</w:t>
      </w:r>
      <w:r w:rsidRPr="00CE05BE">
        <w:t xml:space="preserve"> </w:t>
      </w:r>
      <w:r w:rsidR="003F6336" w:rsidRPr="00CE05BE">
        <w:t xml:space="preserve">підстави </w:t>
      </w:r>
      <w:r w:rsidRPr="00CE05BE">
        <w:t xml:space="preserve">для здійснення головним розпорядником коштів – </w:t>
      </w:r>
      <w:proofErr w:type="spellStart"/>
      <w:r w:rsidRPr="00CE05BE">
        <w:t>Бучанською</w:t>
      </w:r>
      <w:proofErr w:type="spellEnd"/>
      <w:r w:rsidRPr="00CE05BE">
        <w:t xml:space="preserve"> міською радою, </w:t>
      </w:r>
      <w:r w:rsidR="00B20A4B" w:rsidRPr="00CE05BE">
        <w:rPr>
          <w:color w:val="333333"/>
          <w:shd w:val="clear" w:color="auto" w:fill="FFFFFF"/>
        </w:rPr>
        <w:t xml:space="preserve">закупівлі </w:t>
      </w:r>
      <w:r w:rsidR="00C81BC2">
        <w:rPr>
          <w:color w:val="333333"/>
          <w:shd w:val="clear" w:color="auto" w:fill="FFFFFF"/>
        </w:rPr>
        <w:t xml:space="preserve">додаткових робіт </w:t>
      </w:r>
      <w:r w:rsidR="00C81BC2">
        <w:rPr>
          <w:color w:val="333333"/>
          <w:shd w:val="clear" w:color="auto" w:fill="FFFFFF"/>
        </w:rPr>
        <w:t xml:space="preserve">по об’єкту </w:t>
      </w:r>
      <w:r w:rsidR="00C81BC2">
        <w:t xml:space="preserve">«Нове будівництво фабрики-кухні за </w:t>
      </w:r>
      <w:proofErr w:type="spellStart"/>
      <w:r w:rsidR="00C81BC2">
        <w:t>адресою</w:t>
      </w:r>
      <w:proofErr w:type="spellEnd"/>
      <w:r w:rsidR="00C81BC2">
        <w:t xml:space="preserve">: Київська обл., м Буча, вул. </w:t>
      </w:r>
      <w:proofErr w:type="spellStart"/>
      <w:r w:rsidR="00C81BC2">
        <w:t>Яблунська</w:t>
      </w:r>
      <w:proofErr w:type="spellEnd"/>
      <w:r w:rsidR="00C81BC2">
        <w:t>, 1-Л. Тимчасове приєднання до електричних мереж електроустановки оператора системи розподілу (Коригування)»</w:t>
      </w:r>
      <w:r w:rsidR="00CE05BE" w:rsidRPr="00CE05BE">
        <w:t xml:space="preserve"> </w:t>
      </w:r>
      <w:r w:rsidRPr="00CE05BE">
        <w:t>(</w:t>
      </w:r>
      <w:r w:rsidR="00B20A4B" w:rsidRPr="00CE05BE">
        <w:t xml:space="preserve">додаток </w:t>
      </w:r>
      <w:r w:rsidR="005123C9" w:rsidRPr="00CE05BE">
        <w:t xml:space="preserve">1 </w:t>
      </w:r>
      <w:r w:rsidRPr="00CE05BE">
        <w:t>до рішення).</w:t>
      </w:r>
    </w:p>
    <w:p w:rsidR="004B7295" w:rsidRPr="00CE05BE" w:rsidRDefault="004B7295" w:rsidP="00C16F8F">
      <w:pPr>
        <w:pStyle w:val="a8"/>
        <w:numPr>
          <w:ilvl w:val="0"/>
          <w:numId w:val="2"/>
        </w:numPr>
        <w:spacing w:line="288" w:lineRule="auto"/>
        <w:jc w:val="both"/>
        <w:rPr>
          <w:color w:val="000000"/>
        </w:rPr>
      </w:pPr>
      <w:r w:rsidRPr="00CE05BE">
        <w:rPr>
          <w:color w:val="000000"/>
        </w:rPr>
        <w:lastRenderedPageBreak/>
        <w:t xml:space="preserve">Контроль за виконанням даного рішення покласти на заступника </w:t>
      </w:r>
      <w:proofErr w:type="spellStart"/>
      <w:r w:rsidRPr="00CE05BE">
        <w:rPr>
          <w:color w:val="000000"/>
        </w:rPr>
        <w:t>Бучанського</w:t>
      </w:r>
      <w:proofErr w:type="spellEnd"/>
      <w:r w:rsidRPr="00CE05BE">
        <w:rPr>
          <w:color w:val="000000"/>
        </w:rPr>
        <w:t xml:space="preserve"> міського голови</w:t>
      </w:r>
      <w:r w:rsidR="00B87FE8" w:rsidRPr="00CE05BE">
        <w:rPr>
          <w:color w:val="000000"/>
        </w:rPr>
        <w:t xml:space="preserve">, </w:t>
      </w:r>
      <w:proofErr w:type="spellStart"/>
      <w:r w:rsidR="006D025B" w:rsidRPr="00CE05BE">
        <w:rPr>
          <w:color w:val="000000"/>
        </w:rPr>
        <w:t>Чейчука</w:t>
      </w:r>
      <w:proofErr w:type="spellEnd"/>
      <w:r w:rsidR="006D025B" w:rsidRPr="00CE05BE">
        <w:rPr>
          <w:color w:val="000000"/>
        </w:rPr>
        <w:t xml:space="preserve"> Д.М.</w:t>
      </w:r>
      <w:r w:rsidR="00D93E6E" w:rsidRPr="00CE05BE">
        <w:rPr>
          <w:color w:val="000000"/>
        </w:rPr>
        <w:t xml:space="preserve">  </w:t>
      </w:r>
    </w:p>
    <w:p w:rsidR="004B7295" w:rsidRDefault="004B7295" w:rsidP="004B7295">
      <w:pPr>
        <w:jc w:val="both"/>
        <w:rPr>
          <w:sz w:val="26"/>
          <w:szCs w:val="26"/>
        </w:rPr>
      </w:pPr>
    </w:p>
    <w:p w:rsidR="004B7295" w:rsidRDefault="004B7295" w:rsidP="004B7295">
      <w:pPr>
        <w:jc w:val="both"/>
      </w:pPr>
    </w:p>
    <w:p w:rsidR="004B7295" w:rsidRPr="00830842" w:rsidRDefault="00F230F3" w:rsidP="004B7295">
      <w:pPr>
        <w:pStyle w:val="a6"/>
        <w:spacing w:before="0" w:beforeAutospacing="0" w:after="0" w:afterAutospacing="0"/>
        <w:rPr>
          <w:b/>
          <w:bCs/>
          <w:color w:val="000000"/>
          <w:sz w:val="26"/>
          <w:szCs w:val="26"/>
          <w:lang w:val="uk-UA"/>
        </w:rPr>
      </w:pPr>
      <w:r w:rsidRPr="00830842">
        <w:rPr>
          <w:b/>
          <w:bCs/>
          <w:color w:val="000000"/>
          <w:sz w:val="26"/>
          <w:szCs w:val="26"/>
          <w:lang w:val="uk-UA"/>
        </w:rPr>
        <w:t xml:space="preserve">Міський голова      </w:t>
      </w:r>
      <w:r w:rsidR="004B7295" w:rsidRPr="00830842">
        <w:rPr>
          <w:b/>
          <w:bCs/>
          <w:color w:val="000000"/>
          <w:sz w:val="26"/>
          <w:szCs w:val="26"/>
        </w:rPr>
        <w:t>                                                                       </w:t>
      </w:r>
      <w:r w:rsidR="00830842">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lang w:val="uk-UA"/>
        </w:rPr>
      </w:pPr>
    </w:p>
    <w:p w:rsidR="00726CE2" w:rsidRDefault="00726CE2" w:rsidP="004B7295">
      <w:pPr>
        <w:pStyle w:val="a6"/>
        <w:spacing w:before="0" w:beforeAutospacing="0" w:after="0" w:afterAutospacing="0"/>
        <w:rPr>
          <w:b/>
          <w:bCs/>
          <w:lang w:val="uk-UA"/>
        </w:rPr>
      </w:pPr>
    </w:p>
    <w:p w:rsidR="00726CE2" w:rsidRDefault="00726CE2" w:rsidP="004B7295">
      <w:pPr>
        <w:pStyle w:val="a6"/>
        <w:spacing w:before="0" w:beforeAutospacing="0" w:after="0" w:afterAutospacing="0"/>
        <w:rPr>
          <w:b/>
          <w:bCs/>
          <w:lang w:val="uk-UA"/>
        </w:rPr>
      </w:pPr>
    </w:p>
    <w:p w:rsidR="00726CE2" w:rsidRPr="00AB373A" w:rsidRDefault="00726CE2" w:rsidP="004B7295">
      <w:pPr>
        <w:pStyle w:val="a6"/>
        <w:spacing w:before="0" w:beforeAutospacing="0" w:after="0" w:afterAutospacing="0"/>
        <w:rPr>
          <w:b/>
          <w:bCs/>
          <w:lang w:val="uk-UA"/>
        </w:rPr>
      </w:pPr>
    </w:p>
    <w:p w:rsidR="00C07432" w:rsidRPr="00AB373A" w:rsidRDefault="00C07432" w:rsidP="00D24856">
      <w:pPr>
        <w:widowControl w:val="0"/>
        <w:tabs>
          <w:tab w:val="left" w:pos="7065"/>
        </w:tabs>
        <w:spacing w:line="288" w:lineRule="auto"/>
        <w:rPr>
          <w:sz w:val="25"/>
          <w:szCs w:val="25"/>
        </w:rPr>
      </w:pPr>
      <w:r w:rsidRPr="00AB373A">
        <w:rPr>
          <w:sz w:val="25"/>
          <w:szCs w:val="25"/>
        </w:rPr>
        <w:t xml:space="preserve">Заступник міського голови     </w:t>
      </w:r>
      <w:r w:rsidR="00D24856" w:rsidRPr="00AB373A">
        <w:rPr>
          <w:sz w:val="25"/>
          <w:szCs w:val="25"/>
        </w:rPr>
        <w:t xml:space="preserve">    _____________________</w:t>
      </w:r>
      <w:r w:rsidRPr="00AB373A">
        <w:rPr>
          <w:sz w:val="25"/>
          <w:szCs w:val="25"/>
        </w:rPr>
        <w:t xml:space="preserve">               </w:t>
      </w:r>
      <w:r w:rsidR="005D40D5" w:rsidRPr="00AB373A">
        <w:rPr>
          <w:sz w:val="25"/>
          <w:szCs w:val="25"/>
        </w:rPr>
        <w:t>Дмитро ЧЕЙЧУК</w:t>
      </w:r>
    </w:p>
    <w:p w:rsidR="00C07432" w:rsidRPr="00AB373A" w:rsidRDefault="00E82118" w:rsidP="00D24856">
      <w:pPr>
        <w:widowControl w:val="0"/>
        <w:tabs>
          <w:tab w:val="left" w:pos="7065"/>
        </w:tabs>
        <w:spacing w:line="288" w:lineRule="auto"/>
        <w:jc w:val="center"/>
        <w:rPr>
          <w:u w:val="single"/>
        </w:rPr>
      </w:pPr>
      <w:r>
        <w:rPr>
          <w:u w:val="single"/>
        </w:rPr>
        <w:t>10.05</w:t>
      </w:r>
      <w:r w:rsidR="00077663">
        <w:rPr>
          <w:u w:val="single"/>
        </w:rPr>
        <w:t>.2024</w:t>
      </w:r>
    </w:p>
    <w:p w:rsidR="007F6994" w:rsidRDefault="00C07432" w:rsidP="00726CE2">
      <w:pPr>
        <w:widowControl w:val="0"/>
        <w:tabs>
          <w:tab w:val="left" w:pos="7065"/>
        </w:tabs>
        <w:spacing w:line="288" w:lineRule="auto"/>
        <w:jc w:val="center"/>
        <w:rPr>
          <w:sz w:val="26"/>
          <w:szCs w:val="26"/>
        </w:rPr>
      </w:pPr>
      <w:r w:rsidRPr="00AB373A">
        <w:rPr>
          <w:sz w:val="16"/>
          <w:szCs w:val="16"/>
        </w:rPr>
        <w:t>(дата)</w:t>
      </w:r>
    </w:p>
    <w:p w:rsidR="00C07432" w:rsidRPr="00AB373A" w:rsidRDefault="00C07432" w:rsidP="00C07432">
      <w:pPr>
        <w:widowControl w:val="0"/>
        <w:tabs>
          <w:tab w:val="left" w:pos="7065"/>
        </w:tabs>
        <w:spacing w:line="288" w:lineRule="auto"/>
        <w:rPr>
          <w:sz w:val="26"/>
          <w:szCs w:val="26"/>
        </w:rPr>
      </w:pPr>
      <w:r w:rsidRPr="00AB373A">
        <w:rPr>
          <w:sz w:val="26"/>
          <w:szCs w:val="26"/>
        </w:rPr>
        <w:t xml:space="preserve">Керуючий справами            </w:t>
      </w:r>
      <w:r w:rsidR="00D24856" w:rsidRPr="00AB373A">
        <w:rPr>
          <w:sz w:val="26"/>
          <w:szCs w:val="26"/>
        </w:rPr>
        <w:t xml:space="preserve">        </w:t>
      </w:r>
      <w:r w:rsidR="00D24856" w:rsidRPr="00AB373A">
        <w:rPr>
          <w:sz w:val="25"/>
          <w:szCs w:val="25"/>
        </w:rPr>
        <w:t xml:space="preserve">____________________   </w:t>
      </w:r>
      <w:r w:rsidRPr="00AB373A">
        <w:rPr>
          <w:sz w:val="26"/>
          <w:szCs w:val="26"/>
        </w:rPr>
        <w:t xml:space="preserve">           Дмитро ГАПЧЕНКО</w:t>
      </w: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E82118">
        <w:rPr>
          <w:u w:val="single"/>
        </w:rPr>
        <w:t>10.05</w:t>
      </w:r>
      <w:r w:rsidR="00171433">
        <w:rPr>
          <w:u w:val="single"/>
        </w:rPr>
        <w:t>.2024</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E82118">
        <w:rPr>
          <w:u w:val="single"/>
        </w:rPr>
        <w:t>10.05</w:t>
      </w:r>
      <w:r w:rsidR="00171433">
        <w:rPr>
          <w:u w:val="single"/>
        </w:rPr>
        <w:t>.2024</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D360D1" w:rsidRDefault="00E82118" w:rsidP="00D360D1">
      <w:pPr>
        <w:widowControl w:val="0"/>
        <w:tabs>
          <w:tab w:val="left" w:pos="7065"/>
        </w:tabs>
        <w:spacing w:line="288" w:lineRule="auto"/>
        <w:rPr>
          <w:sz w:val="26"/>
          <w:szCs w:val="26"/>
        </w:rPr>
      </w:pPr>
      <w:proofErr w:type="spellStart"/>
      <w:r>
        <w:rPr>
          <w:sz w:val="26"/>
          <w:szCs w:val="26"/>
        </w:rPr>
        <w:t>В.о.н</w:t>
      </w:r>
      <w:r w:rsidR="00D360D1">
        <w:rPr>
          <w:sz w:val="26"/>
          <w:szCs w:val="26"/>
        </w:rPr>
        <w:t>ачальник</w:t>
      </w:r>
      <w:r w:rsidR="000870E3">
        <w:rPr>
          <w:sz w:val="26"/>
          <w:szCs w:val="26"/>
        </w:rPr>
        <w:t>а</w:t>
      </w:r>
      <w:proofErr w:type="spellEnd"/>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sidR="00E82118">
        <w:rPr>
          <w:sz w:val="26"/>
          <w:szCs w:val="26"/>
        </w:rPr>
        <w:t xml:space="preserve">  </w:t>
      </w:r>
      <w:r>
        <w:rPr>
          <w:sz w:val="26"/>
          <w:szCs w:val="26"/>
        </w:rPr>
        <w:t xml:space="preserve">     </w:t>
      </w:r>
      <w:r w:rsidR="00E82118">
        <w:rPr>
          <w:sz w:val="26"/>
          <w:szCs w:val="26"/>
        </w:rPr>
        <w:t>Наталія ЗОРЯ</w:t>
      </w:r>
    </w:p>
    <w:p w:rsidR="00D360D1" w:rsidRPr="005D40D5" w:rsidRDefault="00D360D1" w:rsidP="00D360D1">
      <w:pPr>
        <w:widowControl w:val="0"/>
        <w:tabs>
          <w:tab w:val="left" w:pos="7065"/>
        </w:tabs>
        <w:spacing w:line="288" w:lineRule="auto"/>
        <w:jc w:val="center"/>
        <w:rPr>
          <w:u w:val="single"/>
        </w:rPr>
      </w:pPr>
      <w:r>
        <w:rPr>
          <w:sz w:val="16"/>
          <w:szCs w:val="16"/>
        </w:rPr>
        <w:t xml:space="preserve"> </w:t>
      </w:r>
      <w:r w:rsidR="00E82118">
        <w:rPr>
          <w:u w:val="single"/>
        </w:rPr>
        <w:t>10.05</w:t>
      </w:r>
      <w:r w:rsidR="00171433">
        <w:rPr>
          <w:u w:val="single"/>
        </w:rPr>
        <w:t>.2024</w:t>
      </w:r>
      <w:r w:rsidRPr="005D40D5">
        <w:rPr>
          <w:u w:val="single"/>
        </w:rPr>
        <w:t xml:space="preserve"> р.</w:t>
      </w:r>
    </w:p>
    <w:p w:rsidR="00C16F8F" w:rsidRDefault="00D360D1" w:rsidP="00726CE2">
      <w:pPr>
        <w:widowControl w:val="0"/>
        <w:tabs>
          <w:tab w:val="left" w:pos="7065"/>
        </w:tabs>
        <w:spacing w:line="288" w:lineRule="auto"/>
        <w:jc w:val="center"/>
        <w:rPr>
          <w:sz w:val="16"/>
          <w:szCs w:val="16"/>
        </w:rPr>
      </w:pPr>
      <w:r>
        <w:rPr>
          <w:sz w:val="16"/>
          <w:szCs w:val="16"/>
        </w:rPr>
        <w:t>(дата)</w:t>
      </w:r>
    </w:p>
    <w:p w:rsidR="001154F6" w:rsidRDefault="001154F6" w:rsidP="001154F6">
      <w:pPr>
        <w:widowControl w:val="0"/>
        <w:tabs>
          <w:tab w:val="left" w:pos="7065"/>
        </w:tabs>
        <w:spacing w:line="288" w:lineRule="auto"/>
        <w:rPr>
          <w:b/>
        </w:rPr>
      </w:pPr>
      <w:r>
        <w:rPr>
          <w:sz w:val="26"/>
          <w:szCs w:val="26"/>
        </w:rPr>
        <w:t>Уповноважена особа                    __________________                Олена ЧИРІНСЬКА</w:t>
      </w:r>
    </w:p>
    <w:p w:rsidR="001154F6" w:rsidRPr="005D40D5" w:rsidRDefault="001154F6" w:rsidP="001154F6">
      <w:pPr>
        <w:widowControl w:val="0"/>
        <w:tabs>
          <w:tab w:val="left" w:pos="7065"/>
        </w:tabs>
        <w:spacing w:line="288" w:lineRule="auto"/>
        <w:jc w:val="center"/>
        <w:rPr>
          <w:u w:val="single"/>
        </w:rPr>
      </w:pPr>
      <w:r>
        <w:rPr>
          <w:sz w:val="16"/>
          <w:szCs w:val="16"/>
        </w:rPr>
        <w:t xml:space="preserve">       </w:t>
      </w:r>
      <w:r w:rsidR="00E82118">
        <w:rPr>
          <w:u w:val="single"/>
        </w:rPr>
        <w:t>10.05</w:t>
      </w:r>
      <w:r>
        <w:rPr>
          <w:u w:val="single"/>
        </w:rPr>
        <w:t>.2024</w:t>
      </w:r>
      <w:r w:rsidRPr="005D40D5">
        <w:rPr>
          <w:u w:val="single"/>
        </w:rPr>
        <w:t xml:space="preserve"> р.</w:t>
      </w:r>
    </w:p>
    <w:p w:rsidR="001154F6" w:rsidRDefault="001154F6" w:rsidP="001154F6">
      <w:pPr>
        <w:widowControl w:val="0"/>
        <w:tabs>
          <w:tab w:val="left" w:pos="7065"/>
        </w:tabs>
        <w:spacing w:line="288" w:lineRule="auto"/>
        <w:jc w:val="center"/>
        <w:rPr>
          <w:sz w:val="16"/>
          <w:szCs w:val="16"/>
        </w:rPr>
      </w:pPr>
      <w:r>
        <w:rPr>
          <w:sz w:val="16"/>
          <w:szCs w:val="16"/>
        </w:rPr>
        <w:t>(дата)</w:t>
      </w:r>
    </w:p>
    <w:p w:rsidR="007F6994" w:rsidRDefault="007F6994" w:rsidP="00D360D1">
      <w:pPr>
        <w:widowControl w:val="0"/>
        <w:tabs>
          <w:tab w:val="left" w:pos="405"/>
          <w:tab w:val="left" w:pos="7065"/>
        </w:tabs>
        <w:spacing w:line="288" w:lineRule="auto"/>
        <w:rPr>
          <w:sz w:val="16"/>
          <w:szCs w:val="1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E82118" w:rsidRDefault="00E82118" w:rsidP="00BB1C56">
      <w:pPr>
        <w:tabs>
          <w:tab w:val="left" w:pos="6240"/>
        </w:tabs>
        <w:rPr>
          <w:sz w:val="26"/>
          <w:szCs w:val="26"/>
        </w:rPr>
      </w:pPr>
    </w:p>
    <w:p w:rsidR="007C49B3" w:rsidRDefault="007C49B3" w:rsidP="00BB1C56">
      <w:pPr>
        <w:tabs>
          <w:tab w:val="left" w:pos="6240"/>
        </w:tabs>
        <w:rPr>
          <w:sz w:val="26"/>
          <w:szCs w:val="26"/>
        </w:rPr>
      </w:pPr>
    </w:p>
    <w:p w:rsidR="007C49B3" w:rsidRDefault="007C49B3" w:rsidP="00BB1C56">
      <w:pPr>
        <w:tabs>
          <w:tab w:val="left" w:pos="6240"/>
        </w:tabs>
        <w:rPr>
          <w:sz w:val="26"/>
          <w:szCs w:val="26"/>
        </w:rPr>
      </w:pPr>
    </w:p>
    <w:p w:rsidR="00C66A5F" w:rsidRDefault="00C66A5F" w:rsidP="007C49B3">
      <w:pPr>
        <w:tabs>
          <w:tab w:val="left" w:pos="6240"/>
        </w:tabs>
      </w:pPr>
    </w:p>
    <w:p w:rsidR="007C49B3" w:rsidRPr="00B51715" w:rsidRDefault="00D44B64" w:rsidP="007C49B3">
      <w:pPr>
        <w:tabs>
          <w:tab w:val="left" w:pos="6240"/>
        </w:tabs>
      </w:pPr>
      <w:r>
        <w:lastRenderedPageBreak/>
        <w:t xml:space="preserve"> </w:t>
      </w:r>
      <w:r w:rsidR="007C49B3" w:rsidRPr="00B51715">
        <w:t xml:space="preserve">                                                                                    </w:t>
      </w:r>
      <w:r w:rsidR="007C49B3">
        <w:t xml:space="preserve">    </w:t>
      </w:r>
      <w:r w:rsidR="007C49B3" w:rsidRPr="00B51715">
        <w:t xml:space="preserve">Додаток </w:t>
      </w:r>
      <w:r w:rsidR="007C49B3">
        <w:t>1</w:t>
      </w:r>
    </w:p>
    <w:p w:rsidR="007C49B3" w:rsidRPr="00B51715" w:rsidRDefault="007C49B3" w:rsidP="007C49B3">
      <w:pPr>
        <w:tabs>
          <w:tab w:val="left" w:pos="6240"/>
        </w:tabs>
        <w:jc w:val="center"/>
      </w:pPr>
      <w:r w:rsidRPr="00B51715">
        <w:t xml:space="preserve">                                                                           до рішення виконавчого комітету</w:t>
      </w:r>
    </w:p>
    <w:p w:rsidR="007C49B3" w:rsidRPr="00B51715" w:rsidRDefault="007C49B3" w:rsidP="007C49B3">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7C49B3" w:rsidRPr="00B51715" w:rsidRDefault="007C49B3" w:rsidP="007C49B3">
      <w:pPr>
        <w:tabs>
          <w:tab w:val="left" w:pos="5540"/>
        </w:tabs>
        <w:jc w:val="center"/>
      </w:pPr>
      <w:r w:rsidRPr="00B51715">
        <w:t xml:space="preserve">                                                               від  </w:t>
      </w:r>
      <w:r w:rsidR="00E82118">
        <w:t>10.05</w:t>
      </w:r>
      <w:r w:rsidRPr="00B51715">
        <w:t xml:space="preserve">.2024 р. №  </w:t>
      </w:r>
      <w:r w:rsidR="00E82118">
        <w:t>3111</w:t>
      </w:r>
    </w:p>
    <w:p w:rsidR="007C49B3" w:rsidRDefault="007C49B3" w:rsidP="007C49B3">
      <w:pPr>
        <w:pBdr>
          <w:top w:val="nil"/>
          <w:left w:val="nil"/>
          <w:bottom w:val="nil"/>
          <w:right w:val="nil"/>
          <w:between w:val="nil"/>
        </w:pBdr>
        <w:jc w:val="center"/>
        <w:rPr>
          <w:b/>
          <w:color w:val="000000"/>
        </w:rPr>
      </w:pPr>
    </w:p>
    <w:p w:rsidR="007C49B3" w:rsidRPr="007C49B3" w:rsidRDefault="007C49B3" w:rsidP="007C49B3">
      <w:pPr>
        <w:pBdr>
          <w:top w:val="nil"/>
          <w:left w:val="nil"/>
          <w:bottom w:val="nil"/>
          <w:right w:val="nil"/>
          <w:between w:val="nil"/>
        </w:pBdr>
        <w:jc w:val="center"/>
        <w:rPr>
          <w:color w:val="000000"/>
        </w:rPr>
      </w:pPr>
      <w:r w:rsidRPr="007C49B3">
        <w:rPr>
          <w:b/>
          <w:color w:val="000000"/>
        </w:rPr>
        <w:t>ОБҐРУНТУВАННЯ ПІДСТАВИ</w:t>
      </w:r>
    </w:p>
    <w:p w:rsidR="00647526" w:rsidRPr="00FD222F" w:rsidRDefault="00647526" w:rsidP="00647526">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647526" w:rsidRPr="00FD222F" w:rsidRDefault="00647526" w:rsidP="00647526">
      <w:pPr>
        <w:rPr>
          <w:b/>
        </w:rPr>
      </w:pPr>
    </w:p>
    <w:p w:rsidR="00C66A5F" w:rsidRPr="00C66A5F" w:rsidRDefault="00647526" w:rsidP="00C66A5F">
      <w:pPr>
        <w:rPr>
          <w:i/>
          <w:sz w:val="23"/>
          <w:szCs w:val="23"/>
        </w:rPr>
      </w:pPr>
      <w:r w:rsidRPr="00C66A5F">
        <w:rPr>
          <w:b/>
          <w:sz w:val="23"/>
          <w:szCs w:val="23"/>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C66A5F">
        <w:rPr>
          <w:i/>
          <w:sz w:val="23"/>
          <w:szCs w:val="23"/>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C66A5F" w:rsidRPr="00C66A5F" w:rsidRDefault="00647526" w:rsidP="00C66A5F">
      <w:pPr>
        <w:rPr>
          <w:i/>
          <w:sz w:val="23"/>
          <w:szCs w:val="23"/>
        </w:rPr>
      </w:pPr>
      <w:r w:rsidRPr="00C66A5F">
        <w:rPr>
          <w:b/>
          <w:color w:val="000000"/>
          <w:sz w:val="23"/>
          <w:szCs w:val="23"/>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C66A5F">
        <w:rPr>
          <w:sz w:val="23"/>
          <w:szCs w:val="23"/>
        </w:rPr>
        <w:t xml:space="preserve"> </w:t>
      </w:r>
      <w:r w:rsidRPr="00C66A5F">
        <w:rPr>
          <w:i/>
          <w:sz w:val="23"/>
          <w:szCs w:val="23"/>
        </w:rPr>
        <w:t xml:space="preserve">«Нове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1-Л. Тимчасове приєднання до електричних мереж електроустановки оператора системи розподілу (Коригування), код за ДК 021:2015 Єдиний закупівельний словник – 45000000-7 Будівельні роботи та поточний ремонт.</w:t>
      </w:r>
    </w:p>
    <w:p w:rsidR="00647526" w:rsidRPr="00C66A5F" w:rsidRDefault="00647526" w:rsidP="00C66A5F">
      <w:pPr>
        <w:rPr>
          <w:sz w:val="23"/>
          <w:szCs w:val="23"/>
        </w:rPr>
      </w:pPr>
      <w:r w:rsidRPr="00C66A5F">
        <w:rPr>
          <w:b/>
          <w:sz w:val="23"/>
          <w:szCs w:val="23"/>
        </w:rPr>
        <w:t>Розмір бюджетного призначення:</w:t>
      </w:r>
      <w:r w:rsidRPr="00C66A5F">
        <w:rPr>
          <w:sz w:val="23"/>
          <w:szCs w:val="23"/>
        </w:rPr>
        <w:t xml:space="preserve"> </w:t>
      </w:r>
      <w:r w:rsidRPr="00C66A5F">
        <w:rPr>
          <w:i/>
          <w:sz w:val="23"/>
          <w:szCs w:val="23"/>
        </w:rPr>
        <w:t>6 666 121,10 грн з ПДВ  згідно із зведеним кошторисним розрахунком</w:t>
      </w:r>
      <w:r w:rsidRPr="00C66A5F">
        <w:rPr>
          <w:sz w:val="23"/>
          <w:szCs w:val="23"/>
        </w:rPr>
        <w:t xml:space="preserve"> </w:t>
      </w:r>
      <w:r w:rsidRPr="00C66A5F">
        <w:rPr>
          <w:i/>
          <w:sz w:val="23"/>
          <w:szCs w:val="23"/>
        </w:rPr>
        <w:t xml:space="preserve">та експертним звітом (позитивним) щодо розгляду кошторисної частини </w:t>
      </w:r>
      <w:proofErr w:type="spellStart"/>
      <w:r w:rsidRPr="00C66A5F">
        <w:rPr>
          <w:i/>
          <w:sz w:val="23"/>
          <w:szCs w:val="23"/>
        </w:rPr>
        <w:t>проєкту</w:t>
      </w:r>
      <w:proofErr w:type="spellEnd"/>
      <w:r w:rsidRPr="00C66A5F">
        <w:rPr>
          <w:sz w:val="23"/>
          <w:szCs w:val="23"/>
        </w:rPr>
        <w:t xml:space="preserve"> .</w:t>
      </w:r>
    </w:p>
    <w:p w:rsidR="00C66A5F" w:rsidRPr="00C66A5F" w:rsidRDefault="00647526" w:rsidP="00C66A5F">
      <w:pPr>
        <w:jc w:val="both"/>
        <w:rPr>
          <w:i/>
          <w:sz w:val="23"/>
          <w:szCs w:val="23"/>
        </w:rPr>
      </w:pPr>
      <w:bookmarkStart w:id="0" w:name="_heading=h.gjdgxs" w:colFirst="0" w:colLast="0"/>
      <w:bookmarkEnd w:id="0"/>
      <w:r w:rsidRPr="00C66A5F">
        <w:rPr>
          <w:b/>
          <w:color w:val="000000"/>
          <w:sz w:val="23"/>
          <w:szCs w:val="23"/>
        </w:rPr>
        <w:t>Підстави для здійснення закупівлі:</w:t>
      </w:r>
      <w:r w:rsidRPr="00C66A5F">
        <w:rPr>
          <w:b/>
          <w:sz w:val="23"/>
          <w:szCs w:val="23"/>
        </w:rPr>
        <w:t xml:space="preserve"> </w:t>
      </w:r>
      <w:r w:rsidRPr="00C66A5F">
        <w:rPr>
          <w:i/>
          <w:sz w:val="23"/>
          <w:szCs w:val="23"/>
        </w:rPr>
        <w:t>відповідно до підпункту 8 пункту 13 Особливостей</w:t>
      </w:r>
      <w:r w:rsidRPr="00C66A5F">
        <w:rPr>
          <w:b/>
          <w:color w:val="323232"/>
          <w:sz w:val="23"/>
          <w:szCs w:val="23"/>
        </w:rPr>
        <w:t xml:space="preserve"> </w:t>
      </w:r>
      <w:r w:rsidRPr="00C66A5F">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647526" w:rsidRPr="00C66A5F" w:rsidRDefault="00647526" w:rsidP="00C66A5F">
      <w:pPr>
        <w:jc w:val="both"/>
        <w:rPr>
          <w:sz w:val="23"/>
          <w:szCs w:val="23"/>
        </w:rPr>
      </w:pPr>
      <w:r w:rsidRPr="00C66A5F">
        <w:rPr>
          <w:b/>
          <w:sz w:val="23"/>
          <w:szCs w:val="23"/>
        </w:rPr>
        <w:t>Обґрунтування підстави для здійснення закупівлі:</w:t>
      </w:r>
      <w:r w:rsidRPr="00C66A5F">
        <w:rPr>
          <w:i/>
          <w:color w:val="000000"/>
          <w:sz w:val="23"/>
          <w:szCs w:val="23"/>
        </w:rPr>
        <w:t> </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647526" w:rsidRPr="00C66A5F" w:rsidRDefault="00647526" w:rsidP="00647526">
      <w:pPr>
        <w:ind w:firstLine="709"/>
        <w:jc w:val="both"/>
        <w:rPr>
          <w:i/>
          <w:sz w:val="23"/>
          <w:szCs w:val="23"/>
        </w:rPr>
      </w:pPr>
      <w:r w:rsidRPr="00C66A5F">
        <w:rPr>
          <w:i/>
          <w:sz w:val="23"/>
          <w:szCs w:val="23"/>
        </w:rPr>
        <w:t>Указом Президента України від 24.02.2022 № 64 (зі змінами) термін дії воєнного стану встановлено до 12.08.2024 року.</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Статтею 4 Указу № 64 Кабінету Міністрів України постановлено невідкладно:</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1) ввести в дію план запровадження та забезпечення заходів правового режиму воєнного стану в Україні;</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2) забезпечити фінансування та вжити в межах повноважень інших заходів, пов</w:t>
      </w:r>
      <w:r w:rsidRPr="00C66A5F">
        <w:rPr>
          <w:sz w:val="23"/>
          <w:szCs w:val="23"/>
        </w:rPr>
        <w:t>’</w:t>
      </w:r>
      <w:r w:rsidRPr="00C66A5F">
        <w:rPr>
          <w:color w:val="000000"/>
          <w:sz w:val="23"/>
          <w:szCs w:val="23"/>
        </w:rPr>
        <w:t>язаних із запровадженням правового режиму воєнного стану на території України.</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Стаття 12</w:t>
      </w:r>
      <w:r w:rsidRPr="00C66A5F">
        <w:rPr>
          <w:color w:val="000000"/>
          <w:sz w:val="23"/>
          <w:szCs w:val="23"/>
          <w:vertAlign w:val="superscript"/>
        </w:rPr>
        <w:t>1</w:t>
      </w:r>
      <w:r w:rsidRPr="00C66A5F">
        <w:rPr>
          <w:color w:val="000000"/>
          <w:sz w:val="23"/>
          <w:szCs w:val="23"/>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1) працює відповідно до Регламенту Кабінету Міністрів України в умовах воєнного стану;</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sz w:val="23"/>
          <w:szCs w:val="23"/>
        </w:rPr>
        <w:t>Згідно з с</w:t>
      </w:r>
      <w:r w:rsidRPr="00C66A5F">
        <w:rPr>
          <w:color w:val="000000"/>
          <w:sz w:val="23"/>
          <w:szCs w:val="23"/>
        </w:rPr>
        <w:t xml:space="preserve">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w:t>
      </w:r>
      <w:r w:rsidRPr="00C66A5F">
        <w:rPr>
          <w:color w:val="000000"/>
          <w:sz w:val="23"/>
          <w:szCs w:val="23"/>
        </w:rPr>
        <w:lastRenderedPageBreak/>
        <w:t>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C66A5F">
        <w:rPr>
          <w:color w:val="000000"/>
          <w:sz w:val="23"/>
          <w:szCs w:val="23"/>
        </w:rPr>
        <w:t>закупівель</w:t>
      </w:r>
      <w:proofErr w:type="spellEnd"/>
      <w:r w:rsidRPr="00C66A5F">
        <w:rPr>
          <w:color w:val="000000"/>
          <w:sz w:val="23"/>
          <w:szCs w:val="23"/>
        </w:rPr>
        <w:t xml:space="preserve">, частиною </w:t>
      </w:r>
      <w:r w:rsidRPr="00C66A5F">
        <w:rPr>
          <w:sz w:val="23"/>
          <w:szCs w:val="23"/>
        </w:rPr>
        <w:t>3</w:t>
      </w:r>
      <w:r w:rsidRPr="00C66A5F">
        <w:rPr>
          <w:sz w:val="23"/>
          <w:szCs w:val="23"/>
          <w:vertAlign w:val="superscript"/>
        </w:rPr>
        <w:t>7</w:t>
      </w:r>
      <w:r w:rsidRPr="00C66A5F">
        <w:rPr>
          <w:color w:val="000000"/>
          <w:sz w:val="23"/>
          <w:szCs w:val="23"/>
        </w:rPr>
        <w:t xml:space="preserve"> розділу Х </w:t>
      </w:r>
      <w:r w:rsidRPr="00C66A5F">
        <w:rPr>
          <w:sz w:val="23"/>
          <w:szCs w:val="23"/>
        </w:rPr>
        <w:t xml:space="preserve">«Прикінцеві та перехідні положення» </w:t>
      </w:r>
      <w:r w:rsidRPr="00C66A5F">
        <w:rPr>
          <w:color w:val="000000"/>
          <w:sz w:val="23"/>
          <w:szCs w:val="23"/>
        </w:rPr>
        <w:t>Закону встановлено, що на період дії правового режиму воєнного стану в Україні та протягом 90 днів з дня його припинення або скасування </w:t>
      </w:r>
      <w:hyperlink r:id="rId7" w:anchor="n16">
        <w:r w:rsidRPr="00C66A5F">
          <w:rPr>
            <w:color w:val="000000"/>
            <w:sz w:val="23"/>
            <w:szCs w:val="23"/>
          </w:rPr>
          <w:t xml:space="preserve">особливості здійснення </w:t>
        </w:r>
        <w:proofErr w:type="spellStart"/>
        <w:r w:rsidRPr="00C66A5F">
          <w:rPr>
            <w:color w:val="000000"/>
            <w:sz w:val="23"/>
            <w:szCs w:val="23"/>
          </w:rPr>
          <w:t>закупівель</w:t>
        </w:r>
        <w:proofErr w:type="spellEnd"/>
        <w:r w:rsidRPr="00C66A5F">
          <w:rPr>
            <w:color w:val="000000"/>
            <w:sz w:val="23"/>
            <w:szCs w:val="23"/>
          </w:rPr>
          <w:t xml:space="preserve"> товарів, робіт і послуг для замовників, передбачених цим Законом</w:t>
        </w:r>
      </w:hyperlink>
      <w:r w:rsidRPr="00C66A5F">
        <w:rPr>
          <w:color w:val="000000"/>
          <w:sz w:val="23"/>
          <w:szCs w:val="23"/>
        </w:rPr>
        <w:t xml:space="preserve">, визначаються Кабінетом Міністрів України із забезпеченням захищеності таких замовників від воєнних загроз. </w:t>
      </w:r>
    </w:p>
    <w:p w:rsidR="00647526" w:rsidRPr="00C66A5F" w:rsidRDefault="00647526" w:rsidP="00647526">
      <w:pPr>
        <w:pBdr>
          <w:top w:val="nil"/>
          <w:left w:val="nil"/>
          <w:bottom w:val="nil"/>
          <w:right w:val="nil"/>
          <w:between w:val="nil"/>
        </w:pBdr>
        <w:shd w:val="clear" w:color="auto" w:fill="FFFFFF"/>
        <w:ind w:firstLine="709"/>
        <w:jc w:val="both"/>
        <w:rPr>
          <w:b/>
          <w:i/>
          <w:color w:val="000000"/>
          <w:sz w:val="23"/>
          <w:szCs w:val="23"/>
        </w:rPr>
      </w:pPr>
      <w:r w:rsidRPr="00C66A5F">
        <w:rPr>
          <w:color w:val="000000"/>
          <w:sz w:val="23"/>
          <w:szCs w:val="23"/>
        </w:rPr>
        <w:t xml:space="preserve">На виконання </w:t>
      </w:r>
      <w:r w:rsidRPr="00C66A5F">
        <w:rPr>
          <w:sz w:val="23"/>
          <w:szCs w:val="23"/>
        </w:rPr>
        <w:t>ціє</w:t>
      </w:r>
      <w:r w:rsidRPr="00C66A5F">
        <w:rPr>
          <w:color w:val="000000"/>
          <w:sz w:val="23"/>
          <w:szCs w:val="23"/>
        </w:rPr>
        <w:t>ї норми Закону урядом бул</w:t>
      </w:r>
      <w:r w:rsidRPr="00C66A5F">
        <w:rPr>
          <w:sz w:val="23"/>
          <w:szCs w:val="23"/>
        </w:rPr>
        <w:t>и</w:t>
      </w:r>
      <w:r w:rsidRPr="00C66A5F">
        <w:rPr>
          <w:color w:val="000000"/>
          <w:sz w:val="23"/>
          <w:szCs w:val="23"/>
        </w:rPr>
        <w:t xml:space="preserve"> прийнят</w:t>
      </w:r>
      <w:r w:rsidRPr="00C66A5F">
        <w:rPr>
          <w:sz w:val="23"/>
          <w:szCs w:val="23"/>
        </w:rPr>
        <w:t>і</w:t>
      </w:r>
      <w:r w:rsidRPr="00C66A5F">
        <w:rPr>
          <w:color w:val="000000"/>
          <w:sz w:val="23"/>
          <w:szCs w:val="23"/>
        </w:rPr>
        <w:t xml:space="preserve"> </w:t>
      </w:r>
      <w:r w:rsidRPr="00C66A5F">
        <w:rPr>
          <w:b/>
          <w:i/>
          <w:sz w:val="23"/>
          <w:szCs w:val="23"/>
        </w:rPr>
        <w:t>Особливості</w:t>
      </w:r>
      <w:r w:rsidRPr="00C66A5F">
        <w:rPr>
          <w:b/>
          <w:i/>
          <w:color w:val="000000"/>
          <w:sz w:val="23"/>
          <w:szCs w:val="23"/>
        </w:rPr>
        <w:t>.</w:t>
      </w:r>
    </w:p>
    <w:p w:rsidR="00647526" w:rsidRPr="00C66A5F" w:rsidRDefault="00647526" w:rsidP="00647526">
      <w:pPr>
        <w:ind w:firstLine="709"/>
        <w:jc w:val="both"/>
        <w:rPr>
          <w:b/>
          <w:sz w:val="23"/>
          <w:szCs w:val="23"/>
        </w:rPr>
      </w:pPr>
      <w:r w:rsidRPr="00C66A5F">
        <w:rPr>
          <w:sz w:val="23"/>
          <w:szCs w:val="23"/>
        </w:rPr>
        <w:t xml:space="preserve">Положеннями </w:t>
      </w:r>
      <w:r w:rsidRPr="00C66A5F">
        <w:rPr>
          <w:b/>
          <w:i/>
          <w:sz w:val="23"/>
          <w:szCs w:val="23"/>
        </w:rPr>
        <w:t>Особливостей</w:t>
      </w:r>
      <w:r w:rsidRPr="00C66A5F">
        <w:rPr>
          <w:sz w:val="23"/>
          <w:szCs w:val="23"/>
        </w:rPr>
        <w:t xml:space="preserve"> передбачено підставу для</w:t>
      </w:r>
      <w:r w:rsidRPr="00C66A5F">
        <w:rPr>
          <w:color w:val="000000"/>
          <w:sz w:val="23"/>
          <w:szCs w:val="23"/>
          <w:highlight w:val="white"/>
        </w:rPr>
        <w:t xml:space="preserve"> здійснення закупівлі за </w:t>
      </w:r>
      <w:r w:rsidRPr="00C66A5F">
        <w:rPr>
          <w:b/>
          <w:color w:val="000000"/>
          <w:sz w:val="23"/>
          <w:szCs w:val="23"/>
          <w:highlight w:val="white"/>
        </w:rPr>
        <w:t>підпунктом 8 пункту 13:</w:t>
      </w:r>
      <w:r w:rsidRPr="00C66A5F">
        <w:rPr>
          <w:sz w:val="23"/>
          <w:szCs w:val="23"/>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C66A5F">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C66A5F">
        <w:rPr>
          <w:sz w:val="23"/>
          <w:szCs w:val="23"/>
        </w:rPr>
        <w:t xml:space="preserve"> </w:t>
      </w:r>
    </w:p>
    <w:p w:rsidR="00647526" w:rsidRPr="00C66A5F" w:rsidRDefault="00647526" w:rsidP="00647526">
      <w:pPr>
        <w:ind w:firstLine="709"/>
        <w:jc w:val="both"/>
        <w:rPr>
          <w:sz w:val="23"/>
          <w:szCs w:val="23"/>
        </w:rPr>
      </w:pPr>
      <w:r w:rsidRPr="00C66A5F">
        <w:rPr>
          <w:sz w:val="23"/>
          <w:szCs w:val="23"/>
        </w:rPr>
        <w:t>Обсяг закупівлі визначається на підставі річного планування, а також з урахуванням потреби замовника на період 2024 року.</w:t>
      </w:r>
    </w:p>
    <w:p w:rsidR="00647526" w:rsidRPr="00C66A5F" w:rsidRDefault="00647526" w:rsidP="00647526">
      <w:pPr>
        <w:ind w:firstLine="708"/>
        <w:jc w:val="both"/>
        <w:rPr>
          <w:sz w:val="23"/>
          <w:szCs w:val="23"/>
        </w:rPr>
      </w:pPr>
      <w:r w:rsidRPr="00C66A5F">
        <w:rPr>
          <w:sz w:val="23"/>
          <w:szCs w:val="23"/>
        </w:rPr>
        <w:t xml:space="preserve">Відповідно до рішення Виконавчого комітету від 10.05.2024р. №3204 «Про затвердження кошторисної документації на об’єкт будівництва </w:t>
      </w:r>
      <w:r w:rsidRPr="00C66A5F">
        <w:rPr>
          <w:i/>
          <w:sz w:val="23"/>
          <w:szCs w:val="23"/>
        </w:rPr>
        <w:t xml:space="preserve">«Нове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1-Л. Тимчасове приєднання до електричних мереж електроустановки оператора системи розподілу (Коригування), код за ДК 021:2015 Єдиний закупівельний словник – 45000000-7 Будівельні роботи та поточний ремонт»</w:t>
      </w:r>
      <w:r w:rsidRPr="00C66A5F">
        <w:rPr>
          <w:sz w:val="23"/>
          <w:szCs w:val="23"/>
        </w:rPr>
        <w:t xml:space="preserve"> існує потреба у здійсненні</w:t>
      </w:r>
      <w:r w:rsidRPr="00C66A5F">
        <w:rPr>
          <w:b/>
          <w:i/>
          <w:sz w:val="23"/>
          <w:szCs w:val="23"/>
        </w:rPr>
        <w:t xml:space="preserve"> Закупівлі</w:t>
      </w:r>
      <w:r w:rsidRPr="00C66A5F">
        <w:rPr>
          <w:sz w:val="23"/>
          <w:szCs w:val="23"/>
        </w:rPr>
        <w:t>.</w:t>
      </w:r>
    </w:p>
    <w:p w:rsidR="00647526" w:rsidRPr="00C66A5F" w:rsidRDefault="00647526" w:rsidP="00647526">
      <w:pPr>
        <w:ind w:firstLine="708"/>
        <w:jc w:val="both"/>
        <w:rPr>
          <w:i/>
          <w:sz w:val="23"/>
          <w:szCs w:val="23"/>
        </w:rPr>
      </w:pPr>
      <w:r w:rsidRPr="00C66A5F">
        <w:rPr>
          <w:sz w:val="23"/>
          <w:szCs w:val="23"/>
        </w:rPr>
        <w:t xml:space="preserve">Між </w:t>
      </w:r>
      <w:proofErr w:type="spellStart"/>
      <w:r w:rsidRPr="00C66A5F">
        <w:rPr>
          <w:sz w:val="23"/>
          <w:szCs w:val="23"/>
        </w:rPr>
        <w:t>Бучанською</w:t>
      </w:r>
      <w:proofErr w:type="spellEnd"/>
      <w:r w:rsidRPr="00C66A5F">
        <w:rPr>
          <w:sz w:val="23"/>
          <w:szCs w:val="23"/>
        </w:rPr>
        <w:t xml:space="preserve"> міською радою та ТОВ «Гранд </w:t>
      </w:r>
      <w:proofErr w:type="spellStart"/>
      <w:r w:rsidRPr="00C66A5F">
        <w:rPr>
          <w:sz w:val="23"/>
          <w:szCs w:val="23"/>
        </w:rPr>
        <w:t>Енерго</w:t>
      </w:r>
      <w:proofErr w:type="spellEnd"/>
      <w:r w:rsidRPr="00C66A5F">
        <w:rPr>
          <w:sz w:val="23"/>
          <w:szCs w:val="23"/>
        </w:rPr>
        <w:t xml:space="preserve">» 31.07.2023 року було укладено Договір будівельного </w:t>
      </w:r>
      <w:proofErr w:type="spellStart"/>
      <w:r w:rsidRPr="00C66A5F">
        <w:rPr>
          <w:sz w:val="23"/>
          <w:szCs w:val="23"/>
        </w:rPr>
        <w:t>підряду</w:t>
      </w:r>
      <w:proofErr w:type="spellEnd"/>
      <w:r w:rsidRPr="00C66A5F">
        <w:rPr>
          <w:sz w:val="23"/>
          <w:szCs w:val="23"/>
        </w:rPr>
        <w:t xml:space="preserve"> № 253 </w:t>
      </w:r>
      <w:r w:rsidRPr="00C66A5F">
        <w:rPr>
          <w:i/>
          <w:sz w:val="23"/>
          <w:szCs w:val="23"/>
        </w:rPr>
        <w:t xml:space="preserve">на виконання робіт «Нове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xml:space="preserve">, 1-Л. Тимчасове приєднання до електричних мереж електроустановки оператора системи розподілу» за результатами закупівлі. Натомість є необхідність в додаткових роботах, які виникли при проведенні будівельних робіт, що виникла </w:t>
      </w:r>
      <w:proofErr w:type="spellStart"/>
      <w:r w:rsidRPr="00C66A5F">
        <w:rPr>
          <w:i/>
          <w:sz w:val="23"/>
          <w:szCs w:val="23"/>
        </w:rPr>
        <w:t>непередбачувано</w:t>
      </w:r>
      <w:proofErr w:type="spellEnd"/>
      <w:r w:rsidRPr="00C66A5F">
        <w:rPr>
          <w:i/>
          <w:sz w:val="23"/>
          <w:szCs w:val="23"/>
        </w:rPr>
        <w:t xml:space="preserve">, </w:t>
      </w:r>
      <w:proofErr w:type="spellStart"/>
      <w:r w:rsidRPr="00C66A5F">
        <w:rPr>
          <w:i/>
          <w:sz w:val="23"/>
          <w:szCs w:val="23"/>
        </w:rPr>
        <w:t>неочікувано</w:t>
      </w:r>
      <w:proofErr w:type="spellEnd"/>
      <w:r w:rsidRPr="00C66A5F">
        <w:rPr>
          <w:i/>
          <w:sz w:val="23"/>
          <w:szCs w:val="23"/>
        </w:rPr>
        <w:t xml:space="preserve"> безпосередньо в процесі виконання будівельних робіт.</w:t>
      </w:r>
    </w:p>
    <w:p w:rsidR="00647526" w:rsidRPr="00C66A5F" w:rsidRDefault="00647526" w:rsidP="00647526">
      <w:pPr>
        <w:pBdr>
          <w:top w:val="nil"/>
          <w:left w:val="nil"/>
          <w:bottom w:val="nil"/>
          <w:right w:val="nil"/>
          <w:between w:val="nil"/>
        </w:pBdr>
        <w:shd w:val="clear" w:color="auto" w:fill="FFFFFF"/>
        <w:ind w:firstLine="709"/>
        <w:jc w:val="both"/>
        <w:rPr>
          <w:color w:val="000000"/>
          <w:sz w:val="23"/>
          <w:szCs w:val="23"/>
        </w:rPr>
      </w:pPr>
      <w:r w:rsidRPr="00C66A5F">
        <w:rPr>
          <w:color w:val="000000"/>
          <w:sz w:val="23"/>
          <w:szCs w:val="23"/>
        </w:rPr>
        <w:t xml:space="preserve">При цьому </w:t>
      </w:r>
      <w:r w:rsidRPr="00C66A5F">
        <w:rPr>
          <w:sz w:val="23"/>
          <w:szCs w:val="23"/>
        </w:rPr>
        <w:t xml:space="preserve">враховуючи, що об’єкт введено в експлуатацію, а відсутність певних видів комунікацій (зазначених в додаткових роботах) ставить під загрозу функціонування закладу, який забезпечує харчування дітей шкільного віку відповідно до Закону України </w:t>
      </w:r>
      <w:r w:rsidRPr="00C66A5F">
        <w:rPr>
          <w:color w:val="000000" w:themeColor="text1"/>
          <w:sz w:val="23"/>
          <w:szCs w:val="23"/>
        </w:rPr>
        <w:t>«Про охорону дитинства», «</w:t>
      </w:r>
      <w:r w:rsidRPr="00C66A5F">
        <w:rPr>
          <w:color w:val="000000" w:themeColor="text1"/>
          <w:kern w:val="36"/>
          <w:sz w:val="23"/>
          <w:szCs w:val="23"/>
        </w:rPr>
        <w:t>Про статус ветеранів війни, гарантії їх соціального захисту»,</w:t>
      </w:r>
      <w:r w:rsidRPr="00C66A5F">
        <w:rPr>
          <w:sz w:val="23"/>
          <w:szCs w:val="23"/>
        </w:rPr>
        <w:t xml:space="preserve"> в рамках </w:t>
      </w:r>
      <w:r w:rsidRPr="00C66A5F">
        <w:rPr>
          <w:color w:val="000000" w:themeColor="text1"/>
          <w:sz w:val="23"/>
          <w:szCs w:val="23"/>
        </w:rPr>
        <w:t xml:space="preserve">Договору пожертви між Фундацією «Конфлікт та розвиток» та Комунальним підприємством «Фабрика-кухня «ГОТУЇМО» </w:t>
      </w:r>
      <w:proofErr w:type="spellStart"/>
      <w:r w:rsidRPr="00C66A5F">
        <w:rPr>
          <w:color w:val="000000" w:themeColor="text1"/>
          <w:sz w:val="23"/>
          <w:szCs w:val="23"/>
        </w:rPr>
        <w:t>Бучанської</w:t>
      </w:r>
      <w:proofErr w:type="spellEnd"/>
      <w:r w:rsidRPr="00C66A5F">
        <w:rPr>
          <w:color w:val="000000" w:themeColor="text1"/>
          <w:sz w:val="23"/>
          <w:szCs w:val="23"/>
        </w:rPr>
        <w:t xml:space="preserve"> міської ради» </w:t>
      </w:r>
      <w:r w:rsidRPr="00C66A5F">
        <w:rPr>
          <w:color w:val="000000"/>
          <w:sz w:val="23"/>
          <w:szCs w:val="23"/>
        </w:rPr>
        <w:t xml:space="preserve">підтверджується наявність нагальної потреби в закупівлі </w:t>
      </w:r>
      <w:r w:rsidRPr="00C66A5F">
        <w:rPr>
          <w:i/>
          <w:sz w:val="23"/>
          <w:szCs w:val="23"/>
        </w:rPr>
        <w:t xml:space="preserve">«Нове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1-Л. Тимчасове приєднання до електричних мереж електроустановки оператора системи розподілу (Коригування)»</w:t>
      </w:r>
      <w:r w:rsidRPr="00C66A5F">
        <w:rPr>
          <w:color w:val="000000"/>
          <w:sz w:val="23"/>
          <w:szCs w:val="23"/>
        </w:rPr>
        <w:t>.</w:t>
      </w:r>
    </w:p>
    <w:p w:rsidR="00647526" w:rsidRPr="00C66A5F" w:rsidRDefault="00647526" w:rsidP="00647526">
      <w:pPr>
        <w:pBdr>
          <w:top w:val="nil"/>
          <w:left w:val="nil"/>
          <w:bottom w:val="nil"/>
          <w:right w:val="nil"/>
          <w:between w:val="nil"/>
        </w:pBdr>
        <w:ind w:firstLine="709"/>
        <w:jc w:val="both"/>
        <w:rPr>
          <w:color w:val="000000"/>
          <w:sz w:val="23"/>
          <w:szCs w:val="23"/>
        </w:rPr>
      </w:pPr>
      <w:r w:rsidRPr="00C66A5F">
        <w:rPr>
          <w:sz w:val="23"/>
          <w:szCs w:val="23"/>
        </w:rPr>
        <w:t>Водночас</w:t>
      </w:r>
      <w:r w:rsidRPr="00C66A5F">
        <w:rPr>
          <w:color w:val="000000"/>
          <w:sz w:val="23"/>
          <w:szCs w:val="23"/>
        </w:rPr>
        <w:t>, як передбачено чинним законодавством,</w:t>
      </w:r>
      <w:bookmarkStart w:id="1" w:name="bookmark=id.gjdgxs" w:colFirst="0" w:colLast="0"/>
      <w:bookmarkEnd w:id="1"/>
      <w:r w:rsidRPr="00C66A5F">
        <w:rPr>
          <w:color w:val="000000"/>
          <w:sz w:val="23"/>
          <w:szCs w:val="23"/>
        </w:rPr>
        <w:t xml:space="preserve"> під час здійснення закупівлі замовники повинні дотримуватися принципів здійснення публічних </w:t>
      </w:r>
      <w:proofErr w:type="spellStart"/>
      <w:r w:rsidRPr="00C66A5F">
        <w:rPr>
          <w:color w:val="000000"/>
          <w:sz w:val="23"/>
          <w:szCs w:val="23"/>
        </w:rPr>
        <w:t>закупівель</w:t>
      </w:r>
      <w:proofErr w:type="spellEnd"/>
      <w:r w:rsidRPr="00C66A5F">
        <w:rPr>
          <w:sz w:val="23"/>
          <w:szCs w:val="23"/>
        </w:rPr>
        <w:t>.</w:t>
      </w:r>
    </w:p>
    <w:p w:rsidR="00647526" w:rsidRPr="00C66A5F" w:rsidRDefault="00647526" w:rsidP="00647526">
      <w:pPr>
        <w:ind w:firstLine="709"/>
        <w:jc w:val="both"/>
        <w:rPr>
          <w:color w:val="000000"/>
          <w:sz w:val="23"/>
          <w:szCs w:val="23"/>
          <w:highlight w:val="white"/>
        </w:rPr>
      </w:pPr>
      <w:r w:rsidRPr="00C66A5F">
        <w:rPr>
          <w:sz w:val="23"/>
          <w:szCs w:val="23"/>
        </w:rPr>
        <w:t>Отже</w:t>
      </w:r>
      <w:r w:rsidRPr="00C66A5F">
        <w:rPr>
          <w:color w:val="000000"/>
          <w:sz w:val="23"/>
          <w:szCs w:val="23"/>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C66A5F">
        <w:rPr>
          <w:b/>
          <w:i/>
          <w:color w:val="000000"/>
          <w:sz w:val="23"/>
          <w:szCs w:val="23"/>
        </w:rPr>
        <w:t>Закупівлі</w:t>
      </w:r>
      <w:r w:rsidRPr="00C66A5F">
        <w:rPr>
          <w:color w:val="000000"/>
          <w:sz w:val="23"/>
          <w:szCs w:val="23"/>
        </w:rPr>
        <w:t xml:space="preserve"> без застосування відкритих торгів та/або електронного каталогу для закупівлі </w:t>
      </w:r>
      <w:r w:rsidRPr="00C66A5F">
        <w:rPr>
          <w:i/>
          <w:sz w:val="23"/>
          <w:szCs w:val="23"/>
        </w:rPr>
        <w:t xml:space="preserve">«Нове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1-Л. Тимчасове приєднання до електричних мереж електроустановки оператора системи розподілу (Коригування)»</w:t>
      </w:r>
      <w:r w:rsidRPr="00C66A5F">
        <w:rPr>
          <w:color w:val="000000"/>
          <w:sz w:val="23"/>
          <w:szCs w:val="23"/>
        </w:rPr>
        <w:t xml:space="preserve"> та застосування під час здійснення </w:t>
      </w:r>
      <w:r w:rsidRPr="00C66A5F">
        <w:rPr>
          <w:b/>
          <w:i/>
          <w:color w:val="000000"/>
          <w:sz w:val="23"/>
          <w:szCs w:val="23"/>
        </w:rPr>
        <w:t xml:space="preserve">Закупівлі, </w:t>
      </w:r>
      <w:r w:rsidRPr="00C66A5F">
        <w:rPr>
          <w:color w:val="000000"/>
          <w:sz w:val="23"/>
          <w:szCs w:val="23"/>
          <w:highlight w:val="white"/>
        </w:rPr>
        <w:t>як виняток, п</w:t>
      </w:r>
      <w:r w:rsidRPr="00C66A5F">
        <w:rPr>
          <w:color w:val="000000"/>
          <w:sz w:val="23"/>
          <w:szCs w:val="23"/>
        </w:rPr>
        <w:t>ідстави за</w:t>
      </w:r>
      <w:r w:rsidRPr="00C66A5F">
        <w:rPr>
          <w:b/>
          <w:color w:val="000000"/>
          <w:sz w:val="23"/>
          <w:szCs w:val="23"/>
        </w:rPr>
        <w:t xml:space="preserve"> </w:t>
      </w:r>
      <w:r w:rsidRPr="00C66A5F">
        <w:rPr>
          <w:b/>
          <w:color w:val="000000"/>
          <w:sz w:val="23"/>
          <w:szCs w:val="23"/>
          <w:u w:val="single"/>
        </w:rPr>
        <w:t xml:space="preserve">підпунктом 8 пункту 13 </w:t>
      </w:r>
      <w:r w:rsidRPr="00C66A5F">
        <w:rPr>
          <w:b/>
          <w:i/>
          <w:color w:val="000000"/>
          <w:sz w:val="23"/>
          <w:szCs w:val="23"/>
          <w:u w:val="single"/>
        </w:rPr>
        <w:t>Особливостей</w:t>
      </w:r>
      <w:r w:rsidRPr="00C66A5F">
        <w:rPr>
          <w:color w:val="000000"/>
          <w:sz w:val="23"/>
          <w:szCs w:val="23"/>
        </w:rPr>
        <w:t xml:space="preserve">: придбання замовниками товарів і послуг (крім послуг з поточного ремонту), вартість яких становить або перевищує 100 тис. </w:t>
      </w:r>
      <w:r w:rsidRPr="00C66A5F">
        <w:rPr>
          <w:color w:val="000000"/>
          <w:sz w:val="23"/>
          <w:szCs w:val="23"/>
        </w:rPr>
        <w:lastRenderedPageBreak/>
        <w:t>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C66A5F">
        <w:rPr>
          <w:b/>
          <w:color w:val="000000"/>
          <w:sz w:val="23"/>
          <w:szCs w:val="23"/>
        </w:rPr>
        <w:t xml:space="preserve"> </w:t>
      </w:r>
      <w:r w:rsidRPr="00C66A5F">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C66A5F">
        <w:rPr>
          <w:i/>
          <w:color w:val="000000"/>
          <w:sz w:val="23"/>
          <w:szCs w:val="23"/>
          <w:highlight w:val="white"/>
        </w:rPr>
        <w:t> </w:t>
      </w:r>
      <w:r w:rsidRPr="00C66A5F">
        <w:rPr>
          <w:color w:val="000000"/>
          <w:sz w:val="23"/>
          <w:szCs w:val="23"/>
          <w:highlight w:val="white"/>
        </w:rPr>
        <w:t>і укладення договору.</w:t>
      </w:r>
    </w:p>
    <w:p w:rsidR="00647526" w:rsidRPr="00C66A5F" w:rsidRDefault="00647526" w:rsidP="00647526">
      <w:pPr>
        <w:shd w:val="clear" w:color="auto" w:fill="FFFFFF"/>
        <w:ind w:firstLine="709"/>
        <w:jc w:val="both"/>
        <w:rPr>
          <w:sz w:val="23"/>
          <w:szCs w:val="23"/>
          <w:highlight w:val="white"/>
        </w:rPr>
      </w:pPr>
      <w:r w:rsidRPr="00C66A5F">
        <w:rPr>
          <w:sz w:val="23"/>
          <w:szCs w:val="23"/>
          <w:highlight w:val="white"/>
        </w:rPr>
        <w:t>З огляду на викладене, рішення щодо проведення закупівлі відповідає чинному законодавству.</w:t>
      </w:r>
    </w:p>
    <w:p w:rsidR="00647526" w:rsidRPr="00C66A5F" w:rsidRDefault="00647526" w:rsidP="00647526">
      <w:pPr>
        <w:pBdr>
          <w:top w:val="nil"/>
          <w:left w:val="nil"/>
          <w:bottom w:val="nil"/>
          <w:right w:val="nil"/>
          <w:between w:val="nil"/>
        </w:pBdr>
        <w:ind w:firstLine="709"/>
        <w:jc w:val="both"/>
        <w:rPr>
          <w:color w:val="000000"/>
          <w:sz w:val="23"/>
          <w:szCs w:val="23"/>
          <w:highlight w:val="white"/>
        </w:rPr>
      </w:pPr>
      <w:r w:rsidRPr="00C66A5F">
        <w:rPr>
          <w:color w:val="000000"/>
          <w:sz w:val="23"/>
          <w:szCs w:val="23"/>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C66A5F">
        <w:rPr>
          <w:color w:val="000000"/>
          <w:sz w:val="23"/>
          <w:szCs w:val="23"/>
          <w:highlight w:val="white"/>
        </w:rPr>
        <w:t>закупівель</w:t>
      </w:r>
      <w:proofErr w:type="spellEnd"/>
      <w:r w:rsidRPr="00C66A5F">
        <w:rPr>
          <w:color w:val="000000"/>
          <w:sz w:val="23"/>
          <w:szCs w:val="23"/>
          <w:highlight w:val="white"/>
        </w:rPr>
        <w:t xml:space="preserve"> звіт про договір про закупівлю, укладений без використання електронної системи </w:t>
      </w:r>
      <w:proofErr w:type="spellStart"/>
      <w:r w:rsidRPr="00C66A5F">
        <w:rPr>
          <w:color w:val="000000"/>
          <w:sz w:val="23"/>
          <w:szCs w:val="23"/>
          <w:highlight w:val="white"/>
        </w:rPr>
        <w:t>закупівель</w:t>
      </w:r>
      <w:proofErr w:type="spellEnd"/>
      <w:r w:rsidRPr="00C66A5F">
        <w:rPr>
          <w:color w:val="000000"/>
          <w:sz w:val="23"/>
          <w:szCs w:val="23"/>
          <w:highlight w:val="white"/>
        </w:rPr>
        <w:t xml:space="preserve">, відповідно до пункту </w:t>
      </w:r>
      <w:r w:rsidRPr="00C66A5F">
        <w:rPr>
          <w:sz w:val="23"/>
          <w:szCs w:val="23"/>
          <w:highlight w:val="white"/>
        </w:rPr>
        <w:t>3</w:t>
      </w:r>
      <w:r w:rsidRPr="00C66A5F">
        <w:rPr>
          <w:sz w:val="23"/>
          <w:szCs w:val="23"/>
          <w:highlight w:val="white"/>
          <w:vertAlign w:val="superscript"/>
        </w:rPr>
        <w:t>8</w:t>
      </w:r>
      <w:r w:rsidRPr="00C66A5F">
        <w:rPr>
          <w:color w:val="000000"/>
          <w:sz w:val="23"/>
          <w:szCs w:val="23"/>
          <w:highlight w:val="white"/>
        </w:rPr>
        <w:t xml:space="preserve"> розділу Х «Прикінцеві та перехідні положення» Закону.</w:t>
      </w:r>
    </w:p>
    <w:p w:rsidR="00647526" w:rsidRPr="00C66A5F" w:rsidRDefault="00647526" w:rsidP="00647526">
      <w:pPr>
        <w:pBdr>
          <w:top w:val="nil"/>
          <w:left w:val="nil"/>
          <w:bottom w:val="nil"/>
          <w:right w:val="nil"/>
          <w:between w:val="nil"/>
        </w:pBdr>
        <w:ind w:firstLine="709"/>
        <w:jc w:val="both"/>
        <w:rPr>
          <w:color w:val="000000"/>
          <w:sz w:val="23"/>
          <w:szCs w:val="23"/>
        </w:rPr>
      </w:pPr>
      <w:r w:rsidRPr="00C66A5F">
        <w:rPr>
          <w:color w:val="000000"/>
          <w:sz w:val="23"/>
          <w:szCs w:val="23"/>
        </w:rPr>
        <w:t xml:space="preserve">Разом </w:t>
      </w:r>
      <w:r w:rsidRPr="00C66A5F">
        <w:rPr>
          <w:sz w:val="23"/>
          <w:szCs w:val="23"/>
        </w:rPr>
        <w:t>зі</w:t>
      </w:r>
      <w:r w:rsidRPr="00C66A5F">
        <w:rPr>
          <w:color w:val="000000"/>
          <w:sz w:val="23"/>
          <w:szCs w:val="23"/>
        </w:rPr>
        <w:t xml:space="preserve"> звітом про договір про закупівлю, укладений без використання електронної системи </w:t>
      </w:r>
      <w:proofErr w:type="spellStart"/>
      <w:r w:rsidRPr="00C66A5F">
        <w:rPr>
          <w:color w:val="000000"/>
          <w:sz w:val="23"/>
          <w:szCs w:val="23"/>
        </w:rPr>
        <w:t>закупівель</w:t>
      </w:r>
      <w:proofErr w:type="spellEnd"/>
      <w:r w:rsidRPr="00C66A5F">
        <w:rPr>
          <w:color w:val="000000"/>
          <w:sz w:val="23"/>
          <w:szCs w:val="23"/>
        </w:rPr>
        <w:t xml:space="preserve">, замовник оприлюднює в електронній системі </w:t>
      </w:r>
      <w:proofErr w:type="spellStart"/>
      <w:r w:rsidRPr="00C66A5F">
        <w:rPr>
          <w:color w:val="000000"/>
          <w:sz w:val="23"/>
          <w:szCs w:val="23"/>
        </w:rPr>
        <w:t>закупівель</w:t>
      </w:r>
      <w:proofErr w:type="spellEnd"/>
      <w:r w:rsidRPr="00C66A5F">
        <w:rPr>
          <w:color w:val="000000"/>
          <w:sz w:val="23"/>
          <w:szCs w:val="23"/>
        </w:rPr>
        <w:t xml:space="preserve"> договір про закупівлю та додатки до нього, а також обґрунтування підстави для здійснення замовником закупівлі відповідно до </w:t>
      </w:r>
      <w:r w:rsidRPr="00C66A5F">
        <w:rPr>
          <w:b/>
          <w:color w:val="000000"/>
          <w:sz w:val="23"/>
          <w:szCs w:val="23"/>
        </w:rPr>
        <w:t>пункту 13 Особливосте</w:t>
      </w:r>
      <w:r w:rsidRPr="00C66A5F">
        <w:rPr>
          <w:color w:val="000000"/>
          <w:sz w:val="23"/>
          <w:szCs w:val="23"/>
        </w:rPr>
        <w:t xml:space="preserve">й </w:t>
      </w:r>
      <w:r w:rsidRPr="00C66A5F">
        <w:rPr>
          <w:sz w:val="23"/>
          <w:szCs w:val="23"/>
        </w:rPr>
        <w:t>у вигляді цього файлу «Обґрунтування підстави».</w:t>
      </w:r>
    </w:p>
    <w:p w:rsidR="00647526" w:rsidRPr="00C66A5F" w:rsidRDefault="00647526" w:rsidP="00647526">
      <w:pPr>
        <w:pBdr>
          <w:top w:val="nil"/>
          <w:left w:val="nil"/>
          <w:bottom w:val="nil"/>
          <w:right w:val="nil"/>
          <w:between w:val="nil"/>
        </w:pBdr>
        <w:ind w:firstLine="709"/>
        <w:jc w:val="both"/>
        <w:rPr>
          <w:color w:val="000000"/>
          <w:sz w:val="23"/>
          <w:szCs w:val="23"/>
        </w:rPr>
      </w:pPr>
      <w:r w:rsidRPr="00C66A5F">
        <w:rPr>
          <w:b/>
          <w:color w:val="000000"/>
          <w:sz w:val="23"/>
          <w:szCs w:val="23"/>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647526" w:rsidRPr="00C66A5F" w:rsidRDefault="00647526" w:rsidP="00647526">
      <w:pPr>
        <w:pStyle w:val="a8"/>
        <w:numPr>
          <w:ilvl w:val="0"/>
          <w:numId w:val="8"/>
        </w:numPr>
        <w:pBdr>
          <w:top w:val="nil"/>
          <w:left w:val="nil"/>
          <w:bottom w:val="nil"/>
          <w:right w:val="nil"/>
          <w:between w:val="nil"/>
        </w:pBdr>
        <w:jc w:val="both"/>
        <w:rPr>
          <w:sz w:val="23"/>
          <w:szCs w:val="23"/>
        </w:rPr>
      </w:pPr>
      <w:r w:rsidRPr="00C66A5F">
        <w:rPr>
          <w:color w:val="000000"/>
          <w:sz w:val="23"/>
          <w:szCs w:val="23"/>
        </w:rPr>
        <w:t xml:space="preserve">Подання начальника відділу містобудування та архітектури </w:t>
      </w:r>
      <w:proofErr w:type="spellStart"/>
      <w:r w:rsidRPr="00C66A5F">
        <w:rPr>
          <w:color w:val="000000"/>
          <w:sz w:val="23"/>
          <w:szCs w:val="23"/>
        </w:rPr>
        <w:t>Бучанської</w:t>
      </w:r>
      <w:proofErr w:type="spellEnd"/>
      <w:r w:rsidRPr="00C66A5F">
        <w:rPr>
          <w:color w:val="000000"/>
          <w:sz w:val="23"/>
          <w:szCs w:val="23"/>
        </w:rPr>
        <w:t xml:space="preserve"> міської ради про </w:t>
      </w:r>
      <w:r w:rsidRPr="00C66A5F">
        <w:rPr>
          <w:sz w:val="23"/>
          <w:szCs w:val="23"/>
        </w:rPr>
        <w:t xml:space="preserve">необхідність корегування </w:t>
      </w:r>
      <w:proofErr w:type="spellStart"/>
      <w:r w:rsidRPr="00C66A5F">
        <w:rPr>
          <w:sz w:val="23"/>
          <w:szCs w:val="23"/>
        </w:rPr>
        <w:t>прєкту</w:t>
      </w:r>
      <w:proofErr w:type="spellEnd"/>
      <w:r w:rsidRPr="00C66A5F">
        <w:rPr>
          <w:sz w:val="23"/>
          <w:szCs w:val="23"/>
        </w:rPr>
        <w:t>.</w:t>
      </w:r>
    </w:p>
    <w:p w:rsidR="00647526" w:rsidRPr="00C66A5F" w:rsidRDefault="00647526" w:rsidP="00647526">
      <w:pPr>
        <w:pStyle w:val="a8"/>
        <w:numPr>
          <w:ilvl w:val="0"/>
          <w:numId w:val="8"/>
        </w:numPr>
        <w:pBdr>
          <w:top w:val="nil"/>
          <w:left w:val="nil"/>
          <w:bottom w:val="nil"/>
          <w:right w:val="nil"/>
          <w:between w:val="nil"/>
        </w:pBdr>
        <w:jc w:val="both"/>
        <w:rPr>
          <w:color w:val="000000"/>
          <w:sz w:val="23"/>
          <w:szCs w:val="23"/>
        </w:rPr>
      </w:pPr>
      <w:r w:rsidRPr="00C66A5F">
        <w:rPr>
          <w:color w:val="000000"/>
          <w:sz w:val="23"/>
          <w:szCs w:val="23"/>
        </w:rPr>
        <w:t xml:space="preserve">Зведений кошторисний розрахунок за об’єктом будівництва </w:t>
      </w:r>
      <w:r w:rsidRPr="00C66A5F">
        <w:rPr>
          <w:sz w:val="23"/>
          <w:szCs w:val="23"/>
        </w:rPr>
        <w:t xml:space="preserve">«Нове будівництво фабрики-кухні за </w:t>
      </w:r>
      <w:proofErr w:type="spellStart"/>
      <w:r w:rsidRPr="00C66A5F">
        <w:rPr>
          <w:sz w:val="23"/>
          <w:szCs w:val="23"/>
        </w:rPr>
        <w:t>адресою</w:t>
      </w:r>
      <w:proofErr w:type="spellEnd"/>
      <w:r w:rsidRPr="00C66A5F">
        <w:rPr>
          <w:sz w:val="23"/>
          <w:szCs w:val="23"/>
        </w:rPr>
        <w:t xml:space="preserve">: Київська обл., м Буча, вул. </w:t>
      </w:r>
      <w:proofErr w:type="spellStart"/>
      <w:r w:rsidRPr="00C66A5F">
        <w:rPr>
          <w:sz w:val="23"/>
          <w:szCs w:val="23"/>
        </w:rPr>
        <w:t>Яблунська</w:t>
      </w:r>
      <w:proofErr w:type="spellEnd"/>
      <w:r w:rsidRPr="00C66A5F">
        <w:rPr>
          <w:sz w:val="23"/>
          <w:szCs w:val="23"/>
        </w:rPr>
        <w:t>, 1-Л. Тимчасове приєднання до електричних мереж електроустановки оператора системи розподілу (Коригування);</w:t>
      </w:r>
    </w:p>
    <w:p w:rsidR="00647526" w:rsidRPr="00C66A5F" w:rsidRDefault="00647526" w:rsidP="00647526">
      <w:pPr>
        <w:pStyle w:val="a8"/>
        <w:numPr>
          <w:ilvl w:val="0"/>
          <w:numId w:val="8"/>
        </w:numPr>
        <w:pBdr>
          <w:top w:val="nil"/>
          <w:left w:val="nil"/>
          <w:bottom w:val="nil"/>
          <w:right w:val="nil"/>
          <w:between w:val="nil"/>
        </w:pBdr>
        <w:jc w:val="both"/>
        <w:rPr>
          <w:color w:val="000000"/>
          <w:sz w:val="23"/>
          <w:szCs w:val="23"/>
        </w:rPr>
      </w:pPr>
      <w:r w:rsidRPr="00C66A5F">
        <w:rPr>
          <w:sz w:val="23"/>
          <w:szCs w:val="23"/>
        </w:rPr>
        <w:t xml:space="preserve">Експертний звіт (позитивний)  щодо розгляду кошторисної частини </w:t>
      </w:r>
      <w:proofErr w:type="spellStart"/>
      <w:r w:rsidRPr="00C66A5F">
        <w:rPr>
          <w:sz w:val="23"/>
          <w:szCs w:val="23"/>
        </w:rPr>
        <w:t>проєктної</w:t>
      </w:r>
      <w:proofErr w:type="spellEnd"/>
      <w:r w:rsidRPr="00C66A5F">
        <w:rPr>
          <w:sz w:val="23"/>
          <w:szCs w:val="23"/>
        </w:rPr>
        <w:t xml:space="preserve"> документації за робочим </w:t>
      </w:r>
      <w:proofErr w:type="spellStart"/>
      <w:r w:rsidRPr="00C66A5F">
        <w:rPr>
          <w:sz w:val="23"/>
          <w:szCs w:val="23"/>
        </w:rPr>
        <w:t>проєктом</w:t>
      </w:r>
      <w:proofErr w:type="spellEnd"/>
      <w:r w:rsidRPr="00C66A5F">
        <w:rPr>
          <w:sz w:val="23"/>
          <w:szCs w:val="23"/>
        </w:rPr>
        <w:t xml:space="preserve"> </w:t>
      </w:r>
      <w:r w:rsidRPr="00C66A5F">
        <w:rPr>
          <w:i/>
          <w:sz w:val="23"/>
          <w:szCs w:val="23"/>
        </w:rPr>
        <w:t xml:space="preserve">«Нове будівництво фабрики-кухні за </w:t>
      </w:r>
      <w:proofErr w:type="spellStart"/>
      <w:r w:rsidRPr="00C66A5F">
        <w:rPr>
          <w:i/>
          <w:sz w:val="23"/>
          <w:szCs w:val="23"/>
        </w:rPr>
        <w:t>адресою</w:t>
      </w:r>
      <w:proofErr w:type="spellEnd"/>
      <w:r w:rsidRPr="00C66A5F">
        <w:rPr>
          <w:i/>
          <w:sz w:val="23"/>
          <w:szCs w:val="23"/>
        </w:rPr>
        <w:t xml:space="preserve">: Київська обл., м Буча, вул. </w:t>
      </w:r>
      <w:proofErr w:type="spellStart"/>
      <w:r w:rsidRPr="00C66A5F">
        <w:rPr>
          <w:i/>
          <w:sz w:val="23"/>
          <w:szCs w:val="23"/>
        </w:rPr>
        <w:t>Яблунська</w:t>
      </w:r>
      <w:proofErr w:type="spellEnd"/>
      <w:r w:rsidRPr="00C66A5F">
        <w:rPr>
          <w:i/>
          <w:sz w:val="23"/>
          <w:szCs w:val="23"/>
        </w:rPr>
        <w:t>, 1-Л. Тимчасове приєднання до електричних мереж електроустановки оператора системи розподілу. (Коригування)».</w:t>
      </w:r>
    </w:p>
    <w:p w:rsidR="007C49B3" w:rsidRPr="00D44B64" w:rsidRDefault="007C49B3" w:rsidP="00BB1C56">
      <w:pPr>
        <w:tabs>
          <w:tab w:val="left" w:pos="6240"/>
        </w:tabs>
        <w:rPr>
          <w:lang w:val="ru-RU"/>
        </w:rPr>
      </w:pPr>
    </w:p>
    <w:p w:rsidR="0026359B" w:rsidRPr="00D44B64" w:rsidRDefault="0026359B" w:rsidP="0026359B">
      <w:pPr>
        <w:tabs>
          <w:tab w:val="left" w:pos="7380"/>
        </w:tabs>
        <w:rPr>
          <w:b/>
        </w:rPr>
      </w:pPr>
      <w:r w:rsidRPr="00D44B64">
        <w:rPr>
          <w:b/>
        </w:rPr>
        <w:t>Керуючий справами              ____________________           Дмитро ГАПЧЕНКО</w:t>
      </w:r>
    </w:p>
    <w:p w:rsidR="0026359B" w:rsidRPr="00D44B64" w:rsidRDefault="00C66A5F" w:rsidP="0026359B">
      <w:pPr>
        <w:widowControl w:val="0"/>
        <w:tabs>
          <w:tab w:val="left" w:pos="7065"/>
        </w:tabs>
        <w:spacing w:line="288" w:lineRule="auto"/>
        <w:jc w:val="center"/>
        <w:rPr>
          <w:u w:val="single"/>
        </w:rPr>
      </w:pPr>
      <w:r>
        <w:rPr>
          <w:u w:val="single"/>
        </w:rPr>
        <w:t>10.05</w:t>
      </w:r>
      <w:r w:rsidR="0026359B" w:rsidRPr="00D44B64">
        <w:rPr>
          <w:u w:val="single"/>
        </w:rPr>
        <w:t>.2024 р.</w:t>
      </w:r>
    </w:p>
    <w:p w:rsidR="0026359B" w:rsidRPr="00D44B64" w:rsidRDefault="00C66A5F" w:rsidP="0026359B">
      <w:pPr>
        <w:widowControl w:val="0"/>
        <w:tabs>
          <w:tab w:val="left" w:pos="7065"/>
        </w:tabs>
        <w:spacing w:line="288" w:lineRule="auto"/>
        <w:rPr>
          <w:b/>
        </w:rPr>
      </w:pPr>
      <w:proofErr w:type="spellStart"/>
      <w:r>
        <w:rPr>
          <w:b/>
        </w:rPr>
        <w:t>В.о.н</w:t>
      </w:r>
      <w:r w:rsidR="0026359B" w:rsidRPr="00D44B64">
        <w:rPr>
          <w:b/>
        </w:rPr>
        <w:t>ачальник</w:t>
      </w:r>
      <w:r>
        <w:rPr>
          <w:b/>
        </w:rPr>
        <w:t>а</w:t>
      </w:r>
      <w:proofErr w:type="spellEnd"/>
      <w:r w:rsidR="0026359B" w:rsidRPr="00D44B64">
        <w:rPr>
          <w:b/>
        </w:rPr>
        <w:t xml:space="preserve"> відділу-</w:t>
      </w:r>
    </w:p>
    <w:p w:rsidR="0026359B" w:rsidRPr="00D44B64" w:rsidRDefault="0026359B" w:rsidP="0026359B">
      <w:pPr>
        <w:widowControl w:val="0"/>
        <w:tabs>
          <w:tab w:val="left" w:pos="7065"/>
        </w:tabs>
        <w:spacing w:line="288" w:lineRule="auto"/>
        <w:rPr>
          <w:b/>
        </w:rPr>
      </w:pPr>
      <w:r w:rsidRPr="00D44B64">
        <w:rPr>
          <w:b/>
        </w:rPr>
        <w:t>головний бухгалтер</w:t>
      </w:r>
      <w:r w:rsidRPr="00D44B64">
        <w:t xml:space="preserve">                    __________________          </w:t>
      </w:r>
      <w:r w:rsidR="00C66A5F">
        <w:rPr>
          <w:b/>
        </w:rPr>
        <w:t>Наталія ЗОРЯ</w:t>
      </w:r>
      <w:bookmarkStart w:id="2" w:name="_GoBack"/>
      <w:bookmarkEnd w:id="2"/>
    </w:p>
    <w:p w:rsidR="0026359B" w:rsidRPr="00D44B64" w:rsidRDefault="0026359B" w:rsidP="0026359B">
      <w:pPr>
        <w:widowControl w:val="0"/>
        <w:tabs>
          <w:tab w:val="left" w:pos="7065"/>
        </w:tabs>
        <w:spacing w:line="288" w:lineRule="auto"/>
        <w:jc w:val="center"/>
        <w:rPr>
          <w:u w:val="single"/>
        </w:rPr>
      </w:pPr>
      <w:r w:rsidRPr="00D44B64">
        <w:t xml:space="preserve"> </w:t>
      </w:r>
      <w:r w:rsidR="00C66A5F">
        <w:rPr>
          <w:u w:val="single"/>
        </w:rPr>
        <w:t>10.05</w:t>
      </w:r>
      <w:r w:rsidRPr="00D44B64">
        <w:rPr>
          <w:u w:val="single"/>
        </w:rPr>
        <w:t>.2024 р.</w:t>
      </w:r>
    </w:p>
    <w:p w:rsidR="0026359B" w:rsidRPr="00D44B64" w:rsidRDefault="0026359B" w:rsidP="0026359B">
      <w:pPr>
        <w:widowControl w:val="0"/>
        <w:tabs>
          <w:tab w:val="left" w:pos="7065"/>
        </w:tabs>
        <w:spacing w:line="288" w:lineRule="auto"/>
        <w:jc w:val="center"/>
      </w:pPr>
      <w:r w:rsidRPr="00D44B64">
        <w:t>(дата)</w:t>
      </w:r>
    </w:p>
    <w:p w:rsidR="0026359B" w:rsidRPr="00D44B64" w:rsidRDefault="0026359B" w:rsidP="0026359B"/>
    <w:p w:rsidR="0026359B" w:rsidRPr="00D44B64" w:rsidRDefault="0026359B" w:rsidP="0026359B">
      <w:pPr>
        <w:widowControl w:val="0"/>
        <w:tabs>
          <w:tab w:val="left" w:pos="7065"/>
        </w:tabs>
        <w:spacing w:line="288" w:lineRule="auto"/>
        <w:rPr>
          <w:b/>
        </w:rPr>
      </w:pPr>
      <w:r w:rsidRPr="00D44B64">
        <w:rPr>
          <w:b/>
        </w:rPr>
        <w:t xml:space="preserve">Уповноважена особа               </w:t>
      </w:r>
      <w:r w:rsidRPr="00D44B64">
        <w:t xml:space="preserve">     __________________        </w:t>
      </w:r>
      <w:r w:rsidRPr="00D44B64">
        <w:rPr>
          <w:b/>
        </w:rPr>
        <w:t xml:space="preserve"> Олена ЧИРІНСЬКА</w:t>
      </w:r>
    </w:p>
    <w:p w:rsidR="0026359B" w:rsidRPr="00D44B64" w:rsidRDefault="00C66A5F" w:rsidP="0026359B">
      <w:pPr>
        <w:widowControl w:val="0"/>
        <w:tabs>
          <w:tab w:val="left" w:pos="7065"/>
        </w:tabs>
        <w:spacing w:line="288" w:lineRule="auto"/>
        <w:jc w:val="center"/>
        <w:rPr>
          <w:u w:val="single"/>
        </w:rPr>
      </w:pPr>
      <w:r>
        <w:rPr>
          <w:u w:val="single"/>
        </w:rPr>
        <w:t>10.05</w:t>
      </w:r>
      <w:r w:rsidR="0026359B" w:rsidRPr="00D44B64">
        <w:rPr>
          <w:u w:val="single"/>
        </w:rPr>
        <w:t>.2024 р.</w:t>
      </w:r>
    </w:p>
    <w:p w:rsidR="0026359B" w:rsidRPr="00D44B64" w:rsidRDefault="0026359B" w:rsidP="0026359B">
      <w:pPr>
        <w:widowControl w:val="0"/>
        <w:tabs>
          <w:tab w:val="left" w:pos="7065"/>
        </w:tabs>
        <w:spacing w:line="288" w:lineRule="auto"/>
        <w:jc w:val="center"/>
      </w:pPr>
      <w:r w:rsidRPr="00D44B64">
        <w:t>(дата)</w:t>
      </w:r>
    </w:p>
    <w:p w:rsidR="0026359B" w:rsidRPr="00D44B64" w:rsidRDefault="0026359B" w:rsidP="0026359B">
      <w:pPr>
        <w:widowControl w:val="0"/>
        <w:tabs>
          <w:tab w:val="left" w:pos="7065"/>
        </w:tabs>
        <w:spacing w:line="288" w:lineRule="auto"/>
        <w:jc w:val="cente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p w:rsidR="00D44B64" w:rsidRDefault="00D44B64" w:rsidP="0026359B">
      <w:pPr>
        <w:widowControl w:val="0"/>
        <w:tabs>
          <w:tab w:val="left" w:pos="7065"/>
        </w:tabs>
        <w:spacing w:line="288" w:lineRule="auto"/>
        <w:jc w:val="center"/>
        <w:rPr>
          <w:sz w:val="16"/>
          <w:szCs w:val="16"/>
        </w:rPr>
      </w:pPr>
    </w:p>
    <w:sectPr w:rsidR="00D44B64" w:rsidSect="00D825F7">
      <w:pgSz w:w="11906" w:h="16838"/>
      <w:pgMar w:top="851"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77C7B00"/>
    <w:multiLevelType w:val="hybridMultilevel"/>
    <w:tmpl w:val="CFA8DDB6"/>
    <w:lvl w:ilvl="0" w:tplc="FEFE1C0E">
      <w:start w:val="1"/>
      <w:numFmt w:val="decimal"/>
      <w:lvlText w:val="%1."/>
      <w:lvlJc w:val="left"/>
      <w:pPr>
        <w:ind w:left="720" w:hanging="360"/>
      </w:pPr>
      <w:rPr>
        <w:rFonts w:hint="default"/>
        <w:b/>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F4235A2"/>
    <w:multiLevelType w:val="hybridMultilevel"/>
    <w:tmpl w:val="56E04BF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2"/>
  </w:num>
  <w:num w:numId="5">
    <w:abstractNumId w:val="5"/>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043C8"/>
    <w:rsid w:val="0001364F"/>
    <w:rsid w:val="00034AFE"/>
    <w:rsid w:val="00067DB7"/>
    <w:rsid w:val="00077663"/>
    <w:rsid w:val="00086269"/>
    <w:rsid w:val="000870E3"/>
    <w:rsid w:val="000915B2"/>
    <w:rsid w:val="000B3C18"/>
    <w:rsid w:val="000D683A"/>
    <w:rsid w:val="000E4CC3"/>
    <w:rsid w:val="000F2BA4"/>
    <w:rsid w:val="000F381E"/>
    <w:rsid w:val="00102B3F"/>
    <w:rsid w:val="00113972"/>
    <w:rsid w:val="00113F62"/>
    <w:rsid w:val="0011476E"/>
    <w:rsid w:val="001154F6"/>
    <w:rsid w:val="00122D3E"/>
    <w:rsid w:val="00136263"/>
    <w:rsid w:val="0016493E"/>
    <w:rsid w:val="00171433"/>
    <w:rsid w:val="001723B4"/>
    <w:rsid w:val="00191286"/>
    <w:rsid w:val="0019382B"/>
    <w:rsid w:val="002065FB"/>
    <w:rsid w:val="00210753"/>
    <w:rsid w:val="00221DDE"/>
    <w:rsid w:val="00253B85"/>
    <w:rsid w:val="00253BBE"/>
    <w:rsid w:val="002542E0"/>
    <w:rsid w:val="00255606"/>
    <w:rsid w:val="0026359B"/>
    <w:rsid w:val="00270F35"/>
    <w:rsid w:val="0029671B"/>
    <w:rsid w:val="002A68A8"/>
    <w:rsid w:val="002C2770"/>
    <w:rsid w:val="002F5E10"/>
    <w:rsid w:val="00300B9C"/>
    <w:rsid w:val="00301D0E"/>
    <w:rsid w:val="00302128"/>
    <w:rsid w:val="003072C8"/>
    <w:rsid w:val="003073C1"/>
    <w:rsid w:val="00350C17"/>
    <w:rsid w:val="00351CC2"/>
    <w:rsid w:val="00371006"/>
    <w:rsid w:val="00372DB5"/>
    <w:rsid w:val="0038238D"/>
    <w:rsid w:val="003A1D3B"/>
    <w:rsid w:val="003A77C7"/>
    <w:rsid w:val="003A7FE2"/>
    <w:rsid w:val="003B38AF"/>
    <w:rsid w:val="003B3EF9"/>
    <w:rsid w:val="003D283D"/>
    <w:rsid w:val="003E0C42"/>
    <w:rsid w:val="003F6336"/>
    <w:rsid w:val="003F6ECB"/>
    <w:rsid w:val="00457C0B"/>
    <w:rsid w:val="00462FCB"/>
    <w:rsid w:val="0048348E"/>
    <w:rsid w:val="004A0474"/>
    <w:rsid w:val="004A59E5"/>
    <w:rsid w:val="004B7295"/>
    <w:rsid w:val="004C2044"/>
    <w:rsid w:val="004C5A59"/>
    <w:rsid w:val="004E360C"/>
    <w:rsid w:val="004E587B"/>
    <w:rsid w:val="005000A5"/>
    <w:rsid w:val="005066E2"/>
    <w:rsid w:val="005123C9"/>
    <w:rsid w:val="00515234"/>
    <w:rsid w:val="00525265"/>
    <w:rsid w:val="00556B42"/>
    <w:rsid w:val="00564B81"/>
    <w:rsid w:val="00566400"/>
    <w:rsid w:val="00597151"/>
    <w:rsid w:val="005C0DD2"/>
    <w:rsid w:val="005D40D5"/>
    <w:rsid w:val="00610FF2"/>
    <w:rsid w:val="0062143A"/>
    <w:rsid w:val="00642168"/>
    <w:rsid w:val="00642D95"/>
    <w:rsid w:val="00647526"/>
    <w:rsid w:val="006773E4"/>
    <w:rsid w:val="006C010D"/>
    <w:rsid w:val="006C7C63"/>
    <w:rsid w:val="006D025B"/>
    <w:rsid w:val="006E7993"/>
    <w:rsid w:val="00707715"/>
    <w:rsid w:val="007113FC"/>
    <w:rsid w:val="0072155C"/>
    <w:rsid w:val="0072478F"/>
    <w:rsid w:val="00726CE2"/>
    <w:rsid w:val="00763F99"/>
    <w:rsid w:val="007664D9"/>
    <w:rsid w:val="00775961"/>
    <w:rsid w:val="00776817"/>
    <w:rsid w:val="007C49B3"/>
    <w:rsid w:val="007C7F0C"/>
    <w:rsid w:val="007E0D25"/>
    <w:rsid w:val="007F6994"/>
    <w:rsid w:val="00823C99"/>
    <w:rsid w:val="008268DE"/>
    <w:rsid w:val="00830842"/>
    <w:rsid w:val="008720BA"/>
    <w:rsid w:val="00875BCA"/>
    <w:rsid w:val="00884C56"/>
    <w:rsid w:val="0089668F"/>
    <w:rsid w:val="008E19F1"/>
    <w:rsid w:val="008E4AFD"/>
    <w:rsid w:val="008F7D79"/>
    <w:rsid w:val="00915C98"/>
    <w:rsid w:val="00934E5B"/>
    <w:rsid w:val="009648D7"/>
    <w:rsid w:val="009748B2"/>
    <w:rsid w:val="00974A1D"/>
    <w:rsid w:val="00975753"/>
    <w:rsid w:val="00984F29"/>
    <w:rsid w:val="00997B4D"/>
    <w:rsid w:val="009E3D0C"/>
    <w:rsid w:val="00A11784"/>
    <w:rsid w:val="00A54EBD"/>
    <w:rsid w:val="00A567D4"/>
    <w:rsid w:val="00A77CE3"/>
    <w:rsid w:val="00A82AD0"/>
    <w:rsid w:val="00A953D5"/>
    <w:rsid w:val="00A9634D"/>
    <w:rsid w:val="00AB099A"/>
    <w:rsid w:val="00AB373A"/>
    <w:rsid w:val="00AB46EF"/>
    <w:rsid w:val="00AC36DD"/>
    <w:rsid w:val="00AD516E"/>
    <w:rsid w:val="00AF2328"/>
    <w:rsid w:val="00B00396"/>
    <w:rsid w:val="00B13505"/>
    <w:rsid w:val="00B14088"/>
    <w:rsid w:val="00B20A4B"/>
    <w:rsid w:val="00B43063"/>
    <w:rsid w:val="00B435FE"/>
    <w:rsid w:val="00B87FE8"/>
    <w:rsid w:val="00B967F3"/>
    <w:rsid w:val="00BB1C56"/>
    <w:rsid w:val="00BE0E3F"/>
    <w:rsid w:val="00C07432"/>
    <w:rsid w:val="00C16F8F"/>
    <w:rsid w:val="00C23A08"/>
    <w:rsid w:val="00C271CE"/>
    <w:rsid w:val="00C4709B"/>
    <w:rsid w:val="00C63284"/>
    <w:rsid w:val="00C63DC2"/>
    <w:rsid w:val="00C656CD"/>
    <w:rsid w:val="00C66A5F"/>
    <w:rsid w:val="00C80037"/>
    <w:rsid w:val="00C81BC2"/>
    <w:rsid w:val="00CC4A64"/>
    <w:rsid w:val="00CE05BE"/>
    <w:rsid w:val="00D24856"/>
    <w:rsid w:val="00D34F93"/>
    <w:rsid w:val="00D360D1"/>
    <w:rsid w:val="00D44B64"/>
    <w:rsid w:val="00D825F7"/>
    <w:rsid w:val="00D93E6E"/>
    <w:rsid w:val="00DA6952"/>
    <w:rsid w:val="00DE5903"/>
    <w:rsid w:val="00E01041"/>
    <w:rsid w:val="00E11985"/>
    <w:rsid w:val="00E14B8E"/>
    <w:rsid w:val="00E23F90"/>
    <w:rsid w:val="00E267B8"/>
    <w:rsid w:val="00E407D1"/>
    <w:rsid w:val="00E726EE"/>
    <w:rsid w:val="00E74223"/>
    <w:rsid w:val="00E82118"/>
    <w:rsid w:val="00E919EE"/>
    <w:rsid w:val="00EA503E"/>
    <w:rsid w:val="00EB439A"/>
    <w:rsid w:val="00F12400"/>
    <w:rsid w:val="00F1714C"/>
    <w:rsid w:val="00F230F3"/>
    <w:rsid w:val="00F2343E"/>
    <w:rsid w:val="00F7494F"/>
    <w:rsid w:val="00F8267F"/>
    <w:rsid w:val="00F864F5"/>
    <w:rsid w:val="00FA6633"/>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8BF2"/>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customStyle="1" w:styleId="tbl-cod">
    <w:name w:val="tbl-cod"/>
    <w:basedOn w:val="a"/>
    <w:uiPriority w:val="99"/>
    <w:rsid w:val="007C49B3"/>
    <w:pPr>
      <w:spacing w:before="100" w:beforeAutospacing="1" w:after="100" w:afterAutospacing="1"/>
    </w:pPr>
    <w:rPr>
      <w:lang w:eastAsia="uk-UA"/>
    </w:rPr>
  </w:style>
  <w:style w:type="table" w:customStyle="1" w:styleId="21">
    <w:name w:val="Сетка таблицы2"/>
    <w:basedOn w:val="a1"/>
    <w:next w:val="a7"/>
    <w:uiPriority w:val="99"/>
    <w:rsid w:val="007C49B3"/>
    <w:pPr>
      <w:spacing w:after="0" w:line="240" w:lineRule="auto"/>
    </w:pPr>
    <w:rPr>
      <w:rFonts w:ascii="Times New Roman" w:eastAsia="Times New Roman" w:hAnsi="Times New Roman" w:cs="Arial"/>
      <w:sz w:val="20"/>
      <w:szCs w:val="20"/>
      <w:lang w:val="uk-UA"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178-2022-%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9533</Words>
  <Characters>5434</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7</cp:revision>
  <cp:lastPrinted>2024-05-02T13:40:00Z</cp:lastPrinted>
  <dcterms:created xsi:type="dcterms:W3CDTF">2024-05-27T10:51:00Z</dcterms:created>
  <dcterms:modified xsi:type="dcterms:W3CDTF">2024-05-27T11:04:00Z</dcterms:modified>
</cp:coreProperties>
</file>