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7" o:title=""/>
          </v:shape>
          <o:OLEObject Type="Embed" ProgID="PBrush" ShapeID="_x0000_i1025" DrawAspect="Content" ObjectID="_1782288888" r:id="rId8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0B5E0F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28.06</w:t>
            </w:r>
            <w:r w:rsidR="00072D67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3C41CF" w:rsidP="000B5E0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E919EE"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B65D01">
              <w:rPr>
                <w:bCs/>
                <w:sz w:val="28"/>
                <w:szCs w:val="28"/>
              </w:rPr>
              <w:t>3984</w:t>
            </w:r>
          </w:p>
        </w:tc>
      </w:tr>
    </w:tbl>
    <w:p w:rsidR="004B7295" w:rsidRDefault="004B7295" w:rsidP="004B7295"/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  <w:bookmarkStart w:id="0" w:name="_GoBack"/>
      <w:bookmarkEnd w:id="0"/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 Бучанській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473E25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відміну</w:t>
      </w:r>
      <w:r w:rsidR="00215F62" w:rsidRPr="00215F6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відкритих торгів через неподання жодної тендерної пропозиції</w:t>
      </w:r>
      <w:r w:rsidR="00215F6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на </w:t>
      </w:r>
      <w:r w:rsidR="000B5E0F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аналізатор спектру з логарифмічною антеною</w:t>
      </w:r>
      <w:r w:rsidR="000D6EBC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та засобу радіоперешкод «</w:t>
      </w:r>
      <w:proofErr w:type="spellStart"/>
      <w:r w:rsidR="000D6EBC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Бумбокс</w:t>
      </w:r>
      <w:proofErr w:type="spellEnd"/>
      <w:r w:rsidR="000D6EBC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»</w:t>
      </w:r>
      <w:r w:rsidR="00C12E20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, підсилювачів сигналів, персональних засобів аналізу радіосигналу</w:t>
      </w:r>
      <w:r w:rsidR="0023672A" w:rsidRPr="0023672A">
        <w:rPr>
          <w:rFonts w:ascii="Times New Roman" w:hAnsi="Times New Roman"/>
          <w:sz w:val="26"/>
          <w:szCs w:val="26"/>
          <w:lang w:val="uk-UA"/>
        </w:rPr>
        <w:t>,</w:t>
      </w:r>
      <w:r w:rsidR="0047550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7550C" w:rsidRPr="0047550C">
        <w:rPr>
          <w:rFonts w:ascii="Times New Roman" w:hAnsi="Times New Roman"/>
          <w:sz w:val="26"/>
          <w:szCs w:val="26"/>
          <w:lang w:val="uk-UA"/>
        </w:rPr>
        <w:t>та</w:t>
      </w:r>
      <w:r w:rsidR="0023672A" w:rsidRPr="0047550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7550C" w:rsidRPr="0047550C">
        <w:rPr>
          <w:rFonts w:ascii="Times New Roman" w:hAnsi="Times New Roman"/>
          <w:sz w:val="26"/>
          <w:szCs w:val="26"/>
          <w:lang w:val="uk-UA"/>
        </w:rPr>
        <w:t>відсутності конкуренції з технічних причин</w:t>
      </w:r>
      <w:r w:rsidR="0047550C" w:rsidRPr="0047550C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на закупівлю</w:t>
      </w:r>
      <w:r w:rsidR="0047550C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марок поштових,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п.3 та</w:t>
      </w:r>
      <w:r w:rsidR="006D025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991C84" w:rsidRDefault="00991C84" w:rsidP="00C07432">
      <w:pPr>
        <w:spacing w:line="288" w:lineRule="auto"/>
        <w:jc w:val="both"/>
        <w:rPr>
          <w:b/>
          <w:sz w:val="26"/>
          <w:szCs w:val="26"/>
        </w:rPr>
      </w:pPr>
    </w:p>
    <w:p w:rsidR="004E4CE0" w:rsidRPr="00F307F0" w:rsidRDefault="00682560" w:rsidP="00F574D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49312E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49312E">
        <w:rPr>
          <w:sz w:val="26"/>
          <w:szCs w:val="26"/>
        </w:rPr>
        <w:t>Бучанській</w:t>
      </w:r>
      <w:proofErr w:type="spellEnd"/>
      <w:r w:rsidRPr="0049312E">
        <w:rPr>
          <w:sz w:val="26"/>
          <w:szCs w:val="26"/>
        </w:rPr>
        <w:t xml:space="preserve"> міській раді, </w:t>
      </w:r>
      <w:r w:rsidRPr="0049312E">
        <w:rPr>
          <w:i/>
          <w:sz w:val="26"/>
          <w:szCs w:val="26"/>
        </w:rPr>
        <w:t>застосування</w:t>
      </w:r>
      <w:r w:rsidRPr="0049312E">
        <w:rPr>
          <w:sz w:val="26"/>
          <w:szCs w:val="26"/>
        </w:rPr>
        <w:t xml:space="preserve"> </w:t>
      </w:r>
      <w:r w:rsidRPr="0049312E">
        <w:rPr>
          <w:i/>
          <w:sz w:val="26"/>
          <w:szCs w:val="26"/>
        </w:rPr>
        <w:t>підстави</w:t>
      </w:r>
      <w:r w:rsidRPr="0049312E">
        <w:rPr>
          <w:sz w:val="26"/>
          <w:szCs w:val="26"/>
        </w:rPr>
        <w:t xml:space="preserve"> для здійснення закупівлі відповідно пункту </w:t>
      </w:r>
      <w:r w:rsidRPr="0049312E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на відмінені відкриті торги через неподання жодної тендерної пропозиції на </w:t>
      </w:r>
      <w:r w:rsidR="007C1D43">
        <w:rPr>
          <w:color w:val="333333"/>
          <w:sz w:val="26"/>
          <w:szCs w:val="26"/>
          <w:shd w:val="clear" w:color="auto" w:fill="FFFFFF"/>
        </w:rPr>
        <w:t>спектральний аналізатор з логарифмічною антеною</w:t>
      </w:r>
      <w:r w:rsidRPr="0049312E">
        <w:rPr>
          <w:sz w:val="26"/>
          <w:szCs w:val="26"/>
        </w:rPr>
        <w:t xml:space="preserve"> </w:t>
      </w:r>
      <w:r w:rsidR="000D6EBC">
        <w:rPr>
          <w:sz w:val="26"/>
          <w:szCs w:val="26"/>
        </w:rPr>
        <w:t>та засіб радіоперешкод «</w:t>
      </w:r>
      <w:proofErr w:type="spellStart"/>
      <w:r w:rsidR="000D6EBC">
        <w:rPr>
          <w:sz w:val="26"/>
          <w:szCs w:val="26"/>
        </w:rPr>
        <w:t>Бумбокс</w:t>
      </w:r>
      <w:proofErr w:type="spellEnd"/>
      <w:r w:rsidR="000D6EBC">
        <w:rPr>
          <w:sz w:val="26"/>
          <w:szCs w:val="26"/>
        </w:rPr>
        <w:t>»</w:t>
      </w:r>
      <w:r w:rsidR="00C12E20">
        <w:rPr>
          <w:sz w:val="26"/>
          <w:szCs w:val="26"/>
        </w:rPr>
        <w:t>,</w:t>
      </w:r>
      <w:r w:rsidR="00C12E20" w:rsidRPr="00C12E20">
        <w:rPr>
          <w:color w:val="333333"/>
          <w:sz w:val="26"/>
          <w:szCs w:val="26"/>
          <w:shd w:val="clear" w:color="auto" w:fill="FFFFFF"/>
        </w:rPr>
        <w:t xml:space="preserve"> </w:t>
      </w:r>
      <w:r w:rsidR="00C12E20">
        <w:rPr>
          <w:color w:val="333333"/>
          <w:sz w:val="26"/>
          <w:szCs w:val="26"/>
          <w:shd w:val="clear" w:color="auto" w:fill="FFFFFF"/>
        </w:rPr>
        <w:t>підсилювачів сигналів</w:t>
      </w:r>
      <w:r w:rsidR="00C12E20" w:rsidRPr="00C12E20">
        <w:rPr>
          <w:i/>
          <w:color w:val="000000"/>
        </w:rPr>
        <w:t xml:space="preserve"> </w:t>
      </w:r>
      <w:proofErr w:type="spellStart"/>
      <w:r w:rsidR="00C12E20" w:rsidRPr="00C12E20">
        <w:rPr>
          <w:color w:val="000000"/>
          <w:sz w:val="26"/>
          <w:szCs w:val="26"/>
        </w:rPr>
        <w:t>мультичастотні</w:t>
      </w:r>
      <w:proofErr w:type="spellEnd"/>
      <w:r w:rsidR="00C12E20" w:rsidRPr="00C12E20">
        <w:rPr>
          <w:color w:val="000000"/>
          <w:sz w:val="26"/>
          <w:szCs w:val="26"/>
        </w:rPr>
        <w:t xml:space="preserve"> купольні «Шатро» Ю</w:t>
      </w:r>
      <w:r w:rsidR="00C12E20">
        <w:rPr>
          <w:color w:val="333333"/>
          <w:sz w:val="26"/>
          <w:szCs w:val="26"/>
          <w:shd w:val="clear" w:color="auto" w:fill="FFFFFF"/>
        </w:rPr>
        <w:t>, персональних засобів аналізу радіосигналу</w:t>
      </w:r>
      <w:r w:rsidR="000D6EBC">
        <w:rPr>
          <w:sz w:val="26"/>
          <w:szCs w:val="26"/>
        </w:rPr>
        <w:t xml:space="preserve"> </w:t>
      </w:r>
      <w:r w:rsidRPr="0049312E">
        <w:rPr>
          <w:sz w:val="26"/>
          <w:szCs w:val="26"/>
        </w:rPr>
        <w:t xml:space="preserve">- </w:t>
      </w:r>
      <w:proofErr w:type="spellStart"/>
      <w:r w:rsidRPr="0049312E">
        <w:rPr>
          <w:sz w:val="26"/>
          <w:szCs w:val="26"/>
        </w:rPr>
        <w:t>п.п</w:t>
      </w:r>
      <w:proofErr w:type="spellEnd"/>
      <w:r w:rsidRPr="0049312E">
        <w:rPr>
          <w:sz w:val="26"/>
          <w:szCs w:val="26"/>
        </w:rPr>
        <w:t xml:space="preserve">. 6 п.13 - </w:t>
      </w:r>
      <w:r w:rsidRPr="0049312E">
        <w:rPr>
          <w:color w:val="333333"/>
          <w:sz w:val="26"/>
          <w:szCs w:val="26"/>
          <w:shd w:val="clear" w:color="auto" w:fill="FFFFFF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</w:t>
      </w:r>
      <w:r w:rsidR="0023672A" w:rsidRPr="0049312E">
        <w:rPr>
          <w:color w:val="333333"/>
          <w:sz w:val="26"/>
          <w:szCs w:val="26"/>
          <w:shd w:val="clear" w:color="auto" w:fill="FFFFFF"/>
        </w:rPr>
        <w:t>ивостями, у тому числі за лотом</w:t>
      </w:r>
      <w:r w:rsidR="004E4CE0">
        <w:rPr>
          <w:color w:val="333333"/>
          <w:sz w:val="26"/>
          <w:szCs w:val="26"/>
          <w:shd w:val="clear" w:color="auto" w:fill="FFFFFF"/>
        </w:rPr>
        <w:t>.</w:t>
      </w:r>
    </w:p>
    <w:p w:rsidR="00F307F0" w:rsidRPr="00991C84" w:rsidRDefault="00F307F0" w:rsidP="00F307F0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49312E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49312E">
        <w:rPr>
          <w:sz w:val="26"/>
          <w:szCs w:val="26"/>
        </w:rPr>
        <w:t>Бучанській</w:t>
      </w:r>
      <w:proofErr w:type="spellEnd"/>
      <w:r w:rsidRPr="0049312E">
        <w:rPr>
          <w:sz w:val="26"/>
          <w:szCs w:val="26"/>
        </w:rPr>
        <w:t xml:space="preserve"> міській раді, </w:t>
      </w:r>
      <w:r w:rsidRPr="0049312E">
        <w:rPr>
          <w:i/>
          <w:sz w:val="26"/>
          <w:szCs w:val="26"/>
        </w:rPr>
        <w:t>застосування</w:t>
      </w:r>
      <w:r w:rsidRPr="0049312E">
        <w:rPr>
          <w:sz w:val="26"/>
          <w:szCs w:val="26"/>
        </w:rPr>
        <w:t xml:space="preserve"> </w:t>
      </w:r>
      <w:r w:rsidRPr="0049312E">
        <w:rPr>
          <w:i/>
          <w:sz w:val="26"/>
          <w:szCs w:val="26"/>
        </w:rPr>
        <w:t>підстави</w:t>
      </w:r>
      <w:r w:rsidRPr="0049312E">
        <w:rPr>
          <w:sz w:val="26"/>
          <w:szCs w:val="26"/>
        </w:rPr>
        <w:t xml:space="preserve"> для здійснення закупівлі відповідно пункту </w:t>
      </w:r>
      <w:r w:rsidRPr="0049312E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</w:t>
      </w:r>
      <w:r w:rsidR="0047550C" w:rsidRPr="0047550C">
        <w:rPr>
          <w:sz w:val="26"/>
          <w:szCs w:val="26"/>
        </w:rPr>
        <w:t>відсутності конкуренції з технічних причин</w:t>
      </w:r>
      <w:r w:rsidR="0047550C" w:rsidRPr="0047550C">
        <w:rPr>
          <w:color w:val="333333"/>
          <w:sz w:val="26"/>
          <w:szCs w:val="26"/>
          <w:shd w:val="clear" w:color="auto" w:fill="FFFFFF"/>
        </w:rPr>
        <w:t xml:space="preserve"> </w:t>
      </w:r>
      <w:r w:rsidR="0047550C">
        <w:rPr>
          <w:color w:val="333333"/>
          <w:sz w:val="26"/>
          <w:szCs w:val="26"/>
          <w:shd w:val="clear" w:color="auto" w:fill="FFFFFF"/>
        </w:rPr>
        <w:t>марок поштових</w:t>
      </w:r>
      <w:r w:rsidRPr="0049312E">
        <w:rPr>
          <w:sz w:val="26"/>
          <w:szCs w:val="26"/>
        </w:rPr>
        <w:t xml:space="preserve"> - </w:t>
      </w:r>
      <w:proofErr w:type="spellStart"/>
      <w:r w:rsidRPr="0049312E">
        <w:rPr>
          <w:sz w:val="26"/>
          <w:szCs w:val="26"/>
        </w:rPr>
        <w:t>п.п</w:t>
      </w:r>
      <w:proofErr w:type="spellEnd"/>
      <w:r w:rsidRPr="0049312E">
        <w:rPr>
          <w:sz w:val="26"/>
          <w:szCs w:val="26"/>
        </w:rPr>
        <w:t xml:space="preserve">. </w:t>
      </w:r>
      <w:r w:rsidR="0047550C">
        <w:rPr>
          <w:sz w:val="26"/>
          <w:szCs w:val="26"/>
        </w:rPr>
        <w:t>5(3)</w:t>
      </w:r>
      <w:r w:rsidRPr="0049312E">
        <w:rPr>
          <w:sz w:val="26"/>
          <w:szCs w:val="26"/>
        </w:rPr>
        <w:t xml:space="preserve"> п.13 - </w:t>
      </w:r>
      <w:r w:rsidR="00991C84" w:rsidRPr="00991C84">
        <w:rPr>
          <w:sz w:val="26"/>
          <w:szCs w:val="26"/>
        </w:rPr>
        <w:t xml:space="preserve">роботи, товари чи послуги можуть бути виконані, поставлені чи надані виключно певним </w:t>
      </w:r>
      <w:r w:rsidR="00991C84" w:rsidRPr="00991C84">
        <w:rPr>
          <w:sz w:val="26"/>
          <w:szCs w:val="26"/>
        </w:rPr>
        <w:lastRenderedPageBreak/>
        <w:t>суб’єктом господарювання  у випадку відсутності конкуренції з технічних причин, яка повинна бути документально підтверджена замовником</w:t>
      </w:r>
      <w:r w:rsidR="00991C84">
        <w:rPr>
          <w:sz w:val="26"/>
          <w:szCs w:val="26"/>
        </w:rPr>
        <w:t>.</w:t>
      </w:r>
    </w:p>
    <w:p w:rsidR="00775961" w:rsidRPr="00B16882" w:rsidRDefault="0023672A" w:rsidP="00557610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0B5E0F">
        <w:rPr>
          <w:color w:val="333333"/>
          <w:sz w:val="26"/>
          <w:szCs w:val="26"/>
          <w:shd w:val="clear" w:color="auto" w:fill="FFFFFF"/>
        </w:rPr>
        <w:t xml:space="preserve"> </w:t>
      </w:r>
      <w:r w:rsidR="00775961" w:rsidRPr="000B5E0F">
        <w:rPr>
          <w:sz w:val="26"/>
          <w:szCs w:val="26"/>
        </w:rPr>
        <w:t xml:space="preserve">Погодити </w:t>
      </w:r>
      <w:proofErr w:type="spellStart"/>
      <w:r w:rsidR="00775961" w:rsidRPr="000B5E0F">
        <w:rPr>
          <w:i/>
          <w:sz w:val="26"/>
          <w:szCs w:val="26"/>
        </w:rPr>
        <w:t>обгрунтування</w:t>
      </w:r>
      <w:proofErr w:type="spellEnd"/>
      <w:r w:rsidR="00775961" w:rsidRPr="000B5E0F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="00775961" w:rsidRPr="000B5E0F">
        <w:rPr>
          <w:sz w:val="26"/>
          <w:szCs w:val="26"/>
        </w:rPr>
        <w:t>Бучанською</w:t>
      </w:r>
      <w:proofErr w:type="spellEnd"/>
      <w:r w:rsidR="00775961" w:rsidRPr="000B5E0F">
        <w:rPr>
          <w:sz w:val="26"/>
          <w:szCs w:val="26"/>
        </w:rPr>
        <w:t xml:space="preserve"> міською радою, закупівлі </w:t>
      </w:r>
      <w:r w:rsidR="007C1D43">
        <w:rPr>
          <w:sz w:val="26"/>
          <w:szCs w:val="26"/>
        </w:rPr>
        <w:t xml:space="preserve">спектрального </w:t>
      </w:r>
      <w:r w:rsidR="000B5E0F">
        <w:rPr>
          <w:color w:val="333333"/>
          <w:sz w:val="26"/>
          <w:szCs w:val="26"/>
          <w:shd w:val="clear" w:color="auto" w:fill="FFFFFF"/>
        </w:rPr>
        <w:t>аналізатор</w:t>
      </w:r>
      <w:r w:rsidR="007C1D43">
        <w:rPr>
          <w:color w:val="333333"/>
          <w:sz w:val="26"/>
          <w:szCs w:val="26"/>
          <w:shd w:val="clear" w:color="auto" w:fill="FFFFFF"/>
        </w:rPr>
        <w:t>у</w:t>
      </w:r>
      <w:r w:rsidR="000B5E0F">
        <w:rPr>
          <w:color w:val="333333"/>
          <w:sz w:val="26"/>
          <w:szCs w:val="26"/>
          <w:shd w:val="clear" w:color="auto" w:fill="FFFFFF"/>
        </w:rPr>
        <w:t xml:space="preserve"> спектру з логарифмічною антеною</w:t>
      </w:r>
      <w:r w:rsidR="000B5E0F" w:rsidRPr="000B5E0F">
        <w:rPr>
          <w:sz w:val="26"/>
          <w:szCs w:val="26"/>
        </w:rPr>
        <w:t xml:space="preserve"> </w:t>
      </w:r>
      <w:r w:rsidR="00473E25" w:rsidRPr="000B5E0F">
        <w:rPr>
          <w:sz w:val="26"/>
          <w:szCs w:val="26"/>
        </w:rPr>
        <w:t>(додаток 1</w:t>
      </w:r>
      <w:r w:rsidR="00775961" w:rsidRPr="000B5E0F">
        <w:rPr>
          <w:sz w:val="26"/>
          <w:szCs w:val="26"/>
        </w:rPr>
        <w:t xml:space="preserve"> до рішення).</w:t>
      </w:r>
    </w:p>
    <w:p w:rsidR="00B16882" w:rsidRPr="000B5E0F" w:rsidRDefault="00B16882" w:rsidP="00B1688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0B5E0F">
        <w:rPr>
          <w:sz w:val="26"/>
          <w:szCs w:val="26"/>
        </w:rPr>
        <w:t xml:space="preserve">Погодити </w:t>
      </w:r>
      <w:proofErr w:type="spellStart"/>
      <w:r w:rsidRPr="000B5E0F">
        <w:rPr>
          <w:i/>
          <w:sz w:val="26"/>
          <w:szCs w:val="26"/>
        </w:rPr>
        <w:t>обгрунтування</w:t>
      </w:r>
      <w:proofErr w:type="spellEnd"/>
      <w:r w:rsidRPr="000B5E0F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0B5E0F">
        <w:rPr>
          <w:sz w:val="26"/>
          <w:szCs w:val="26"/>
        </w:rPr>
        <w:t>Бучанською</w:t>
      </w:r>
      <w:proofErr w:type="spellEnd"/>
      <w:r w:rsidRPr="000B5E0F">
        <w:rPr>
          <w:sz w:val="26"/>
          <w:szCs w:val="26"/>
        </w:rPr>
        <w:t xml:space="preserve"> міською радою, закупівлі </w:t>
      </w:r>
      <w:r>
        <w:rPr>
          <w:sz w:val="26"/>
          <w:szCs w:val="26"/>
        </w:rPr>
        <w:t>засобу радіоперешкод «</w:t>
      </w:r>
      <w:proofErr w:type="spellStart"/>
      <w:r>
        <w:rPr>
          <w:sz w:val="26"/>
          <w:szCs w:val="26"/>
        </w:rPr>
        <w:t>Бумбокс</w:t>
      </w:r>
      <w:proofErr w:type="spellEnd"/>
      <w:r>
        <w:rPr>
          <w:sz w:val="26"/>
          <w:szCs w:val="26"/>
        </w:rPr>
        <w:t>»</w:t>
      </w:r>
      <w:r w:rsidRPr="000B5E0F">
        <w:rPr>
          <w:sz w:val="26"/>
          <w:szCs w:val="26"/>
        </w:rPr>
        <w:t xml:space="preserve"> </w:t>
      </w:r>
      <w:r w:rsidR="00C12E20">
        <w:rPr>
          <w:color w:val="333333"/>
          <w:sz w:val="26"/>
          <w:szCs w:val="26"/>
          <w:shd w:val="clear" w:color="auto" w:fill="FFFFFF"/>
        </w:rPr>
        <w:t>підсилювачів сигналів</w:t>
      </w:r>
      <w:r w:rsidR="00C12E20" w:rsidRPr="00C12E20">
        <w:rPr>
          <w:i/>
          <w:color w:val="000000"/>
        </w:rPr>
        <w:t xml:space="preserve"> </w:t>
      </w:r>
      <w:proofErr w:type="spellStart"/>
      <w:r w:rsidR="00C12E20" w:rsidRPr="00C12E20">
        <w:rPr>
          <w:color w:val="000000"/>
          <w:sz w:val="26"/>
          <w:szCs w:val="26"/>
        </w:rPr>
        <w:t>мультичастотні</w:t>
      </w:r>
      <w:proofErr w:type="spellEnd"/>
      <w:r w:rsidR="00C12E20" w:rsidRPr="00C12E20">
        <w:rPr>
          <w:color w:val="000000"/>
          <w:sz w:val="26"/>
          <w:szCs w:val="26"/>
        </w:rPr>
        <w:t xml:space="preserve"> купольні «Шатро» Ю</w:t>
      </w:r>
      <w:r w:rsidR="00C12E20">
        <w:rPr>
          <w:color w:val="333333"/>
          <w:sz w:val="26"/>
          <w:szCs w:val="26"/>
          <w:shd w:val="clear" w:color="auto" w:fill="FFFFFF"/>
        </w:rPr>
        <w:t>, персональних засобів аналізу радіосигналу</w:t>
      </w:r>
      <w:r w:rsidR="00C12E20" w:rsidRPr="000B5E0F">
        <w:rPr>
          <w:sz w:val="26"/>
          <w:szCs w:val="26"/>
        </w:rPr>
        <w:t xml:space="preserve"> </w:t>
      </w:r>
      <w:r w:rsidRPr="000B5E0F">
        <w:rPr>
          <w:sz w:val="26"/>
          <w:szCs w:val="26"/>
        </w:rPr>
        <w:t xml:space="preserve">(додаток </w:t>
      </w:r>
      <w:r>
        <w:rPr>
          <w:sz w:val="26"/>
          <w:szCs w:val="26"/>
        </w:rPr>
        <w:t>2</w:t>
      </w:r>
      <w:r w:rsidRPr="000B5E0F">
        <w:rPr>
          <w:sz w:val="26"/>
          <w:szCs w:val="26"/>
        </w:rPr>
        <w:t xml:space="preserve"> до рішення).</w:t>
      </w:r>
    </w:p>
    <w:p w:rsidR="00991C84" w:rsidRPr="000B5E0F" w:rsidRDefault="00991C84" w:rsidP="00991C84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0B5E0F">
        <w:rPr>
          <w:sz w:val="26"/>
          <w:szCs w:val="26"/>
        </w:rPr>
        <w:t xml:space="preserve">Погодити </w:t>
      </w:r>
      <w:proofErr w:type="spellStart"/>
      <w:r w:rsidRPr="000B5E0F">
        <w:rPr>
          <w:i/>
          <w:sz w:val="26"/>
          <w:szCs w:val="26"/>
        </w:rPr>
        <w:t>обгрунтування</w:t>
      </w:r>
      <w:proofErr w:type="spellEnd"/>
      <w:r w:rsidRPr="000B5E0F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0B5E0F">
        <w:rPr>
          <w:sz w:val="26"/>
          <w:szCs w:val="26"/>
        </w:rPr>
        <w:t>Бучанською</w:t>
      </w:r>
      <w:proofErr w:type="spellEnd"/>
      <w:r w:rsidRPr="000B5E0F">
        <w:rPr>
          <w:sz w:val="26"/>
          <w:szCs w:val="26"/>
        </w:rPr>
        <w:t xml:space="preserve"> міською радою, закупівлі </w:t>
      </w:r>
      <w:r>
        <w:rPr>
          <w:sz w:val="26"/>
          <w:szCs w:val="26"/>
        </w:rPr>
        <w:t>марок поштових</w:t>
      </w:r>
      <w:r w:rsidRPr="000B5E0F">
        <w:rPr>
          <w:sz w:val="26"/>
          <w:szCs w:val="26"/>
        </w:rPr>
        <w:t xml:space="preserve"> (додаток </w:t>
      </w:r>
      <w:r>
        <w:rPr>
          <w:sz w:val="26"/>
          <w:szCs w:val="26"/>
        </w:rPr>
        <w:t>3</w:t>
      </w:r>
      <w:r w:rsidRPr="000B5E0F">
        <w:rPr>
          <w:sz w:val="26"/>
          <w:szCs w:val="26"/>
        </w:rPr>
        <w:t xml:space="preserve"> 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  <w:r w:rsidR="00D93E6E">
        <w:rPr>
          <w:color w:val="000000"/>
          <w:sz w:val="26"/>
          <w:szCs w:val="26"/>
        </w:rPr>
        <w:t xml:space="preserve">  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326D9F" w:rsidRDefault="00326D9F" w:rsidP="004B7295">
      <w:pPr>
        <w:jc w:val="both"/>
      </w:pPr>
    </w:p>
    <w:p w:rsidR="00326D9F" w:rsidRDefault="00326D9F" w:rsidP="004B7295">
      <w:pPr>
        <w:jc w:val="both"/>
      </w:pPr>
    </w:p>
    <w:p w:rsidR="004B7295" w:rsidRPr="00830842" w:rsidRDefault="00473E25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Міський голова</w:t>
      </w:r>
      <w:r w:rsidR="00F230F3" w:rsidRPr="00830842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473E25" w:rsidRDefault="00473E2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473E2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</w:t>
      </w:r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387F8A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</w:t>
      </w:r>
      <w:r w:rsidR="00473E25">
        <w:rPr>
          <w:u w:val="single"/>
        </w:rPr>
        <w:t>.0</w:t>
      </w:r>
      <w:r>
        <w:rPr>
          <w:u w:val="single"/>
        </w:rPr>
        <w:t>6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D24856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387F8A">
        <w:rPr>
          <w:u w:val="single"/>
        </w:rPr>
        <w:t>28.06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473E2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387F8A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28.06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Pr="00B51715" w:rsidRDefault="00B65D01" w:rsidP="00B65D01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1</w:t>
      </w:r>
    </w:p>
    <w:p w:rsidR="00B65D01" w:rsidRPr="00B51715" w:rsidRDefault="00B65D01" w:rsidP="00B65D01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B65D01" w:rsidRPr="00B51715" w:rsidRDefault="00B65D01" w:rsidP="00B65D01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B65D01" w:rsidRPr="00B51715" w:rsidRDefault="00B65D01" w:rsidP="00B65D01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28.06</w:t>
      </w:r>
      <w:r w:rsidRPr="00B51715">
        <w:t xml:space="preserve">.2024 р. №  </w:t>
      </w:r>
      <w:r>
        <w:t>3984</w:t>
      </w: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5D01" w:rsidRDefault="00B65D01" w:rsidP="00B65D01">
      <w:pPr>
        <w:jc w:val="center"/>
      </w:pPr>
      <w:r>
        <w:rPr>
          <w:b/>
          <w:color w:val="000000"/>
        </w:rPr>
        <w:t>ОБҐРУНТУВАННЯ ПІДСТАВИ</w:t>
      </w:r>
    </w:p>
    <w:p w:rsidR="00B65D01" w:rsidRDefault="00B65D01" w:rsidP="00B65D01">
      <w:pPr>
        <w:jc w:val="center"/>
        <w:rPr>
          <w:color w:val="000000"/>
        </w:rPr>
      </w:pPr>
      <w:r>
        <w:rPr>
          <w:color w:val="000000"/>
        </w:rPr>
        <w:t>для здійснення закупівлі</w:t>
      </w:r>
      <w:r>
        <w:t xml:space="preserve"> </w:t>
      </w:r>
      <w:r>
        <w:rPr>
          <w:b/>
          <w:color w:val="000000"/>
        </w:rPr>
        <w:t>згідно з підпунктом 6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B65D01" w:rsidRDefault="00B65D01" w:rsidP="00B65D01">
      <w:pPr>
        <w:jc w:val="center"/>
      </w:pPr>
    </w:p>
    <w:p w:rsidR="00B65D01" w:rsidRPr="0093261C" w:rsidRDefault="00B65D01" w:rsidP="00B65D01">
      <w:pPr>
        <w:jc w:val="both"/>
        <w:rPr>
          <w:i/>
        </w:rPr>
      </w:pPr>
      <w:r w:rsidRPr="00CD6A6B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D6A6B">
        <w:rPr>
          <w:i/>
        </w:rPr>
        <w:t xml:space="preserve"> </w:t>
      </w:r>
      <w:r w:rsidRPr="0093261C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B65D01" w:rsidRPr="00FF1BBA" w:rsidRDefault="00B65D01" w:rsidP="00B65D01">
      <w:pPr>
        <w:spacing w:before="280" w:after="280"/>
        <w:jc w:val="both"/>
        <w:rPr>
          <w:i/>
        </w:rPr>
      </w:pPr>
      <w:r w:rsidRPr="00CD6A6B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rPr>
          <w:i/>
          <w:color w:val="000000"/>
        </w:rPr>
        <w:t>Спектральний аналізатор, логарифмічна періодична антена,</w:t>
      </w:r>
      <w:r w:rsidRPr="00CD6A6B">
        <w:t xml:space="preserve"> </w:t>
      </w:r>
      <w:r w:rsidRPr="00CD6A6B">
        <w:rPr>
          <w:i/>
        </w:rPr>
        <w:t xml:space="preserve">код за ДК 021:2015 «Єдиний закупівельний словник» </w:t>
      </w:r>
      <w:r>
        <w:rPr>
          <w:i/>
        </w:rPr>
        <w:t>32350</w:t>
      </w:r>
      <w:r w:rsidRPr="00CD6A6B">
        <w:rPr>
          <w:i/>
        </w:rPr>
        <w:t>000-</w:t>
      </w:r>
      <w:r>
        <w:rPr>
          <w:i/>
        </w:rPr>
        <w:t>1</w:t>
      </w:r>
      <w:r w:rsidRPr="00CD6A6B">
        <w:rPr>
          <w:i/>
        </w:rPr>
        <w:t xml:space="preserve"> </w:t>
      </w:r>
      <w:r w:rsidR="007C1D43">
        <w:rPr>
          <w:i/>
        </w:rPr>
        <w:t xml:space="preserve">Частини до аудіо- та </w:t>
      </w:r>
      <w:proofErr w:type="spellStart"/>
      <w:r w:rsidR="007C1D43">
        <w:rPr>
          <w:i/>
        </w:rPr>
        <w:t>телео</w:t>
      </w:r>
      <w:r>
        <w:rPr>
          <w:i/>
        </w:rPr>
        <w:t>бладнання</w:t>
      </w:r>
      <w:proofErr w:type="spellEnd"/>
    </w:p>
    <w:p w:rsidR="00B65D01" w:rsidRPr="00CD6A6B" w:rsidRDefault="00B65D01" w:rsidP="00B65D01">
      <w:pPr>
        <w:spacing w:before="280" w:after="280"/>
        <w:jc w:val="both"/>
      </w:pPr>
      <w:r w:rsidRPr="00CD6A6B">
        <w:rPr>
          <w:b/>
        </w:rPr>
        <w:t>Розмір бюджетного призначення:</w:t>
      </w:r>
      <w:r w:rsidRPr="00CD6A6B">
        <w:t xml:space="preserve"> </w:t>
      </w:r>
      <w:r>
        <w:rPr>
          <w:i/>
        </w:rPr>
        <w:t>679 238</w:t>
      </w:r>
      <w:r w:rsidRPr="00CD6A6B">
        <w:rPr>
          <w:i/>
        </w:rPr>
        <w:t>,</w:t>
      </w:r>
      <w:r>
        <w:rPr>
          <w:i/>
        </w:rPr>
        <w:t>4</w:t>
      </w:r>
      <w:r w:rsidRPr="00CD6A6B">
        <w:rPr>
          <w:i/>
        </w:rPr>
        <w:t>0 грн. з ПДВ</w:t>
      </w:r>
      <w:r w:rsidRPr="00CD6A6B">
        <w:t>.</w:t>
      </w:r>
    </w:p>
    <w:p w:rsidR="00B65D01" w:rsidRPr="00CD6A6B" w:rsidRDefault="00B65D01" w:rsidP="00B65D01">
      <w:pPr>
        <w:jc w:val="both"/>
        <w:rPr>
          <w:i/>
        </w:rPr>
      </w:pPr>
      <w:r w:rsidRPr="00CD6A6B">
        <w:rPr>
          <w:b/>
          <w:color w:val="000000"/>
        </w:rPr>
        <w:t>Підстави для здійснення закупівлі:</w:t>
      </w:r>
      <w:r w:rsidRPr="00CD6A6B">
        <w:rPr>
          <w:b/>
        </w:rPr>
        <w:t xml:space="preserve"> </w:t>
      </w:r>
      <w:r w:rsidRPr="00CD6A6B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B65D01" w:rsidRPr="00CD6A6B" w:rsidRDefault="00B65D01" w:rsidP="00B65D01">
      <w:pPr>
        <w:jc w:val="both"/>
        <w:rPr>
          <w:i/>
        </w:rPr>
      </w:pPr>
    </w:p>
    <w:p w:rsidR="00B65D01" w:rsidRPr="00CD6A6B" w:rsidRDefault="00B65D01" w:rsidP="00B65D01">
      <w:pPr>
        <w:jc w:val="both"/>
        <w:rPr>
          <w:b/>
          <w:color w:val="000000"/>
        </w:rPr>
      </w:pPr>
      <w:r w:rsidRPr="00CD6A6B">
        <w:rPr>
          <w:b/>
          <w:color w:val="000000"/>
        </w:rPr>
        <w:t>Обґрунтування підстави для здійснення: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B65D01" w:rsidRPr="00CD6A6B" w:rsidRDefault="00B65D01" w:rsidP="00B65D01">
      <w:pPr>
        <w:ind w:firstLine="709"/>
        <w:jc w:val="both"/>
        <w:rPr>
          <w:i/>
        </w:rPr>
      </w:pPr>
      <w:r w:rsidRPr="00CD6A6B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12 серпня</w:t>
      </w:r>
      <w:r w:rsidRPr="00CD6A6B">
        <w:rPr>
          <w:i/>
        </w:rPr>
        <w:t xml:space="preserve"> 202</w:t>
      </w:r>
      <w:r>
        <w:rPr>
          <w:i/>
        </w:rPr>
        <w:t>4</w:t>
      </w:r>
      <w:r w:rsidRPr="00CD6A6B">
        <w:rPr>
          <w:i/>
        </w:rPr>
        <w:t>р.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Статтею 4 Указу № 64 Кабінету Міністрів України постановлено невідкладно: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забезпечити фінансування та вжити в межах повноважень інших заходів, пов</w:t>
      </w:r>
      <w:r w:rsidRPr="00CD6A6B">
        <w:t>’</w:t>
      </w:r>
      <w:r w:rsidRPr="00CD6A6B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lastRenderedPageBreak/>
        <w:t>Стаття 12</w:t>
      </w:r>
      <w:r w:rsidRPr="00CD6A6B">
        <w:rPr>
          <w:color w:val="000000"/>
          <w:vertAlign w:val="superscript"/>
        </w:rPr>
        <w:t>1</w:t>
      </w:r>
      <w:r w:rsidRPr="00CD6A6B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t>Згідно з с</w:t>
      </w:r>
      <w:r w:rsidRPr="00CD6A6B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частиною </w:t>
      </w:r>
      <w:r w:rsidRPr="00CD6A6B">
        <w:t>3</w:t>
      </w:r>
      <w:r w:rsidRPr="00CD6A6B">
        <w:rPr>
          <w:vertAlign w:val="superscript"/>
        </w:rPr>
        <w:t>7</w:t>
      </w:r>
      <w:r w:rsidRPr="00CD6A6B">
        <w:rPr>
          <w:color w:val="000000"/>
        </w:rPr>
        <w:t xml:space="preserve"> розділу Х </w:t>
      </w:r>
      <w:r w:rsidRPr="00CD6A6B">
        <w:t xml:space="preserve">«Прикінцеві та перехідні положення» </w:t>
      </w:r>
      <w:r w:rsidRPr="00CD6A6B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9" w:anchor="n16">
        <w:r w:rsidRPr="00CD6A6B">
          <w:rPr>
            <w:color w:val="000000"/>
          </w:rPr>
          <w:t xml:space="preserve">особливості здійснення </w:t>
        </w:r>
        <w:proofErr w:type="spellStart"/>
        <w:r w:rsidRPr="00CD6A6B">
          <w:rPr>
            <w:color w:val="000000"/>
          </w:rPr>
          <w:t>закупівель</w:t>
        </w:r>
        <w:proofErr w:type="spellEnd"/>
        <w:r w:rsidRPr="00CD6A6B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CD6A6B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CD6A6B">
        <w:rPr>
          <w:color w:val="000000"/>
        </w:rPr>
        <w:t xml:space="preserve">На виконання </w:t>
      </w:r>
      <w:r w:rsidRPr="00CD6A6B">
        <w:t>ціє</w:t>
      </w:r>
      <w:r w:rsidRPr="00CD6A6B">
        <w:rPr>
          <w:color w:val="000000"/>
        </w:rPr>
        <w:t>ї норми Закону урядом бул</w:t>
      </w:r>
      <w:r w:rsidRPr="00CD6A6B">
        <w:t>и</w:t>
      </w:r>
      <w:r w:rsidRPr="00CD6A6B">
        <w:rPr>
          <w:color w:val="000000"/>
        </w:rPr>
        <w:t xml:space="preserve"> прийнят</w:t>
      </w:r>
      <w:r w:rsidRPr="00CD6A6B">
        <w:t>і</w:t>
      </w:r>
      <w:r w:rsidRPr="00CD6A6B">
        <w:rPr>
          <w:color w:val="000000"/>
        </w:rPr>
        <w:t xml:space="preserve"> </w:t>
      </w:r>
      <w:r w:rsidRPr="00CD6A6B">
        <w:rPr>
          <w:b/>
          <w:i/>
        </w:rPr>
        <w:t>Особливості</w:t>
      </w:r>
      <w:r w:rsidRPr="00CD6A6B">
        <w:rPr>
          <w:b/>
          <w:i/>
          <w:color w:val="000000"/>
        </w:rPr>
        <w:t>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CD6A6B">
        <w:t xml:space="preserve">Положеннями </w:t>
      </w:r>
      <w:r w:rsidRPr="00CD6A6B">
        <w:rPr>
          <w:b/>
          <w:i/>
        </w:rPr>
        <w:t>Особливостей</w:t>
      </w:r>
      <w:r w:rsidRPr="00CD6A6B">
        <w:t xml:space="preserve"> передбачено</w:t>
      </w:r>
      <w:r w:rsidRPr="00CD6A6B">
        <w:rPr>
          <w:highlight w:val="white"/>
        </w:rPr>
        <w:t xml:space="preserve"> </w:t>
      </w:r>
      <w:r w:rsidRPr="00CD6A6B">
        <w:rPr>
          <w:color w:val="000000"/>
          <w:highlight w:val="white"/>
        </w:rPr>
        <w:t>підставу</w:t>
      </w:r>
      <w:r w:rsidRPr="00CD6A6B">
        <w:rPr>
          <w:b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 xml:space="preserve">для здійснення закупівлі за </w:t>
      </w:r>
      <w:r w:rsidRPr="00CD6A6B">
        <w:rPr>
          <w:b/>
          <w:color w:val="000000"/>
          <w:highlight w:val="white"/>
        </w:rPr>
        <w:t>підпунктом 6 пункту 13:</w:t>
      </w:r>
      <w:r w:rsidRPr="00CD6A6B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B65D01" w:rsidRPr="00CD6A6B" w:rsidRDefault="00B65D01" w:rsidP="00B65D01">
      <w:pPr>
        <w:ind w:firstLine="720"/>
        <w:jc w:val="both"/>
        <w:rPr>
          <w:color w:val="000000"/>
        </w:rPr>
      </w:pPr>
      <w:r w:rsidRPr="00CD6A6B">
        <w:t>Обсяг закупівлі визначається на підставі річного планування</w:t>
      </w:r>
      <w:r>
        <w:t xml:space="preserve"> на 2024</w:t>
      </w:r>
      <w:r w:rsidRPr="00CD6A6B">
        <w:t xml:space="preserve">  рок</w:t>
      </w:r>
      <w:r>
        <w:t>ів</w:t>
      </w:r>
      <w:r w:rsidRPr="00CD6A6B">
        <w:t>.</w:t>
      </w:r>
      <w:r w:rsidRPr="00CD6A6B">
        <w:rPr>
          <w:color w:val="000000"/>
        </w:rPr>
        <w:t xml:space="preserve"> </w:t>
      </w:r>
    </w:p>
    <w:p w:rsidR="00B65D01" w:rsidRPr="00CD6A6B" w:rsidRDefault="00B65D01" w:rsidP="00B65D01">
      <w:pPr>
        <w:ind w:firstLine="720"/>
        <w:jc w:val="both"/>
      </w:pPr>
      <w:r w:rsidRPr="00CD6A6B">
        <w:rPr>
          <w:color w:val="000000"/>
        </w:rPr>
        <w:t xml:space="preserve">Відповідно до </w:t>
      </w:r>
      <w:r>
        <w:rPr>
          <w:color w:val="000000"/>
        </w:rPr>
        <w:t xml:space="preserve">замовлень військових </w:t>
      </w:r>
      <w:proofErr w:type="spellStart"/>
      <w:r>
        <w:rPr>
          <w:color w:val="000000"/>
        </w:rPr>
        <w:t>части</w:t>
      </w:r>
      <w:proofErr w:type="spellEnd"/>
      <w:r>
        <w:rPr>
          <w:color w:val="000000"/>
        </w:rPr>
        <w:t>, які надходять на адресу Замовника на даний вид товару</w:t>
      </w:r>
      <w:r w:rsidRPr="00CD6A6B">
        <w:rPr>
          <w:color w:val="000000"/>
        </w:rPr>
        <w:t xml:space="preserve"> існує потреба у здійсненні</w:t>
      </w:r>
      <w:r w:rsidRPr="00CD6A6B">
        <w:rPr>
          <w:b/>
          <w:i/>
          <w:color w:val="000000"/>
        </w:rPr>
        <w:t xml:space="preserve"> Закупівлі</w:t>
      </w:r>
      <w:r w:rsidRPr="00CD6A6B">
        <w:rPr>
          <w:color w:val="000000"/>
        </w:rPr>
        <w:t>.</w:t>
      </w:r>
      <w:r w:rsidRPr="00CD6A6B">
        <w:t xml:space="preserve"> </w:t>
      </w:r>
    </w:p>
    <w:p w:rsidR="00B65D01" w:rsidRPr="00CD6A6B" w:rsidRDefault="00B65D01" w:rsidP="00B65D01">
      <w:pPr>
        <w:pStyle w:val="a9"/>
        <w:jc w:val="both"/>
        <w:rPr>
          <w:rFonts w:ascii="Times New Roman" w:hAnsi="Times New Roman" w:cs="Times New Roman"/>
          <w:i/>
        </w:rPr>
      </w:pPr>
      <w:r w:rsidRPr="00CD6A6B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D6A6B">
        <w:rPr>
          <w:rFonts w:ascii="Times New Roman" w:hAnsi="Times New Roman" w:cs="Times New Roman"/>
          <w:i/>
        </w:rPr>
        <w:t>Бучанської</w:t>
      </w:r>
      <w:proofErr w:type="spellEnd"/>
      <w:r w:rsidRPr="00CD6A6B">
        <w:rPr>
          <w:rFonts w:ascii="Times New Roman" w:hAnsi="Times New Roman" w:cs="Times New Roman"/>
          <w:i/>
        </w:rPr>
        <w:t xml:space="preserve"> м</w:t>
      </w:r>
      <w:r>
        <w:rPr>
          <w:rFonts w:ascii="Times New Roman" w:hAnsi="Times New Roman" w:cs="Times New Roman"/>
          <w:i/>
        </w:rPr>
        <w:t>і</w:t>
      </w:r>
      <w:r w:rsidRPr="00CD6A6B">
        <w:rPr>
          <w:rFonts w:ascii="Times New Roman" w:hAnsi="Times New Roman" w:cs="Times New Roman"/>
          <w:i/>
        </w:rPr>
        <w:t xml:space="preserve">ської ради була оголошена закупівля за процедурою відкриті торги (з особливостями) в електронній системі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за ідентифікатором</w:t>
      </w:r>
      <w:r>
        <w:rPr>
          <w:rFonts w:ascii="Times New Roman" w:hAnsi="Times New Roman" w:cs="Times New Roman"/>
          <w:i/>
        </w:rPr>
        <w:t xml:space="preserve"> закупівлі</w:t>
      </w:r>
      <w:r w:rsidRPr="00CD6A6B">
        <w:rPr>
          <w:rFonts w:ascii="Times New Roman" w:hAnsi="Times New Roman" w:cs="Times New Roman"/>
          <w:i/>
        </w:rPr>
        <w:t xml:space="preserve"> </w:t>
      </w:r>
      <w:r w:rsidRPr="00CD6A6B">
        <w:rPr>
          <w:rFonts w:ascii="Times New Roman" w:hAnsi="Times New Roman" w:cs="Times New Roman"/>
          <w:i/>
          <w:lang w:val="en-US"/>
        </w:rPr>
        <w:t>UA</w:t>
      </w:r>
      <w:r w:rsidRPr="00B65D01">
        <w:rPr>
          <w:rFonts w:ascii="Times New Roman" w:hAnsi="Times New Roman" w:cs="Times New Roman"/>
          <w:i/>
        </w:rPr>
        <w:t>-202</w:t>
      </w:r>
      <w:r>
        <w:rPr>
          <w:rFonts w:ascii="Times New Roman" w:hAnsi="Times New Roman" w:cs="Times New Roman"/>
          <w:i/>
        </w:rPr>
        <w:t>4</w:t>
      </w:r>
      <w:r w:rsidRPr="00B65D01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06</w:t>
      </w:r>
      <w:r w:rsidRPr="00B65D01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06</w:t>
      </w:r>
      <w:r w:rsidRPr="00B65D01">
        <w:rPr>
          <w:rFonts w:ascii="Times New Roman" w:hAnsi="Times New Roman" w:cs="Times New Roman"/>
          <w:i/>
        </w:rPr>
        <w:t>-0</w:t>
      </w:r>
      <w:r>
        <w:rPr>
          <w:rFonts w:ascii="Times New Roman" w:hAnsi="Times New Roman" w:cs="Times New Roman"/>
          <w:i/>
        </w:rPr>
        <w:t>10475</w:t>
      </w:r>
      <w:r w:rsidRPr="00B65D01">
        <w:rPr>
          <w:rFonts w:ascii="Times New Roman" w:hAnsi="Times New Roman" w:cs="Times New Roman"/>
          <w:i/>
        </w:rPr>
        <w:t>-</w:t>
      </w:r>
      <w:r w:rsidRPr="00CD6A6B">
        <w:rPr>
          <w:rFonts w:ascii="Times New Roman" w:hAnsi="Times New Roman" w:cs="Times New Roman"/>
          <w:i/>
          <w:lang w:val="en-US"/>
        </w:rPr>
        <w:t>a</w:t>
      </w:r>
      <w:r w:rsidRPr="00CD6A6B">
        <w:rPr>
          <w:rFonts w:ascii="Times New Roman" w:hAnsi="Times New Roman" w:cs="Times New Roman"/>
          <w:i/>
        </w:rPr>
        <w:t>.</w:t>
      </w:r>
    </w:p>
    <w:p w:rsidR="00B65D01" w:rsidRPr="00CD6A6B" w:rsidRDefault="00B65D01" w:rsidP="00B65D01">
      <w:pPr>
        <w:pStyle w:val="a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14</w:t>
      </w:r>
      <w:r w:rsidRPr="00CD6A6B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06</w:t>
      </w:r>
      <w:r w:rsidRPr="00CD6A6B">
        <w:rPr>
          <w:rFonts w:ascii="Times New Roman" w:hAnsi="Times New Roman" w:cs="Times New Roman"/>
          <w:i/>
        </w:rPr>
        <w:t>.202</w:t>
      </w:r>
      <w:r>
        <w:rPr>
          <w:rFonts w:ascii="Times New Roman" w:hAnsi="Times New Roman" w:cs="Times New Roman"/>
          <w:i/>
        </w:rPr>
        <w:t>4</w:t>
      </w:r>
      <w:r w:rsidRPr="00CD6A6B">
        <w:rPr>
          <w:rFonts w:ascii="Times New Roman" w:hAnsi="Times New Roman" w:cs="Times New Roman"/>
          <w:i/>
        </w:rPr>
        <w:t xml:space="preserve">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CD6A6B">
        <w:rPr>
          <w:rFonts w:ascii="Times New Roman" w:hAnsi="Times New Roman" w:cs="Times New Roman"/>
          <w:b/>
          <w:i/>
        </w:rPr>
        <w:t xml:space="preserve">Закупівлі </w:t>
      </w:r>
      <w:r w:rsidRPr="00CD6A6B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відповідно до п. 51 </w:t>
      </w:r>
      <w:r w:rsidRPr="00CD6A6B">
        <w:rPr>
          <w:rFonts w:ascii="Times New Roman" w:hAnsi="Times New Roman" w:cs="Times New Roman"/>
          <w:b/>
          <w:i/>
        </w:rPr>
        <w:t>Особливостей</w:t>
      </w:r>
      <w:r w:rsidRPr="00CD6A6B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CD6A6B">
        <w:rPr>
          <w:rFonts w:ascii="Times New Roman" w:hAnsi="Times New Roman" w:cs="Times New Roman"/>
          <w:b/>
          <w:i/>
        </w:rPr>
        <w:t>(ID оголошення - UA-202</w:t>
      </w:r>
      <w:r>
        <w:rPr>
          <w:rFonts w:ascii="Times New Roman" w:hAnsi="Times New Roman" w:cs="Times New Roman"/>
          <w:b/>
          <w:i/>
        </w:rPr>
        <w:t>4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06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06</w:t>
      </w:r>
      <w:r w:rsidRPr="00CD6A6B">
        <w:rPr>
          <w:rFonts w:ascii="Times New Roman" w:hAnsi="Times New Roman" w:cs="Times New Roman"/>
          <w:b/>
          <w:i/>
        </w:rPr>
        <w:t>-0</w:t>
      </w:r>
      <w:r>
        <w:rPr>
          <w:rFonts w:ascii="Times New Roman" w:hAnsi="Times New Roman" w:cs="Times New Roman"/>
          <w:b/>
          <w:i/>
        </w:rPr>
        <w:t>10475</w:t>
      </w:r>
      <w:r w:rsidRPr="00CD6A6B">
        <w:rPr>
          <w:rFonts w:ascii="Times New Roman" w:hAnsi="Times New Roman" w:cs="Times New Roman"/>
          <w:b/>
          <w:i/>
        </w:rPr>
        <w:t>-а).</w:t>
      </w:r>
    </w:p>
    <w:p w:rsidR="00B65D01" w:rsidRPr="00CD6A6B" w:rsidRDefault="00B65D01" w:rsidP="00B65D01">
      <w:pPr>
        <w:shd w:val="clear" w:color="auto" w:fill="FFFFFF"/>
        <w:ind w:firstLine="709"/>
        <w:jc w:val="both"/>
      </w:pPr>
      <w:bookmarkStart w:id="1" w:name="_heading=h.30j0zll" w:colFirst="0" w:colLast="0"/>
      <w:bookmarkEnd w:id="1"/>
      <w:r w:rsidRPr="00CD6A6B">
        <w:t xml:space="preserve">При цьому у Замовника </w:t>
      </w:r>
      <w:r>
        <w:t>залишилась</w:t>
      </w:r>
      <w:r w:rsidRPr="00CD6A6B">
        <w:t xml:space="preserve">  потреба в </w:t>
      </w:r>
      <w:r w:rsidRPr="00CD6A6B">
        <w:rPr>
          <w:b/>
          <w:i/>
        </w:rPr>
        <w:t>Закупівлі</w:t>
      </w:r>
      <w:r w:rsidRPr="00CD6A6B">
        <w:t>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t>Водночас</w:t>
      </w:r>
      <w:r w:rsidRPr="00CD6A6B">
        <w:rPr>
          <w:color w:val="000000"/>
        </w:rPr>
        <w:t>, як передбачено чинним законодавством,</w:t>
      </w:r>
      <w:bookmarkStart w:id="2" w:name="bookmark=id.gjdgxs" w:colFirst="0" w:colLast="0"/>
      <w:bookmarkEnd w:id="2"/>
      <w:r w:rsidRPr="00CD6A6B">
        <w:rPr>
          <w:color w:val="000000"/>
        </w:rPr>
        <w:t xml:space="preserve"> під час здійснення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t>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t>Отже</w:t>
      </w:r>
      <w:r w:rsidRPr="00CD6A6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D6A6B">
        <w:t>З</w:t>
      </w:r>
      <w:r w:rsidRPr="00CD6A6B">
        <w:rPr>
          <w:color w:val="000000"/>
        </w:rPr>
        <w:t xml:space="preserve">амовник </w:t>
      </w:r>
      <w:r w:rsidRPr="00CD6A6B">
        <w:rPr>
          <w:color w:val="000000"/>
        </w:rPr>
        <w:lastRenderedPageBreak/>
        <w:t xml:space="preserve">прийняв рішення щодо здійснення </w:t>
      </w:r>
      <w:r w:rsidRPr="00CD6A6B">
        <w:rPr>
          <w:b/>
          <w:i/>
          <w:color w:val="000000"/>
        </w:rPr>
        <w:t>Закупівлі</w:t>
      </w:r>
      <w:r w:rsidRPr="00CD6A6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D6A6B">
        <w:rPr>
          <w:b/>
          <w:i/>
          <w:color w:val="000000"/>
        </w:rPr>
        <w:t xml:space="preserve">Закупівлі, </w:t>
      </w:r>
      <w:r w:rsidRPr="00CD6A6B">
        <w:rPr>
          <w:color w:val="000000"/>
          <w:highlight w:val="white"/>
        </w:rPr>
        <w:t>як виняток, п</w:t>
      </w:r>
      <w:r w:rsidRPr="00CD6A6B">
        <w:rPr>
          <w:color w:val="000000"/>
        </w:rPr>
        <w:t>ідстав</w:t>
      </w:r>
      <w:r w:rsidRPr="00CD6A6B">
        <w:t>и</w:t>
      </w:r>
      <w:r w:rsidRPr="00CD6A6B">
        <w:rPr>
          <w:color w:val="000000"/>
        </w:rPr>
        <w:t xml:space="preserve"> за</w:t>
      </w:r>
      <w:r w:rsidRPr="00CD6A6B">
        <w:rPr>
          <w:b/>
          <w:color w:val="000000"/>
          <w:u w:val="single"/>
        </w:rPr>
        <w:t xml:space="preserve"> підпунктом 6 пункту 13 </w:t>
      </w:r>
      <w:r w:rsidRPr="00CD6A6B">
        <w:rPr>
          <w:b/>
          <w:i/>
          <w:color w:val="000000"/>
          <w:u w:val="single"/>
        </w:rPr>
        <w:t>Особливостей</w:t>
      </w:r>
      <w:r w:rsidRPr="00CD6A6B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D6A6B">
        <w:rPr>
          <w:b/>
          <w:color w:val="000000"/>
        </w:rPr>
        <w:t xml:space="preserve">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D6A6B">
        <w:rPr>
          <w:i/>
        </w:rPr>
        <w:t xml:space="preserve"> </w:t>
      </w:r>
      <w:r w:rsidRPr="00CD6A6B">
        <w:rPr>
          <w:i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>і укладення договору.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>, відповідно до пункту 3</w:t>
      </w:r>
      <w:r w:rsidRPr="00CD6A6B">
        <w:rPr>
          <w:highlight w:val="white"/>
          <w:vertAlign w:val="superscript"/>
        </w:rPr>
        <w:t>8</w:t>
      </w:r>
      <w:r w:rsidRPr="00CD6A6B">
        <w:rPr>
          <w:highlight w:val="white"/>
        </w:rPr>
        <w:t xml:space="preserve"> розділу Х «Прикінцеві та перехідні положення» Закону.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CD6A6B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замовник оприлюднює в електронній системі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D6A6B">
        <w:t>у вигляді цього файлу «Обґрунтування підстави».</w:t>
      </w:r>
    </w:p>
    <w:p w:rsidR="00B65D01" w:rsidRPr="00CD6A6B" w:rsidRDefault="00B65D01" w:rsidP="00B65D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B65D01" w:rsidRPr="00CD6A6B" w:rsidRDefault="00B65D01" w:rsidP="00B65D0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D6A6B">
        <w:rPr>
          <w:color w:val="000000"/>
        </w:rPr>
        <w:t xml:space="preserve">Звіт про проведення процедури закупівлі </w:t>
      </w:r>
      <w:r w:rsidRPr="00CD6A6B">
        <w:rPr>
          <w:i/>
          <w:lang w:val="en-US"/>
        </w:rPr>
        <w:t>UA</w:t>
      </w:r>
      <w:r w:rsidRPr="00B65D01">
        <w:rPr>
          <w:i/>
          <w:lang w:val="ru-RU"/>
        </w:rPr>
        <w:t>-202</w:t>
      </w:r>
      <w:r>
        <w:rPr>
          <w:i/>
        </w:rPr>
        <w:t>4</w:t>
      </w:r>
      <w:r w:rsidRPr="00B65D01">
        <w:rPr>
          <w:i/>
          <w:lang w:val="ru-RU"/>
        </w:rPr>
        <w:t>-</w:t>
      </w:r>
      <w:r>
        <w:rPr>
          <w:i/>
        </w:rPr>
        <w:t>06</w:t>
      </w:r>
      <w:r w:rsidRPr="00B65D01">
        <w:rPr>
          <w:i/>
          <w:lang w:val="ru-RU"/>
        </w:rPr>
        <w:t>-</w:t>
      </w:r>
      <w:r>
        <w:rPr>
          <w:i/>
        </w:rPr>
        <w:t>06</w:t>
      </w:r>
      <w:r w:rsidRPr="00B65D01">
        <w:rPr>
          <w:i/>
          <w:lang w:val="ru-RU"/>
        </w:rPr>
        <w:t>-0</w:t>
      </w:r>
      <w:r>
        <w:rPr>
          <w:i/>
        </w:rPr>
        <w:t>10475</w:t>
      </w:r>
      <w:r w:rsidRPr="00B65D01">
        <w:rPr>
          <w:i/>
          <w:lang w:val="ru-RU"/>
        </w:rPr>
        <w:t>-</w:t>
      </w:r>
      <w:r w:rsidRPr="00CD6A6B">
        <w:rPr>
          <w:i/>
          <w:lang w:val="en-US"/>
        </w:rPr>
        <w:t>a</w:t>
      </w:r>
      <w:r w:rsidRPr="00CD6A6B">
        <w:rPr>
          <w:i/>
        </w:rPr>
        <w:t xml:space="preserve">. від </w:t>
      </w:r>
      <w:r>
        <w:rPr>
          <w:i/>
        </w:rPr>
        <w:t>14</w:t>
      </w:r>
      <w:r w:rsidRPr="00CD6A6B">
        <w:rPr>
          <w:i/>
        </w:rPr>
        <w:t>.</w:t>
      </w:r>
      <w:r>
        <w:rPr>
          <w:i/>
        </w:rPr>
        <w:t>06</w:t>
      </w:r>
      <w:r w:rsidRPr="00CD6A6B">
        <w:rPr>
          <w:i/>
        </w:rPr>
        <w:t>.202</w:t>
      </w:r>
      <w:r>
        <w:rPr>
          <w:i/>
        </w:rPr>
        <w:t>4</w:t>
      </w:r>
      <w:r w:rsidRPr="00CD6A6B">
        <w:rPr>
          <w:i/>
        </w:rPr>
        <w:t>р.</w:t>
      </w:r>
    </w:p>
    <w:p w:rsidR="00B65D01" w:rsidRDefault="00B65D01" w:rsidP="00B65D0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0A1CAF" w:rsidRDefault="000A1CAF" w:rsidP="00B65D0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C12E20" w:rsidRPr="00CD6A6B" w:rsidRDefault="00C12E20" w:rsidP="00B65D0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0A1CAF" w:rsidRPr="0044428B" w:rsidRDefault="000A1CAF" w:rsidP="000A1CAF">
      <w:pPr>
        <w:tabs>
          <w:tab w:val="left" w:pos="7380"/>
        </w:tabs>
        <w:rPr>
          <w:b/>
        </w:rPr>
      </w:pPr>
      <w:r w:rsidRPr="0044428B">
        <w:rPr>
          <w:b/>
        </w:rPr>
        <w:t>Керуючий справами              ____________________           Дмитро ГАПЧЕНКО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Н</w:t>
      </w:r>
      <w:r w:rsidRPr="0044428B">
        <w:rPr>
          <w:b/>
        </w:rPr>
        <w:t>ачальник відділу-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rPr>
          <w:b/>
        </w:rPr>
      </w:pPr>
      <w:r w:rsidRPr="0044428B">
        <w:rPr>
          <w:b/>
        </w:rPr>
        <w:t>головний бухгалтер</w:t>
      </w:r>
      <w:r w:rsidRPr="0044428B">
        <w:t xml:space="preserve">                    __________________          </w:t>
      </w:r>
      <w:r>
        <w:rPr>
          <w:b/>
        </w:rPr>
        <w:t>Світлана ЯКУБЕНКО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Уповноважена особа</w:t>
      </w:r>
      <w:r w:rsidRPr="0044428B">
        <w:t xml:space="preserve">                    __________________         </w:t>
      </w:r>
      <w:r>
        <w:rPr>
          <w:b/>
        </w:rPr>
        <w:t>Олена ЧИРІНСЬКА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0A1CAF" w:rsidRPr="0044428B" w:rsidRDefault="000A1CAF" w:rsidP="000A1CAF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B65D01" w:rsidRDefault="00B65D01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307F0" w:rsidRDefault="00F307F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2E20" w:rsidRDefault="00C12E2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2E20" w:rsidRDefault="00C12E2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2E20" w:rsidRDefault="00C12E2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2E20" w:rsidRDefault="00C12E2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2E20" w:rsidRDefault="00C12E2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2E20" w:rsidRDefault="00C12E2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307F0" w:rsidRPr="00B51715" w:rsidRDefault="00F307F0" w:rsidP="00F307F0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2</w:t>
      </w:r>
    </w:p>
    <w:p w:rsidR="00F307F0" w:rsidRPr="00B51715" w:rsidRDefault="00F307F0" w:rsidP="00F307F0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F307F0" w:rsidRPr="00B51715" w:rsidRDefault="00F307F0" w:rsidP="00F307F0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F307F0" w:rsidRPr="00B51715" w:rsidRDefault="00F307F0" w:rsidP="00F307F0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28.06</w:t>
      </w:r>
      <w:r w:rsidRPr="00B51715">
        <w:t xml:space="preserve">.2024 р. №  </w:t>
      </w:r>
      <w:r>
        <w:t>3984</w:t>
      </w:r>
    </w:p>
    <w:p w:rsidR="00F307F0" w:rsidRDefault="00F307F0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307F0" w:rsidRDefault="00F307F0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307F0" w:rsidRDefault="00F307F0" w:rsidP="00F307F0">
      <w:pPr>
        <w:jc w:val="center"/>
      </w:pPr>
      <w:r>
        <w:rPr>
          <w:b/>
          <w:color w:val="000000"/>
        </w:rPr>
        <w:t>ОБҐРУНТУВАННЯ ПІДСТАВИ</w:t>
      </w:r>
    </w:p>
    <w:p w:rsidR="00F307F0" w:rsidRDefault="00F307F0" w:rsidP="00F307F0">
      <w:pPr>
        <w:jc w:val="center"/>
        <w:rPr>
          <w:color w:val="000000"/>
        </w:rPr>
      </w:pPr>
      <w:r>
        <w:rPr>
          <w:color w:val="000000"/>
        </w:rPr>
        <w:t>для здійснення закупівлі</w:t>
      </w:r>
      <w:r>
        <w:t xml:space="preserve"> </w:t>
      </w:r>
      <w:r>
        <w:rPr>
          <w:b/>
          <w:color w:val="000000"/>
        </w:rPr>
        <w:t>згідно з підпунктом 6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F307F0" w:rsidRDefault="00F307F0" w:rsidP="00F307F0">
      <w:pPr>
        <w:jc w:val="center"/>
      </w:pPr>
    </w:p>
    <w:p w:rsidR="00F307F0" w:rsidRPr="0093261C" w:rsidRDefault="00F307F0" w:rsidP="00F307F0">
      <w:pPr>
        <w:jc w:val="both"/>
        <w:rPr>
          <w:i/>
        </w:rPr>
      </w:pPr>
      <w:r w:rsidRPr="00CD6A6B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D6A6B">
        <w:rPr>
          <w:i/>
        </w:rPr>
        <w:t xml:space="preserve"> </w:t>
      </w:r>
      <w:r w:rsidRPr="0093261C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F307F0" w:rsidRPr="00FF1BBA" w:rsidRDefault="00F307F0" w:rsidP="00F307F0">
      <w:pPr>
        <w:spacing w:before="280" w:after="280"/>
        <w:jc w:val="both"/>
        <w:rPr>
          <w:i/>
        </w:rPr>
      </w:pPr>
      <w:r w:rsidRPr="00CD6A6B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rPr>
          <w:b/>
          <w:color w:val="000000"/>
        </w:rPr>
        <w:t xml:space="preserve"> </w:t>
      </w:r>
      <w:r w:rsidRPr="00B414BE">
        <w:rPr>
          <w:i/>
          <w:color w:val="000000"/>
        </w:rPr>
        <w:t>Засіб радіоперешкод «</w:t>
      </w:r>
      <w:proofErr w:type="spellStart"/>
      <w:r w:rsidRPr="00B414BE">
        <w:rPr>
          <w:i/>
          <w:color w:val="000000"/>
        </w:rPr>
        <w:t>Бумбокс</w:t>
      </w:r>
      <w:proofErr w:type="spellEnd"/>
      <w:r w:rsidRPr="00B414BE">
        <w:rPr>
          <w:i/>
          <w:color w:val="000000"/>
        </w:rPr>
        <w:t>»</w:t>
      </w:r>
      <w:r>
        <w:rPr>
          <w:i/>
          <w:color w:val="000000"/>
        </w:rPr>
        <w:t xml:space="preserve"> (або еквівалент), Підсилювачі сигналів </w:t>
      </w:r>
      <w:proofErr w:type="spellStart"/>
      <w:r>
        <w:rPr>
          <w:i/>
          <w:color w:val="000000"/>
        </w:rPr>
        <w:t>мультичастотні</w:t>
      </w:r>
      <w:proofErr w:type="spellEnd"/>
      <w:r>
        <w:rPr>
          <w:i/>
          <w:color w:val="000000"/>
        </w:rPr>
        <w:t xml:space="preserve"> купольні «Шатро»</w:t>
      </w:r>
      <w:r w:rsidR="00C12E20">
        <w:rPr>
          <w:i/>
          <w:color w:val="000000"/>
        </w:rPr>
        <w:t xml:space="preserve"> </w:t>
      </w:r>
      <w:r>
        <w:rPr>
          <w:i/>
          <w:color w:val="000000"/>
        </w:rPr>
        <w:t>Ю персон</w:t>
      </w:r>
      <w:r w:rsidR="00C12E20">
        <w:rPr>
          <w:i/>
          <w:color w:val="000000"/>
        </w:rPr>
        <w:t>а</w:t>
      </w:r>
      <w:r>
        <w:rPr>
          <w:i/>
          <w:color w:val="000000"/>
        </w:rPr>
        <w:t>льний засіб аналізу р</w:t>
      </w:r>
      <w:r w:rsidR="00C12E20">
        <w:rPr>
          <w:i/>
          <w:color w:val="000000"/>
        </w:rPr>
        <w:t>а</w:t>
      </w:r>
      <w:r>
        <w:rPr>
          <w:i/>
          <w:color w:val="000000"/>
        </w:rPr>
        <w:t>діосигналу,</w:t>
      </w:r>
      <w:r w:rsidRPr="00CD6A6B">
        <w:t xml:space="preserve"> </w:t>
      </w:r>
      <w:r w:rsidRPr="00CD6A6B">
        <w:rPr>
          <w:i/>
        </w:rPr>
        <w:t xml:space="preserve">код за ДК 021:2015 «Єдиний закупівельний словник» </w:t>
      </w:r>
      <w:r>
        <w:rPr>
          <w:i/>
        </w:rPr>
        <w:t>32350</w:t>
      </w:r>
      <w:r w:rsidRPr="00CD6A6B">
        <w:rPr>
          <w:i/>
        </w:rPr>
        <w:t>000-</w:t>
      </w:r>
      <w:r>
        <w:rPr>
          <w:i/>
        </w:rPr>
        <w:t>1</w:t>
      </w:r>
      <w:r w:rsidRPr="00CD6A6B">
        <w:rPr>
          <w:i/>
        </w:rPr>
        <w:t xml:space="preserve"> </w:t>
      </w:r>
      <w:r>
        <w:rPr>
          <w:i/>
        </w:rPr>
        <w:t xml:space="preserve">Частини до аудіо- та </w:t>
      </w:r>
      <w:proofErr w:type="spellStart"/>
      <w:r>
        <w:rPr>
          <w:i/>
        </w:rPr>
        <w:t>відеообладнання</w:t>
      </w:r>
      <w:proofErr w:type="spellEnd"/>
      <w:r>
        <w:rPr>
          <w:i/>
        </w:rPr>
        <w:t>.</w:t>
      </w:r>
    </w:p>
    <w:p w:rsidR="00F307F0" w:rsidRPr="00CD6A6B" w:rsidRDefault="00F307F0" w:rsidP="00F307F0">
      <w:pPr>
        <w:spacing w:before="280" w:after="280"/>
        <w:jc w:val="both"/>
      </w:pPr>
      <w:r w:rsidRPr="00CD6A6B">
        <w:rPr>
          <w:b/>
        </w:rPr>
        <w:t>Розмір бюджетного призначення:</w:t>
      </w:r>
      <w:r w:rsidRPr="00CD6A6B">
        <w:t xml:space="preserve"> </w:t>
      </w:r>
      <w:r>
        <w:rPr>
          <w:i/>
        </w:rPr>
        <w:t>980 300</w:t>
      </w:r>
      <w:r w:rsidRPr="00CD6A6B">
        <w:rPr>
          <w:i/>
        </w:rPr>
        <w:t>,</w:t>
      </w:r>
      <w:r>
        <w:rPr>
          <w:i/>
        </w:rPr>
        <w:t>0</w:t>
      </w:r>
      <w:r w:rsidRPr="00CD6A6B">
        <w:rPr>
          <w:i/>
        </w:rPr>
        <w:t xml:space="preserve">0 грн. </w:t>
      </w:r>
      <w:r>
        <w:rPr>
          <w:i/>
        </w:rPr>
        <w:t>бе</w:t>
      </w:r>
      <w:r w:rsidRPr="00CD6A6B">
        <w:rPr>
          <w:i/>
        </w:rPr>
        <w:t>з ПДВ</w:t>
      </w:r>
      <w:r w:rsidRPr="00CD6A6B">
        <w:t>.</w:t>
      </w:r>
    </w:p>
    <w:p w:rsidR="00F307F0" w:rsidRPr="00CD6A6B" w:rsidRDefault="00F307F0" w:rsidP="00F307F0">
      <w:pPr>
        <w:jc w:val="both"/>
        <w:rPr>
          <w:i/>
        </w:rPr>
      </w:pPr>
      <w:r w:rsidRPr="00CD6A6B">
        <w:rPr>
          <w:b/>
          <w:color w:val="000000"/>
        </w:rPr>
        <w:t>Підстави для здійснення закупівлі:</w:t>
      </w:r>
      <w:r w:rsidRPr="00CD6A6B">
        <w:rPr>
          <w:b/>
        </w:rPr>
        <w:t xml:space="preserve"> </w:t>
      </w:r>
      <w:r w:rsidRPr="00CD6A6B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F307F0" w:rsidRPr="00CD6A6B" w:rsidRDefault="00F307F0" w:rsidP="00F307F0">
      <w:pPr>
        <w:jc w:val="both"/>
        <w:rPr>
          <w:i/>
        </w:rPr>
      </w:pPr>
    </w:p>
    <w:p w:rsidR="00F307F0" w:rsidRPr="00CD6A6B" w:rsidRDefault="00F307F0" w:rsidP="00F307F0">
      <w:pPr>
        <w:jc w:val="both"/>
        <w:rPr>
          <w:b/>
          <w:color w:val="000000"/>
        </w:rPr>
      </w:pPr>
      <w:r w:rsidRPr="00CD6A6B">
        <w:rPr>
          <w:b/>
          <w:color w:val="000000"/>
        </w:rPr>
        <w:t>Обґрунтування підстави для здійснення: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F307F0" w:rsidRPr="00CD6A6B" w:rsidRDefault="00F307F0" w:rsidP="00F307F0">
      <w:pPr>
        <w:ind w:firstLine="709"/>
        <w:jc w:val="both"/>
        <w:rPr>
          <w:i/>
        </w:rPr>
      </w:pPr>
      <w:r w:rsidRPr="00CD6A6B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12 серпня</w:t>
      </w:r>
      <w:r w:rsidRPr="00CD6A6B">
        <w:rPr>
          <w:i/>
        </w:rPr>
        <w:t xml:space="preserve"> 202</w:t>
      </w:r>
      <w:r>
        <w:rPr>
          <w:i/>
        </w:rPr>
        <w:t>4</w:t>
      </w:r>
      <w:r w:rsidRPr="00CD6A6B">
        <w:rPr>
          <w:i/>
        </w:rPr>
        <w:t>р.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Статтею 4 Указу № 64 Кабінету Міністрів України постановлено невідкладно: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забезпечити фінансування та вжити в межах повноважень інших заходів, пов</w:t>
      </w:r>
      <w:r w:rsidRPr="00CD6A6B">
        <w:t>’</w:t>
      </w:r>
      <w:r w:rsidRPr="00CD6A6B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lastRenderedPageBreak/>
        <w:t>Стаття 12</w:t>
      </w:r>
      <w:r w:rsidRPr="00CD6A6B">
        <w:rPr>
          <w:color w:val="000000"/>
          <w:vertAlign w:val="superscript"/>
        </w:rPr>
        <w:t>1</w:t>
      </w:r>
      <w:r w:rsidRPr="00CD6A6B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t>Згідно з с</w:t>
      </w:r>
      <w:r w:rsidRPr="00CD6A6B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частиною </w:t>
      </w:r>
      <w:r w:rsidRPr="00CD6A6B">
        <w:t>3</w:t>
      </w:r>
      <w:r w:rsidRPr="00CD6A6B">
        <w:rPr>
          <w:vertAlign w:val="superscript"/>
        </w:rPr>
        <w:t>7</w:t>
      </w:r>
      <w:r w:rsidRPr="00CD6A6B">
        <w:rPr>
          <w:color w:val="000000"/>
        </w:rPr>
        <w:t xml:space="preserve"> розділу Х </w:t>
      </w:r>
      <w:r w:rsidRPr="00CD6A6B">
        <w:t xml:space="preserve">«Прикінцеві та перехідні положення» </w:t>
      </w:r>
      <w:r w:rsidRPr="00CD6A6B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0" w:anchor="n16">
        <w:r w:rsidRPr="00CD6A6B">
          <w:rPr>
            <w:color w:val="000000"/>
          </w:rPr>
          <w:t xml:space="preserve">особливості здійснення </w:t>
        </w:r>
        <w:proofErr w:type="spellStart"/>
        <w:r w:rsidRPr="00CD6A6B">
          <w:rPr>
            <w:color w:val="000000"/>
          </w:rPr>
          <w:t>закупівель</w:t>
        </w:r>
        <w:proofErr w:type="spellEnd"/>
        <w:r w:rsidRPr="00CD6A6B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CD6A6B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CD6A6B">
        <w:rPr>
          <w:color w:val="000000"/>
        </w:rPr>
        <w:t xml:space="preserve">На виконання </w:t>
      </w:r>
      <w:r w:rsidRPr="00CD6A6B">
        <w:t>ціє</w:t>
      </w:r>
      <w:r w:rsidRPr="00CD6A6B">
        <w:rPr>
          <w:color w:val="000000"/>
        </w:rPr>
        <w:t>ї норми Закону урядом бул</w:t>
      </w:r>
      <w:r w:rsidRPr="00CD6A6B">
        <w:t>и</w:t>
      </w:r>
      <w:r w:rsidRPr="00CD6A6B">
        <w:rPr>
          <w:color w:val="000000"/>
        </w:rPr>
        <w:t xml:space="preserve"> прийнят</w:t>
      </w:r>
      <w:r w:rsidRPr="00CD6A6B">
        <w:t>і</w:t>
      </w:r>
      <w:r w:rsidRPr="00CD6A6B">
        <w:rPr>
          <w:color w:val="000000"/>
        </w:rPr>
        <w:t xml:space="preserve"> </w:t>
      </w:r>
      <w:r w:rsidRPr="00CD6A6B">
        <w:rPr>
          <w:b/>
          <w:i/>
        </w:rPr>
        <w:t>Особливості</w:t>
      </w:r>
      <w:r w:rsidRPr="00CD6A6B">
        <w:rPr>
          <w:b/>
          <w:i/>
          <w:color w:val="000000"/>
        </w:rPr>
        <w:t>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CD6A6B">
        <w:t xml:space="preserve">Положеннями </w:t>
      </w:r>
      <w:r w:rsidRPr="00CD6A6B">
        <w:rPr>
          <w:b/>
          <w:i/>
        </w:rPr>
        <w:t>Особливостей</w:t>
      </w:r>
      <w:r w:rsidRPr="00CD6A6B">
        <w:t xml:space="preserve"> передбачено</w:t>
      </w:r>
      <w:r w:rsidRPr="00CD6A6B">
        <w:rPr>
          <w:highlight w:val="white"/>
        </w:rPr>
        <w:t xml:space="preserve"> </w:t>
      </w:r>
      <w:r w:rsidRPr="00CD6A6B">
        <w:rPr>
          <w:color w:val="000000"/>
          <w:highlight w:val="white"/>
        </w:rPr>
        <w:t>підставу</w:t>
      </w:r>
      <w:r w:rsidRPr="00CD6A6B">
        <w:rPr>
          <w:b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 xml:space="preserve">для здійснення закупівлі за </w:t>
      </w:r>
      <w:r w:rsidRPr="00CD6A6B">
        <w:rPr>
          <w:b/>
          <w:color w:val="000000"/>
          <w:highlight w:val="white"/>
        </w:rPr>
        <w:t>підпунктом 6 пункту 13:</w:t>
      </w:r>
      <w:r w:rsidRPr="00CD6A6B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F307F0" w:rsidRPr="00CD6A6B" w:rsidRDefault="00F307F0" w:rsidP="00F307F0">
      <w:pPr>
        <w:ind w:firstLine="720"/>
        <w:jc w:val="both"/>
        <w:rPr>
          <w:color w:val="000000"/>
        </w:rPr>
      </w:pPr>
      <w:r w:rsidRPr="00CD6A6B">
        <w:t>Обсяг закупівлі визначається на підставі річного планування</w:t>
      </w:r>
      <w:r>
        <w:t xml:space="preserve"> на 2024</w:t>
      </w:r>
      <w:r w:rsidRPr="00CD6A6B">
        <w:t xml:space="preserve">  рок</w:t>
      </w:r>
      <w:r>
        <w:t>ів</w:t>
      </w:r>
      <w:r w:rsidRPr="00CD6A6B">
        <w:t>.</w:t>
      </w:r>
      <w:r w:rsidRPr="00CD6A6B">
        <w:rPr>
          <w:color w:val="000000"/>
        </w:rPr>
        <w:t xml:space="preserve"> </w:t>
      </w:r>
    </w:p>
    <w:p w:rsidR="00F307F0" w:rsidRPr="00CD6A6B" w:rsidRDefault="00F307F0" w:rsidP="00F307F0">
      <w:pPr>
        <w:ind w:firstLine="720"/>
        <w:jc w:val="both"/>
      </w:pPr>
      <w:r w:rsidRPr="00CD6A6B">
        <w:rPr>
          <w:color w:val="000000"/>
        </w:rPr>
        <w:t xml:space="preserve">Відповідно до </w:t>
      </w:r>
      <w:r>
        <w:rPr>
          <w:color w:val="000000"/>
        </w:rPr>
        <w:t>замовлень військових частин, які надходять на адресу Замовника на даний вид товару</w:t>
      </w:r>
      <w:r w:rsidRPr="00CD6A6B">
        <w:rPr>
          <w:color w:val="000000"/>
        </w:rPr>
        <w:t xml:space="preserve"> існує потреба у здійсненні</w:t>
      </w:r>
      <w:r w:rsidRPr="00CD6A6B">
        <w:rPr>
          <w:b/>
          <w:i/>
          <w:color w:val="000000"/>
        </w:rPr>
        <w:t xml:space="preserve"> Закупівлі</w:t>
      </w:r>
      <w:r w:rsidRPr="00CD6A6B">
        <w:rPr>
          <w:color w:val="000000"/>
        </w:rPr>
        <w:t>.</w:t>
      </w:r>
      <w:r w:rsidRPr="00CD6A6B">
        <w:t xml:space="preserve"> </w:t>
      </w:r>
    </w:p>
    <w:p w:rsidR="00F307F0" w:rsidRPr="00CD6A6B" w:rsidRDefault="00F307F0" w:rsidP="00F307F0">
      <w:pPr>
        <w:pStyle w:val="a9"/>
        <w:jc w:val="both"/>
        <w:rPr>
          <w:rFonts w:ascii="Times New Roman" w:hAnsi="Times New Roman" w:cs="Times New Roman"/>
          <w:i/>
        </w:rPr>
      </w:pPr>
      <w:r w:rsidRPr="00CD6A6B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D6A6B">
        <w:rPr>
          <w:rFonts w:ascii="Times New Roman" w:hAnsi="Times New Roman" w:cs="Times New Roman"/>
          <w:i/>
        </w:rPr>
        <w:t>Бучанської</w:t>
      </w:r>
      <w:proofErr w:type="spellEnd"/>
      <w:r w:rsidRPr="00CD6A6B">
        <w:rPr>
          <w:rFonts w:ascii="Times New Roman" w:hAnsi="Times New Roman" w:cs="Times New Roman"/>
          <w:i/>
        </w:rPr>
        <w:t xml:space="preserve"> м</w:t>
      </w:r>
      <w:r>
        <w:rPr>
          <w:rFonts w:ascii="Times New Roman" w:hAnsi="Times New Roman" w:cs="Times New Roman"/>
          <w:i/>
        </w:rPr>
        <w:t>і</w:t>
      </w:r>
      <w:r w:rsidRPr="00CD6A6B">
        <w:rPr>
          <w:rFonts w:ascii="Times New Roman" w:hAnsi="Times New Roman" w:cs="Times New Roman"/>
          <w:i/>
        </w:rPr>
        <w:t xml:space="preserve">ської ради була оголошена закупівля за процедурою відкриті торги (з особливостями) в електронній системі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за ідентифікатором</w:t>
      </w:r>
      <w:r>
        <w:rPr>
          <w:rFonts w:ascii="Times New Roman" w:hAnsi="Times New Roman" w:cs="Times New Roman"/>
          <w:i/>
        </w:rPr>
        <w:t xml:space="preserve"> закупівлі</w:t>
      </w:r>
      <w:r w:rsidRPr="00CD6A6B">
        <w:rPr>
          <w:rFonts w:ascii="Times New Roman" w:hAnsi="Times New Roman" w:cs="Times New Roman"/>
          <w:i/>
        </w:rPr>
        <w:t xml:space="preserve"> </w:t>
      </w:r>
      <w:r w:rsidRPr="00CD6A6B">
        <w:rPr>
          <w:rFonts w:ascii="Times New Roman" w:hAnsi="Times New Roman" w:cs="Times New Roman"/>
          <w:i/>
          <w:lang w:val="en-US"/>
        </w:rPr>
        <w:t>UA</w:t>
      </w:r>
      <w:r w:rsidRPr="00F307F0">
        <w:rPr>
          <w:rFonts w:ascii="Times New Roman" w:hAnsi="Times New Roman" w:cs="Times New Roman"/>
          <w:i/>
        </w:rPr>
        <w:t>-202</w:t>
      </w:r>
      <w:r>
        <w:rPr>
          <w:rFonts w:ascii="Times New Roman" w:hAnsi="Times New Roman" w:cs="Times New Roman"/>
          <w:i/>
        </w:rPr>
        <w:t>4</w:t>
      </w:r>
      <w:r w:rsidRPr="00F307F0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06</w:t>
      </w:r>
      <w:r w:rsidRPr="00F307F0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19</w:t>
      </w:r>
      <w:r w:rsidRPr="00F307F0">
        <w:rPr>
          <w:rFonts w:ascii="Times New Roman" w:hAnsi="Times New Roman" w:cs="Times New Roman"/>
          <w:i/>
        </w:rPr>
        <w:t>-0</w:t>
      </w:r>
      <w:r>
        <w:rPr>
          <w:rFonts w:ascii="Times New Roman" w:hAnsi="Times New Roman" w:cs="Times New Roman"/>
          <w:i/>
        </w:rPr>
        <w:t>06511</w:t>
      </w:r>
      <w:r w:rsidRPr="00F307F0">
        <w:rPr>
          <w:rFonts w:ascii="Times New Roman" w:hAnsi="Times New Roman" w:cs="Times New Roman"/>
          <w:i/>
        </w:rPr>
        <w:t>-</w:t>
      </w:r>
      <w:r w:rsidRPr="00CD6A6B">
        <w:rPr>
          <w:rFonts w:ascii="Times New Roman" w:hAnsi="Times New Roman" w:cs="Times New Roman"/>
          <w:i/>
          <w:lang w:val="en-US"/>
        </w:rPr>
        <w:t>a</w:t>
      </w:r>
      <w:r w:rsidRPr="00CD6A6B">
        <w:rPr>
          <w:rFonts w:ascii="Times New Roman" w:hAnsi="Times New Roman" w:cs="Times New Roman"/>
          <w:i/>
        </w:rPr>
        <w:t>.</w:t>
      </w:r>
    </w:p>
    <w:p w:rsidR="00F307F0" w:rsidRPr="00CD6A6B" w:rsidRDefault="00F307F0" w:rsidP="00F307F0">
      <w:pPr>
        <w:pStyle w:val="a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27</w:t>
      </w:r>
      <w:r w:rsidRPr="00CD6A6B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06</w:t>
      </w:r>
      <w:r w:rsidRPr="00CD6A6B">
        <w:rPr>
          <w:rFonts w:ascii="Times New Roman" w:hAnsi="Times New Roman" w:cs="Times New Roman"/>
          <w:i/>
        </w:rPr>
        <w:t>.202</w:t>
      </w:r>
      <w:r>
        <w:rPr>
          <w:rFonts w:ascii="Times New Roman" w:hAnsi="Times New Roman" w:cs="Times New Roman"/>
          <w:i/>
        </w:rPr>
        <w:t>4</w:t>
      </w:r>
      <w:r w:rsidRPr="00CD6A6B">
        <w:rPr>
          <w:rFonts w:ascii="Times New Roman" w:hAnsi="Times New Roman" w:cs="Times New Roman"/>
          <w:i/>
        </w:rPr>
        <w:t xml:space="preserve">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CD6A6B">
        <w:rPr>
          <w:rFonts w:ascii="Times New Roman" w:hAnsi="Times New Roman" w:cs="Times New Roman"/>
          <w:b/>
          <w:i/>
        </w:rPr>
        <w:t xml:space="preserve">Закупівлі </w:t>
      </w:r>
      <w:r w:rsidRPr="00CD6A6B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відповідно до п. 51 </w:t>
      </w:r>
      <w:r w:rsidRPr="00CD6A6B">
        <w:rPr>
          <w:rFonts w:ascii="Times New Roman" w:hAnsi="Times New Roman" w:cs="Times New Roman"/>
          <w:b/>
          <w:i/>
        </w:rPr>
        <w:t>Особливостей</w:t>
      </w:r>
      <w:r w:rsidRPr="00CD6A6B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CD6A6B">
        <w:rPr>
          <w:rFonts w:ascii="Times New Roman" w:hAnsi="Times New Roman" w:cs="Times New Roman"/>
          <w:b/>
          <w:i/>
        </w:rPr>
        <w:t>(ID оголошення - UA-202</w:t>
      </w:r>
      <w:r>
        <w:rPr>
          <w:rFonts w:ascii="Times New Roman" w:hAnsi="Times New Roman" w:cs="Times New Roman"/>
          <w:b/>
          <w:i/>
        </w:rPr>
        <w:t>4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06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19</w:t>
      </w:r>
      <w:r w:rsidRPr="00CD6A6B">
        <w:rPr>
          <w:rFonts w:ascii="Times New Roman" w:hAnsi="Times New Roman" w:cs="Times New Roman"/>
          <w:b/>
          <w:i/>
        </w:rPr>
        <w:t>-0</w:t>
      </w:r>
      <w:r>
        <w:rPr>
          <w:rFonts w:ascii="Times New Roman" w:hAnsi="Times New Roman" w:cs="Times New Roman"/>
          <w:b/>
          <w:i/>
        </w:rPr>
        <w:t>06511</w:t>
      </w:r>
      <w:r w:rsidRPr="00CD6A6B">
        <w:rPr>
          <w:rFonts w:ascii="Times New Roman" w:hAnsi="Times New Roman" w:cs="Times New Roman"/>
          <w:b/>
          <w:i/>
        </w:rPr>
        <w:t>-а).</w:t>
      </w:r>
    </w:p>
    <w:p w:rsidR="00F307F0" w:rsidRPr="00CD6A6B" w:rsidRDefault="00F307F0" w:rsidP="00F307F0">
      <w:pPr>
        <w:shd w:val="clear" w:color="auto" w:fill="FFFFFF"/>
        <w:ind w:firstLine="709"/>
        <w:jc w:val="both"/>
      </w:pPr>
      <w:r w:rsidRPr="00CD6A6B">
        <w:t xml:space="preserve">При цьому у Замовника </w:t>
      </w:r>
      <w:r>
        <w:t>залишилась</w:t>
      </w:r>
      <w:r w:rsidRPr="00CD6A6B">
        <w:t xml:space="preserve">  потреба в </w:t>
      </w:r>
      <w:r w:rsidRPr="00CD6A6B">
        <w:rPr>
          <w:b/>
          <w:i/>
        </w:rPr>
        <w:t>Закупівлі</w:t>
      </w:r>
      <w:r w:rsidRPr="00CD6A6B">
        <w:t>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t>Водночас</w:t>
      </w:r>
      <w:r w:rsidRPr="00CD6A6B">
        <w:rPr>
          <w:color w:val="000000"/>
        </w:rPr>
        <w:t xml:space="preserve">, як передбачено чинним законодавством, під час здійснення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t>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t>Отже</w:t>
      </w:r>
      <w:r w:rsidRPr="00CD6A6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D6A6B">
        <w:t>З</w:t>
      </w:r>
      <w:r w:rsidRPr="00CD6A6B">
        <w:rPr>
          <w:color w:val="000000"/>
        </w:rPr>
        <w:t xml:space="preserve">амовник </w:t>
      </w:r>
      <w:r w:rsidRPr="00CD6A6B">
        <w:rPr>
          <w:color w:val="000000"/>
        </w:rPr>
        <w:lastRenderedPageBreak/>
        <w:t xml:space="preserve">прийняв рішення щодо здійснення </w:t>
      </w:r>
      <w:r w:rsidRPr="00CD6A6B">
        <w:rPr>
          <w:b/>
          <w:i/>
          <w:color w:val="000000"/>
        </w:rPr>
        <w:t>Закупівлі</w:t>
      </w:r>
      <w:r w:rsidRPr="00CD6A6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D6A6B">
        <w:rPr>
          <w:b/>
          <w:i/>
          <w:color w:val="000000"/>
        </w:rPr>
        <w:t xml:space="preserve">Закупівлі, </w:t>
      </w:r>
      <w:r w:rsidRPr="00CD6A6B">
        <w:rPr>
          <w:color w:val="000000"/>
          <w:highlight w:val="white"/>
        </w:rPr>
        <w:t>як виняток, п</w:t>
      </w:r>
      <w:r w:rsidRPr="00CD6A6B">
        <w:rPr>
          <w:color w:val="000000"/>
        </w:rPr>
        <w:t>ідстав</w:t>
      </w:r>
      <w:r w:rsidRPr="00CD6A6B">
        <w:t>и</w:t>
      </w:r>
      <w:r w:rsidRPr="00CD6A6B">
        <w:rPr>
          <w:color w:val="000000"/>
        </w:rPr>
        <w:t xml:space="preserve"> за</w:t>
      </w:r>
      <w:r w:rsidRPr="00CD6A6B">
        <w:rPr>
          <w:b/>
          <w:color w:val="000000"/>
          <w:u w:val="single"/>
        </w:rPr>
        <w:t xml:space="preserve"> підпунктом 6 пункту 13 </w:t>
      </w:r>
      <w:r w:rsidRPr="00CD6A6B">
        <w:rPr>
          <w:b/>
          <w:i/>
          <w:color w:val="000000"/>
          <w:u w:val="single"/>
        </w:rPr>
        <w:t>Особливостей</w:t>
      </w:r>
      <w:r w:rsidRPr="00CD6A6B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D6A6B">
        <w:rPr>
          <w:b/>
          <w:color w:val="000000"/>
        </w:rPr>
        <w:t xml:space="preserve">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D6A6B">
        <w:rPr>
          <w:i/>
        </w:rPr>
        <w:t xml:space="preserve"> </w:t>
      </w:r>
      <w:r w:rsidRPr="00CD6A6B">
        <w:rPr>
          <w:i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>і укладення договору.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>, відповідно до пункту 3</w:t>
      </w:r>
      <w:r w:rsidRPr="00CD6A6B">
        <w:rPr>
          <w:highlight w:val="white"/>
          <w:vertAlign w:val="superscript"/>
        </w:rPr>
        <w:t>8</w:t>
      </w:r>
      <w:r w:rsidRPr="00CD6A6B">
        <w:rPr>
          <w:highlight w:val="white"/>
        </w:rPr>
        <w:t xml:space="preserve"> розділу Х «Прикінцеві та перехідні положення» Закону.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CD6A6B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замовник оприлюднює в електронній системі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D6A6B">
        <w:t>у вигляді цього файлу «Обґрунтування підстави».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F307F0" w:rsidRPr="000D6EBC" w:rsidRDefault="00F307F0" w:rsidP="000D6EBC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0D6EBC">
        <w:rPr>
          <w:color w:val="000000"/>
        </w:rPr>
        <w:t xml:space="preserve">Звіт про проведення процедури закупівлі </w:t>
      </w:r>
      <w:r w:rsidRPr="000D6EBC">
        <w:rPr>
          <w:i/>
          <w:lang w:val="en-US"/>
        </w:rPr>
        <w:t>UA</w:t>
      </w:r>
      <w:r w:rsidRPr="000D6EBC">
        <w:rPr>
          <w:i/>
          <w:lang w:val="ru-RU"/>
        </w:rPr>
        <w:t>-202</w:t>
      </w:r>
      <w:r w:rsidRPr="000D6EBC">
        <w:rPr>
          <w:i/>
        </w:rPr>
        <w:t>4</w:t>
      </w:r>
      <w:r w:rsidRPr="000D6EBC">
        <w:rPr>
          <w:i/>
          <w:lang w:val="ru-RU"/>
        </w:rPr>
        <w:t>-</w:t>
      </w:r>
      <w:r w:rsidRPr="000D6EBC">
        <w:rPr>
          <w:i/>
        </w:rPr>
        <w:t>06</w:t>
      </w:r>
      <w:r w:rsidRPr="000D6EBC">
        <w:rPr>
          <w:i/>
          <w:lang w:val="ru-RU"/>
        </w:rPr>
        <w:t>-</w:t>
      </w:r>
      <w:r w:rsidRPr="000D6EBC">
        <w:rPr>
          <w:i/>
        </w:rPr>
        <w:t>19</w:t>
      </w:r>
      <w:r w:rsidRPr="000D6EBC">
        <w:rPr>
          <w:i/>
          <w:lang w:val="ru-RU"/>
        </w:rPr>
        <w:t>-0</w:t>
      </w:r>
      <w:r w:rsidRPr="000D6EBC">
        <w:rPr>
          <w:i/>
        </w:rPr>
        <w:t>06511</w:t>
      </w:r>
      <w:r w:rsidRPr="000D6EBC">
        <w:rPr>
          <w:i/>
          <w:lang w:val="ru-RU"/>
        </w:rPr>
        <w:t>-</w:t>
      </w:r>
      <w:r w:rsidRPr="000D6EBC">
        <w:rPr>
          <w:i/>
          <w:lang w:val="en-US"/>
        </w:rPr>
        <w:t>a</w:t>
      </w:r>
      <w:r w:rsidRPr="000D6EBC">
        <w:rPr>
          <w:i/>
        </w:rPr>
        <w:t>. від 27.06.2024р.</w:t>
      </w: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307F0" w:rsidRPr="00CD6A6B" w:rsidRDefault="00F307F0" w:rsidP="00F307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307F0" w:rsidRPr="0044428B" w:rsidRDefault="00F307F0" w:rsidP="00F307F0">
      <w:pPr>
        <w:tabs>
          <w:tab w:val="left" w:pos="7380"/>
        </w:tabs>
        <w:rPr>
          <w:b/>
        </w:rPr>
      </w:pPr>
      <w:r w:rsidRPr="0044428B">
        <w:rPr>
          <w:b/>
        </w:rPr>
        <w:t>Керуючий справами              ____________________           Дмитро ГАПЧЕНКО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Н</w:t>
      </w:r>
      <w:r w:rsidRPr="0044428B">
        <w:rPr>
          <w:b/>
        </w:rPr>
        <w:t>ачальник відділу-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rPr>
          <w:b/>
        </w:rPr>
      </w:pPr>
      <w:r w:rsidRPr="0044428B">
        <w:rPr>
          <w:b/>
        </w:rPr>
        <w:t>головний бухгалтер</w:t>
      </w:r>
      <w:r w:rsidRPr="0044428B">
        <w:t xml:space="preserve">                    __________________          </w:t>
      </w:r>
      <w:r>
        <w:rPr>
          <w:b/>
        </w:rPr>
        <w:t>Світлана ЯКУБЕНКО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Уповноважена особа</w:t>
      </w:r>
      <w:r w:rsidRPr="0044428B">
        <w:t xml:space="preserve">                    __________________         </w:t>
      </w:r>
      <w:r>
        <w:rPr>
          <w:b/>
        </w:rPr>
        <w:t>Олена ЧИРІНСЬКА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F307F0" w:rsidRPr="0044428B" w:rsidRDefault="00F307F0" w:rsidP="00F307F0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F307F0" w:rsidRDefault="00F307F0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01DAA" w:rsidRDefault="00001DAA" w:rsidP="00F307F0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522B68" w:rsidRPr="00B51715" w:rsidRDefault="00522B68" w:rsidP="00522B68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3</w:t>
      </w:r>
    </w:p>
    <w:p w:rsidR="00522B68" w:rsidRPr="00B51715" w:rsidRDefault="00522B68" w:rsidP="00522B68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522B68" w:rsidRPr="00B51715" w:rsidRDefault="00522B68" w:rsidP="00522B68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522B68" w:rsidRPr="00B51715" w:rsidRDefault="00522B68" w:rsidP="00522B68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28.06</w:t>
      </w:r>
      <w:r w:rsidRPr="00B51715">
        <w:t xml:space="preserve">.2024 р. №  </w:t>
      </w:r>
      <w:r>
        <w:t>3984</w:t>
      </w:r>
    </w:p>
    <w:p w:rsidR="00522B68" w:rsidRDefault="00522B68" w:rsidP="00522B6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522B68" w:rsidRDefault="00522B68" w:rsidP="00522B6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833FCE" w:rsidRPr="0081517D" w:rsidRDefault="00833FCE" w:rsidP="00833FCE">
      <w:pPr>
        <w:jc w:val="center"/>
      </w:pPr>
      <w:r w:rsidRPr="0081517D">
        <w:rPr>
          <w:b/>
          <w:color w:val="000000"/>
        </w:rPr>
        <w:t>ОБҐРУНТУВАННЯ ПІДСТАВИ</w:t>
      </w:r>
    </w:p>
    <w:p w:rsidR="00833FCE" w:rsidRPr="0081517D" w:rsidRDefault="00833FCE" w:rsidP="00833FCE">
      <w:pPr>
        <w:jc w:val="center"/>
      </w:pPr>
      <w:r w:rsidRPr="0081517D">
        <w:rPr>
          <w:color w:val="000000"/>
        </w:rPr>
        <w:t>для здійснення закупівлі</w:t>
      </w:r>
    </w:p>
    <w:p w:rsidR="00833FCE" w:rsidRPr="008A7853" w:rsidRDefault="00833FCE" w:rsidP="00833FCE">
      <w:pPr>
        <w:spacing w:after="280"/>
        <w:jc w:val="center"/>
      </w:pPr>
      <w:r>
        <w:rPr>
          <w:b/>
          <w:i/>
          <w:color w:val="000000"/>
        </w:rPr>
        <w:t>марок поштових</w:t>
      </w:r>
      <w:r w:rsidRPr="0081517D">
        <w:rPr>
          <w:b/>
          <w:i/>
          <w:color w:val="000000"/>
        </w:rPr>
        <w:t xml:space="preserve">  </w:t>
      </w:r>
      <w:r w:rsidRPr="0081517D">
        <w:rPr>
          <w:color w:val="000000"/>
        </w:rPr>
        <w:t xml:space="preserve">згідно з підпунктом 5 (3) пункту 13  Особливостей здійснення публічних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833FCE" w:rsidRPr="0081517D" w:rsidRDefault="00833FCE" w:rsidP="00833FCE">
      <w:pPr>
        <w:jc w:val="both"/>
        <w:rPr>
          <w:i/>
        </w:rPr>
      </w:pPr>
      <w:r w:rsidRPr="0081517D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1517D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833FCE" w:rsidRPr="0081517D" w:rsidRDefault="00833FCE" w:rsidP="00833FCE">
      <w:pPr>
        <w:rPr>
          <w:i/>
        </w:rPr>
      </w:pPr>
    </w:p>
    <w:p w:rsidR="00833FCE" w:rsidRPr="0081517D" w:rsidRDefault="00833FCE" w:rsidP="00833FCE">
      <w:pPr>
        <w:jc w:val="both"/>
        <w:rPr>
          <w:b/>
        </w:rPr>
      </w:pPr>
      <w:r w:rsidRPr="0081517D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81517D">
        <w:t xml:space="preserve"> </w:t>
      </w:r>
      <w:r>
        <w:t>Марки поштові</w:t>
      </w:r>
      <w:r w:rsidRPr="0081517D">
        <w:t xml:space="preserve">, код за ДК 021:2015 </w:t>
      </w:r>
      <w:r>
        <w:t>22</w:t>
      </w:r>
      <w:r w:rsidRPr="0081517D">
        <w:t>410000-</w:t>
      </w:r>
      <w:r>
        <w:t>7</w:t>
      </w:r>
      <w:r w:rsidRPr="0081517D">
        <w:t xml:space="preserve"> </w:t>
      </w:r>
      <w:r>
        <w:t>Марки</w:t>
      </w:r>
    </w:p>
    <w:p w:rsidR="00833FCE" w:rsidRPr="0081517D" w:rsidRDefault="00833FCE" w:rsidP="00833FCE">
      <w:pPr>
        <w:spacing w:before="280" w:after="280"/>
        <w:jc w:val="both"/>
      </w:pPr>
      <w:r w:rsidRPr="0081517D">
        <w:rPr>
          <w:b/>
        </w:rPr>
        <w:t>Розмір бюджетного призначення:</w:t>
      </w:r>
      <w:r w:rsidRPr="0081517D">
        <w:t xml:space="preserve"> </w:t>
      </w:r>
      <w:r>
        <w:t>234630</w:t>
      </w:r>
      <w:r w:rsidRPr="0081517D">
        <w:t>,</w:t>
      </w:r>
      <w:r>
        <w:t>00</w:t>
      </w:r>
      <w:r w:rsidRPr="0081517D">
        <w:t xml:space="preserve"> грн. з ПДВ</w:t>
      </w:r>
    </w:p>
    <w:p w:rsidR="00833FCE" w:rsidRPr="0081517D" w:rsidRDefault="00833FCE" w:rsidP="00833FCE">
      <w:pPr>
        <w:jc w:val="both"/>
        <w:rPr>
          <w:i/>
        </w:rPr>
      </w:pPr>
      <w:r w:rsidRPr="0081517D">
        <w:rPr>
          <w:b/>
        </w:rPr>
        <w:t>Підстави для здійснення закупівлі:</w:t>
      </w:r>
      <w:r w:rsidRPr="0081517D">
        <w:rPr>
          <w:b/>
          <w:i/>
        </w:rPr>
        <w:t xml:space="preserve"> </w:t>
      </w:r>
      <w:r w:rsidRPr="0081517D">
        <w:rPr>
          <w:i/>
        </w:rPr>
        <w:t>відповідно до підпункту 5 (3) пункту 13 Особливостей</w:t>
      </w:r>
      <w:r w:rsidRPr="0081517D">
        <w:rPr>
          <w:i/>
          <w:color w:val="323232"/>
        </w:rPr>
        <w:t>,</w:t>
      </w:r>
      <w:r w:rsidRPr="0081517D">
        <w:rPr>
          <w:b/>
          <w:color w:val="323232"/>
        </w:rPr>
        <w:t xml:space="preserve"> </w:t>
      </w:r>
      <w:r w:rsidRPr="0081517D"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замовником.</w:t>
      </w:r>
    </w:p>
    <w:p w:rsidR="00833FCE" w:rsidRPr="0081517D" w:rsidRDefault="00833FCE" w:rsidP="00833FCE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81517D">
        <w:rPr>
          <w:b/>
        </w:rPr>
        <w:t>Підстави та обґрунтування здійснення закупівлі:</w:t>
      </w:r>
      <w:r w:rsidRPr="0081517D">
        <w:rPr>
          <w:i/>
          <w:color w:val="000000"/>
        </w:rPr>
        <w:t xml:space="preserve"> 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833FCE" w:rsidRPr="0081517D" w:rsidRDefault="00833FCE" w:rsidP="00833FCE">
      <w:pPr>
        <w:ind w:firstLine="709"/>
        <w:jc w:val="both"/>
        <w:rPr>
          <w:i/>
        </w:rPr>
      </w:pPr>
      <w:r w:rsidRPr="0081517D">
        <w:rPr>
          <w:i/>
        </w:rPr>
        <w:t>Указом Президента України від 24.02.2022 № 64 (зі змінами) термін дії воєнного стану встановлено до 1</w:t>
      </w:r>
      <w:r>
        <w:rPr>
          <w:i/>
        </w:rPr>
        <w:t>2</w:t>
      </w:r>
      <w:r w:rsidRPr="0081517D">
        <w:rPr>
          <w:i/>
        </w:rPr>
        <w:t xml:space="preserve"> </w:t>
      </w:r>
      <w:r>
        <w:rPr>
          <w:i/>
        </w:rPr>
        <w:t>серпня</w:t>
      </w:r>
      <w:r w:rsidRPr="0081517D">
        <w:rPr>
          <w:i/>
        </w:rPr>
        <w:t xml:space="preserve"> 2024 року.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Статтею 4 Указу № 64 Кабінету Міністрів України постановлено невідкладно: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2) забезпечити фінансування та вжити в межах повноважень інших заходів, пов</w:t>
      </w:r>
      <w:r w:rsidRPr="0081517D">
        <w:t>’</w:t>
      </w:r>
      <w:r w:rsidRPr="0081517D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Стаття 12</w:t>
      </w:r>
      <w:r w:rsidRPr="0081517D">
        <w:rPr>
          <w:color w:val="000000"/>
          <w:vertAlign w:val="superscript"/>
        </w:rPr>
        <w:t>1</w:t>
      </w:r>
      <w:r w:rsidRPr="0081517D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t>Згідно з с</w:t>
      </w:r>
      <w:r w:rsidRPr="0081517D">
        <w:rPr>
          <w:color w:val="000000"/>
        </w:rPr>
        <w:t xml:space="preserve">ьомим абзацом пункту 5 частини 1 статті 20 Закону України від 27.02.2014 № 794 «Про Кабінет Міністрів України» Кабінет Міністрів України здійснює керівництво </w:t>
      </w:r>
      <w:r w:rsidRPr="0081517D">
        <w:rPr>
          <w:color w:val="000000"/>
        </w:rPr>
        <w:lastRenderedPageBreak/>
        <w:t>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, частиною </w:t>
      </w:r>
      <w:r w:rsidRPr="0081517D">
        <w:t>3</w:t>
      </w:r>
      <w:r w:rsidRPr="0081517D">
        <w:rPr>
          <w:vertAlign w:val="superscript"/>
        </w:rPr>
        <w:t>7</w:t>
      </w:r>
      <w:r w:rsidRPr="0081517D">
        <w:rPr>
          <w:color w:val="000000"/>
        </w:rPr>
        <w:t xml:space="preserve"> розділу Х </w:t>
      </w:r>
      <w:r w:rsidRPr="0081517D">
        <w:t xml:space="preserve">«Прикінцеві та перехідні положення» </w:t>
      </w:r>
      <w:r w:rsidRPr="0081517D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1" w:anchor="n16">
        <w:r w:rsidRPr="0081517D">
          <w:rPr>
            <w:color w:val="000000"/>
          </w:rPr>
          <w:t xml:space="preserve">особливості здійснення </w:t>
        </w:r>
        <w:proofErr w:type="spellStart"/>
        <w:r w:rsidRPr="0081517D">
          <w:rPr>
            <w:color w:val="000000"/>
          </w:rPr>
          <w:t>закупівель</w:t>
        </w:r>
        <w:proofErr w:type="spellEnd"/>
        <w:r w:rsidRPr="0081517D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1517D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81517D">
        <w:rPr>
          <w:color w:val="000000"/>
        </w:rPr>
        <w:t xml:space="preserve">На виконання </w:t>
      </w:r>
      <w:r w:rsidRPr="0081517D">
        <w:t>ціє</w:t>
      </w:r>
      <w:r w:rsidRPr="0081517D">
        <w:rPr>
          <w:color w:val="000000"/>
        </w:rPr>
        <w:t>ї норми Закону урядом бул</w:t>
      </w:r>
      <w:r w:rsidRPr="0081517D">
        <w:t>и</w:t>
      </w:r>
      <w:r w:rsidRPr="0081517D">
        <w:rPr>
          <w:color w:val="000000"/>
        </w:rPr>
        <w:t xml:space="preserve"> прийнят</w:t>
      </w:r>
      <w:r w:rsidRPr="0081517D">
        <w:t>і</w:t>
      </w:r>
      <w:r w:rsidRPr="0081517D">
        <w:rPr>
          <w:color w:val="000000"/>
        </w:rPr>
        <w:t xml:space="preserve"> </w:t>
      </w:r>
      <w:r w:rsidRPr="0081517D">
        <w:rPr>
          <w:b/>
          <w:i/>
        </w:rPr>
        <w:t>Особливості</w:t>
      </w:r>
      <w:r w:rsidRPr="0081517D">
        <w:rPr>
          <w:b/>
          <w:i/>
          <w:color w:val="000000"/>
        </w:rPr>
        <w:t>.</w:t>
      </w:r>
    </w:p>
    <w:p w:rsidR="00833FCE" w:rsidRPr="0047276E" w:rsidRDefault="00833FCE" w:rsidP="00833FCE">
      <w:pPr>
        <w:ind w:firstLine="709"/>
        <w:jc w:val="both"/>
        <w:rPr>
          <w:b/>
        </w:rPr>
      </w:pPr>
      <w:r w:rsidRPr="0081517D">
        <w:t xml:space="preserve">Положеннями </w:t>
      </w:r>
      <w:r w:rsidRPr="0081517D">
        <w:rPr>
          <w:b/>
          <w:i/>
        </w:rPr>
        <w:t>Особливостей</w:t>
      </w:r>
      <w:r w:rsidRPr="0081517D">
        <w:t xml:space="preserve"> передбачено </w:t>
      </w:r>
      <w:r w:rsidRPr="0081517D">
        <w:rPr>
          <w:b/>
          <w:color w:val="000000"/>
          <w:u w:val="single"/>
        </w:rPr>
        <w:t>підставу</w:t>
      </w:r>
      <w:r w:rsidRPr="0081517D">
        <w:rPr>
          <w:b/>
          <w:color w:val="000000"/>
        </w:rPr>
        <w:t xml:space="preserve"> </w:t>
      </w:r>
      <w:r w:rsidRPr="0081517D">
        <w:rPr>
          <w:color w:val="000000"/>
        </w:rPr>
        <w:t xml:space="preserve">для здійснення закупівлі за </w:t>
      </w:r>
      <w:r w:rsidRPr="0081517D">
        <w:rPr>
          <w:b/>
          <w:color w:val="000000"/>
        </w:rPr>
        <w:t>підпунктом 5 (3) пункту 13:</w:t>
      </w:r>
      <w:r w:rsidRPr="0081517D">
        <w:rPr>
          <w:color w:val="000000"/>
        </w:rPr>
        <w:t xml:space="preserve"> </w:t>
      </w:r>
      <w:r w:rsidRPr="0081517D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 w:rsidRPr="0081517D">
        <w:rPr>
          <w:b/>
        </w:rPr>
        <w:t>з</w:t>
      </w:r>
      <w:r w:rsidRPr="0081517D">
        <w:t xml:space="preserve">дійснюватися без застосування відкритих торгів та/або електронного каталогу для закупівлі товару у разі, коли </w:t>
      </w:r>
      <w:r w:rsidRPr="0081517D">
        <w:rPr>
          <w:i/>
        </w:rPr>
        <w:t xml:space="preserve"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</w:t>
      </w:r>
      <w:r w:rsidRPr="0081517D">
        <w:rPr>
          <w:b/>
          <w:i/>
        </w:rPr>
        <w:t>яка повинна бути документально підтверджена замовником</w:t>
      </w:r>
      <w:r w:rsidRPr="0081517D">
        <w:rPr>
          <w:b/>
        </w:rPr>
        <w:t>.</w:t>
      </w:r>
    </w:p>
    <w:p w:rsidR="00833FCE" w:rsidRPr="0081517D" w:rsidRDefault="00833FCE" w:rsidP="00833FCE">
      <w:pPr>
        <w:ind w:firstLine="709"/>
        <w:jc w:val="both"/>
      </w:pPr>
      <w:r w:rsidRPr="0081517D">
        <w:t>Обсяг закупівлі визначається на підставі річного планування, а також з урахуванням потреби замовника на період до 31 грудня 2024 року.</w:t>
      </w:r>
    </w:p>
    <w:p w:rsidR="00833FCE" w:rsidRPr="00833FCE" w:rsidRDefault="00833FCE" w:rsidP="00833FCE">
      <w:pPr>
        <w:pStyle w:val="10"/>
        <w:ind w:firstLine="1120"/>
        <w:jc w:val="both"/>
        <w:rPr>
          <w:lang w:val="uk-UA"/>
        </w:rPr>
      </w:pPr>
      <w:r w:rsidRPr="00833FCE">
        <w:rPr>
          <w:color w:val="000000"/>
          <w:sz w:val="24"/>
          <w:szCs w:val="24"/>
          <w:lang w:val="uk-UA" w:bidi="uk-UA"/>
        </w:rPr>
        <w:t xml:space="preserve">Відповідно до Закону України “Про поштовий зв’язок” від 03.11.2022 №2722-ІХ (далі - </w:t>
      </w:r>
      <w:r w:rsidRPr="00833FCE">
        <w:rPr>
          <w:color w:val="000000"/>
          <w:sz w:val="24"/>
          <w:szCs w:val="24"/>
          <w:lang w:val="uk-UA" w:eastAsia="ru-RU" w:bidi="ru-RU"/>
        </w:rPr>
        <w:t xml:space="preserve">ЗУ </w:t>
      </w:r>
      <w:r w:rsidRPr="00833FCE">
        <w:rPr>
          <w:color w:val="000000"/>
          <w:sz w:val="24"/>
          <w:szCs w:val="24"/>
          <w:lang w:val="uk-UA" w:bidi="uk-UA"/>
        </w:rPr>
        <w:t>“Про поштовий зв’язок”) оператор поштового зв’язку - суб’єкт господарювання, що здійснює діяльність на території України та у встановленому законодавством порядку надає послуги поштового зв’язку.</w:t>
      </w:r>
    </w:p>
    <w:p w:rsidR="00833FCE" w:rsidRDefault="00833FCE" w:rsidP="00833FCE">
      <w:pPr>
        <w:pStyle w:val="10"/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Відповідно</w:t>
      </w:r>
      <w:proofErr w:type="spellEnd"/>
      <w:r>
        <w:rPr>
          <w:color w:val="000000"/>
          <w:sz w:val="24"/>
          <w:szCs w:val="24"/>
          <w:lang w:bidi="uk-UA"/>
        </w:rPr>
        <w:t xml:space="preserve"> до ст.1 Закону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“Про </w:t>
      </w:r>
      <w:proofErr w:type="spellStart"/>
      <w:r>
        <w:rPr>
          <w:color w:val="000000"/>
          <w:sz w:val="24"/>
          <w:szCs w:val="24"/>
          <w:lang w:bidi="uk-UA"/>
        </w:rPr>
        <w:t>поштовий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зв’язок</w:t>
      </w:r>
      <w:proofErr w:type="spellEnd"/>
      <w:r>
        <w:rPr>
          <w:color w:val="000000"/>
          <w:sz w:val="24"/>
          <w:szCs w:val="24"/>
          <w:lang w:bidi="uk-UA"/>
        </w:rPr>
        <w:t>”:</w:t>
      </w:r>
    </w:p>
    <w:p w:rsidR="00833FCE" w:rsidRDefault="00833FCE" w:rsidP="00833FCE">
      <w:pPr>
        <w:pStyle w:val="10"/>
        <w:numPr>
          <w:ilvl w:val="0"/>
          <w:numId w:val="8"/>
        </w:numPr>
        <w:tabs>
          <w:tab w:val="left" w:pos="1522"/>
        </w:tabs>
        <w:ind w:firstLine="1120"/>
        <w:jc w:val="both"/>
      </w:pPr>
      <w:r>
        <w:rPr>
          <w:color w:val="000000"/>
          <w:sz w:val="24"/>
          <w:szCs w:val="24"/>
          <w:lang w:bidi="uk-UA"/>
        </w:rPr>
        <w:t xml:space="preserve">знаки </w:t>
      </w:r>
      <w:proofErr w:type="spellStart"/>
      <w:r>
        <w:rPr>
          <w:color w:val="000000"/>
          <w:sz w:val="24"/>
          <w:szCs w:val="24"/>
          <w:lang w:bidi="uk-UA"/>
        </w:rPr>
        <w:t>поштової</w:t>
      </w:r>
      <w:proofErr w:type="spellEnd"/>
      <w:r>
        <w:rPr>
          <w:color w:val="000000"/>
          <w:sz w:val="24"/>
          <w:szCs w:val="24"/>
          <w:lang w:bidi="uk-UA"/>
        </w:rPr>
        <w:t xml:space="preserve"> оплати - </w:t>
      </w:r>
      <w:proofErr w:type="spellStart"/>
      <w:r>
        <w:rPr>
          <w:color w:val="000000"/>
          <w:sz w:val="24"/>
          <w:szCs w:val="24"/>
          <w:lang w:bidi="uk-UA"/>
        </w:rPr>
        <w:t>поштові</w:t>
      </w:r>
      <w:proofErr w:type="spellEnd"/>
      <w:r>
        <w:rPr>
          <w:color w:val="000000"/>
          <w:sz w:val="24"/>
          <w:szCs w:val="24"/>
          <w:lang w:bidi="uk-UA"/>
        </w:rPr>
        <w:t xml:space="preserve"> марки, </w:t>
      </w:r>
      <w:proofErr w:type="spellStart"/>
      <w:r>
        <w:rPr>
          <w:color w:val="000000"/>
          <w:sz w:val="24"/>
          <w:szCs w:val="24"/>
          <w:lang w:bidi="uk-UA"/>
        </w:rPr>
        <w:t>марковані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конверти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spellStart"/>
      <w:r>
        <w:rPr>
          <w:color w:val="000000"/>
          <w:sz w:val="24"/>
          <w:szCs w:val="24"/>
          <w:lang w:bidi="uk-UA"/>
        </w:rPr>
        <w:t>поштові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картки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електронні</w:t>
      </w:r>
      <w:proofErr w:type="spellEnd"/>
      <w:r>
        <w:rPr>
          <w:color w:val="000000"/>
          <w:sz w:val="24"/>
          <w:szCs w:val="24"/>
          <w:lang w:bidi="uk-UA"/>
        </w:rPr>
        <w:t xml:space="preserve"> марки, </w:t>
      </w:r>
      <w:proofErr w:type="spellStart"/>
      <w:r>
        <w:rPr>
          <w:color w:val="000000"/>
          <w:sz w:val="24"/>
          <w:szCs w:val="24"/>
          <w:lang w:bidi="uk-UA"/>
        </w:rPr>
        <w:t>відбитки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державних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знаків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маркувальних</w:t>
      </w:r>
      <w:proofErr w:type="spellEnd"/>
      <w:r>
        <w:rPr>
          <w:color w:val="000000"/>
          <w:sz w:val="24"/>
          <w:szCs w:val="24"/>
          <w:lang w:bidi="uk-UA"/>
        </w:rPr>
        <w:t xml:space="preserve"> (</w:t>
      </w:r>
      <w:proofErr w:type="spellStart"/>
      <w:r>
        <w:rPr>
          <w:color w:val="000000"/>
          <w:sz w:val="24"/>
          <w:szCs w:val="24"/>
          <w:lang w:bidi="uk-UA"/>
        </w:rPr>
        <w:t>франкувальних</w:t>
      </w:r>
      <w:proofErr w:type="spellEnd"/>
      <w:r>
        <w:rPr>
          <w:color w:val="000000"/>
          <w:sz w:val="24"/>
          <w:szCs w:val="24"/>
          <w:lang w:bidi="uk-UA"/>
        </w:rPr>
        <w:t xml:space="preserve">) машин, </w:t>
      </w:r>
      <w:proofErr w:type="spellStart"/>
      <w:r>
        <w:rPr>
          <w:color w:val="000000"/>
          <w:sz w:val="24"/>
          <w:szCs w:val="24"/>
          <w:lang w:bidi="uk-UA"/>
        </w:rPr>
        <w:t>відбитки</w:t>
      </w:r>
      <w:proofErr w:type="spellEnd"/>
      <w:r>
        <w:rPr>
          <w:color w:val="000000"/>
          <w:sz w:val="24"/>
          <w:szCs w:val="24"/>
          <w:lang w:bidi="uk-UA"/>
        </w:rPr>
        <w:t xml:space="preserve"> про оплату, </w:t>
      </w:r>
      <w:proofErr w:type="spellStart"/>
      <w:r>
        <w:rPr>
          <w:color w:val="000000"/>
          <w:sz w:val="24"/>
          <w:szCs w:val="24"/>
          <w:lang w:bidi="uk-UA"/>
        </w:rPr>
        <w:t>нанесені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друкарським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чи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іншим</w:t>
      </w:r>
      <w:proofErr w:type="spellEnd"/>
      <w:r>
        <w:rPr>
          <w:color w:val="000000"/>
          <w:sz w:val="24"/>
          <w:szCs w:val="24"/>
          <w:lang w:bidi="uk-UA"/>
        </w:rPr>
        <w:t xml:space="preserve"> способом, </w:t>
      </w:r>
      <w:proofErr w:type="spellStart"/>
      <w:r>
        <w:rPr>
          <w:color w:val="000000"/>
          <w:sz w:val="24"/>
          <w:szCs w:val="24"/>
          <w:lang w:bidi="uk-UA"/>
        </w:rPr>
        <w:t>які</w:t>
      </w:r>
      <w:proofErr w:type="spellEnd"/>
      <w:r>
        <w:rPr>
          <w:color w:val="000000"/>
          <w:sz w:val="24"/>
          <w:szCs w:val="24"/>
          <w:lang w:bidi="uk-UA"/>
        </w:rPr>
        <w:t xml:space="preserve"> є </w:t>
      </w:r>
      <w:proofErr w:type="spellStart"/>
      <w:r>
        <w:rPr>
          <w:color w:val="000000"/>
          <w:sz w:val="24"/>
          <w:szCs w:val="24"/>
          <w:lang w:bidi="uk-UA"/>
        </w:rPr>
        <w:t>засобами</w:t>
      </w:r>
      <w:proofErr w:type="spellEnd"/>
      <w:r>
        <w:rPr>
          <w:color w:val="000000"/>
          <w:sz w:val="24"/>
          <w:szCs w:val="24"/>
          <w:lang w:bidi="uk-UA"/>
        </w:rPr>
        <w:t xml:space="preserve"> оплати 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>;</w:t>
      </w:r>
    </w:p>
    <w:p w:rsidR="00833FCE" w:rsidRDefault="00833FCE" w:rsidP="00833FCE">
      <w:pPr>
        <w:pStyle w:val="10"/>
        <w:numPr>
          <w:ilvl w:val="0"/>
          <w:numId w:val="8"/>
        </w:numPr>
        <w:tabs>
          <w:tab w:val="left" w:pos="1522"/>
        </w:tabs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поштова</w:t>
      </w:r>
      <w:proofErr w:type="spellEnd"/>
      <w:r>
        <w:rPr>
          <w:color w:val="000000"/>
          <w:sz w:val="24"/>
          <w:szCs w:val="24"/>
          <w:lang w:bidi="uk-UA"/>
        </w:rPr>
        <w:t xml:space="preserve"> марка - </w:t>
      </w:r>
      <w:proofErr w:type="spellStart"/>
      <w:r>
        <w:rPr>
          <w:color w:val="000000"/>
          <w:sz w:val="24"/>
          <w:szCs w:val="24"/>
          <w:lang w:bidi="uk-UA"/>
        </w:rPr>
        <w:t>державний</w:t>
      </w:r>
      <w:proofErr w:type="spellEnd"/>
      <w:r>
        <w:rPr>
          <w:color w:val="000000"/>
          <w:sz w:val="24"/>
          <w:szCs w:val="24"/>
          <w:lang w:bidi="uk-UA"/>
        </w:rPr>
        <w:t xml:space="preserve"> знак, </w:t>
      </w:r>
      <w:proofErr w:type="spellStart"/>
      <w:r>
        <w:rPr>
          <w:color w:val="000000"/>
          <w:sz w:val="24"/>
          <w:szCs w:val="24"/>
          <w:lang w:bidi="uk-UA"/>
        </w:rPr>
        <w:t>виготовлений</w:t>
      </w:r>
      <w:proofErr w:type="spellEnd"/>
      <w:r>
        <w:rPr>
          <w:color w:val="000000"/>
          <w:sz w:val="24"/>
          <w:szCs w:val="24"/>
          <w:lang w:bidi="uk-UA"/>
        </w:rPr>
        <w:t xml:space="preserve"> у </w:t>
      </w:r>
      <w:proofErr w:type="spellStart"/>
      <w:r>
        <w:rPr>
          <w:color w:val="000000"/>
          <w:sz w:val="24"/>
          <w:szCs w:val="24"/>
          <w:lang w:bidi="uk-UA"/>
        </w:rPr>
        <w:t>встановленому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законодавством</w:t>
      </w:r>
      <w:proofErr w:type="spellEnd"/>
      <w:r>
        <w:rPr>
          <w:color w:val="000000"/>
          <w:sz w:val="24"/>
          <w:szCs w:val="24"/>
          <w:lang w:bidi="uk-UA"/>
        </w:rPr>
        <w:t xml:space="preserve"> порядку, </w:t>
      </w:r>
      <w:proofErr w:type="spellStart"/>
      <w:r>
        <w:rPr>
          <w:color w:val="000000"/>
          <w:sz w:val="24"/>
          <w:szCs w:val="24"/>
          <w:lang w:bidi="uk-UA"/>
        </w:rPr>
        <w:t>що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містить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зазначення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його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номінальної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вартості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назви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держави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Україна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який</w:t>
      </w:r>
      <w:proofErr w:type="spellEnd"/>
      <w:r>
        <w:rPr>
          <w:color w:val="000000"/>
          <w:sz w:val="24"/>
          <w:szCs w:val="24"/>
          <w:lang w:bidi="uk-UA"/>
        </w:rPr>
        <w:t xml:space="preserve"> є </w:t>
      </w:r>
      <w:proofErr w:type="spellStart"/>
      <w:r>
        <w:rPr>
          <w:color w:val="000000"/>
          <w:sz w:val="24"/>
          <w:szCs w:val="24"/>
          <w:lang w:bidi="uk-UA"/>
        </w:rPr>
        <w:t>засобом</w:t>
      </w:r>
      <w:proofErr w:type="spellEnd"/>
      <w:r>
        <w:rPr>
          <w:color w:val="000000"/>
          <w:sz w:val="24"/>
          <w:szCs w:val="24"/>
          <w:lang w:bidi="uk-UA"/>
        </w:rPr>
        <w:t xml:space="preserve"> оплати 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пересилання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листів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що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надаються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призначеним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оператором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>;</w:t>
      </w:r>
    </w:p>
    <w:p w:rsidR="00833FCE" w:rsidRDefault="00833FCE" w:rsidP="00833FCE">
      <w:pPr>
        <w:pStyle w:val="10"/>
        <w:numPr>
          <w:ilvl w:val="0"/>
          <w:numId w:val="8"/>
        </w:numPr>
        <w:tabs>
          <w:tab w:val="left" w:pos="1522"/>
        </w:tabs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призначений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- оператор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якого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відповідно</w:t>
      </w:r>
      <w:proofErr w:type="spellEnd"/>
      <w:r>
        <w:rPr>
          <w:color w:val="000000"/>
          <w:sz w:val="24"/>
          <w:szCs w:val="24"/>
          <w:lang w:bidi="uk-UA"/>
        </w:rPr>
        <w:t xml:space="preserve"> до </w:t>
      </w:r>
      <w:proofErr w:type="spellStart"/>
      <w:r>
        <w:rPr>
          <w:color w:val="000000"/>
          <w:sz w:val="24"/>
          <w:szCs w:val="24"/>
          <w:lang w:bidi="uk-UA"/>
        </w:rPr>
        <w:t>законодавства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призначено</w:t>
      </w:r>
      <w:proofErr w:type="spellEnd"/>
      <w:r>
        <w:rPr>
          <w:color w:val="000000"/>
          <w:sz w:val="24"/>
          <w:szCs w:val="24"/>
          <w:lang w:bidi="uk-UA"/>
        </w:rPr>
        <w:t xml:space="preserve"> для </w:t>
      </w:r>
      <w:proofErr w:type="spellStart"/>
      <w:r>
        <w:rPr>
          <w:color w:val="000000"/>
          <w:sz w:val="24"/>
          <w:szCs w:val="24"/>
          <w:lang w:bidi="uk-UA"/>
        </w:rPr>
        <w:t>виконання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зобов’язань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що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випливають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актів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Всесвітнього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союзу, та </w:t>
      </w:r>
      <w:proofErr w:type="spellStart"/>
      <w:r>
        <w:rPr>
          <w:color w:val="000000"/>
          <w:sz w:val="24"/>
          <w:szCs w:val="24"/>
          <w:lang w:bidi="uk-UA"/>
        </w:rPr>
        <w:t>надання</w:t>
      </w:r>
      <w:proofErr w:type="spellEnd"/>
      <w:r>
        <w:rPr>
          <w:color w:val="000000"/>
          <w:sz w:val="24"/>
          <w:szCs w:val="24"/>
          <w:lang w:bidi="uk-UA"/>
        </w:rPr>
        <w:t xml:space="preserve"> у </w:t>
      </w:r>
      <w:proofErr w:type="spellStart"/>
      <w:r>
        <w:rPr>
          <w:color w:val="000000"/>
          <w:sz w:val="24"/>
          <w:szCs w:val="24"/>
          <w:lang w:bidi="uk-UA"/>
        </w:rPr>
        <w:t>встановленому</w:t>
      </w:r>
      <w:proofErr w:type="spellEnd"/>
      <w:r>
        <w:rPr>
          <w:color w:val="000000"/>
          <w:sz w:val="24"/>
          <w:szCs w:val="24"/>
          <w:lang w:bidi="uk-UA"/>
        </w:rPr>
        <w:t xml:space="preserve"> порядку </w:t>
      </w:r>
      <w:proofErr w:type="spellStart"/>
      <w:r>
        <w:rPr>
          <w:color w:val="000000"/>
          <w:sz w:val="24"/>
          <w:szCs w:val="24"/>
          <w:lang w:bidi="uk-UA"/>
        </w:rPr>
        <w:t>універсальних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на </w:t>
      </w:r>
      <w:proofErr w:type="spellStart"/>
      <w:r>
        <w:rPr>
          <w:color w:val="000000"/>
          <w:sz w:val="24"/>
          <w:szCs w:val="24"/>
          <w:lang w:bidi="uk-UA"/>
        </w:rPr>
        <w:t>всій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території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spellStart"/>
      <w:r>
        <w:rPr>
          <w:color w:val="000000"/>
          <w:sz w:val="24"/>
          <w:szCs w:val="24"/>
          <w:lang w:bidi="uk-UA"/>
        </w:rPr>
        <w:t>якому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надано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виключні</w:t>
      </w:r>
      <w:proofErr w:type="spellEnd"/>
      <w:r>
        <w:rPr>
          <w:color w:val="000000"/>
          <w:sz w:val="24"/>
          <w:szCs w:val="24"/>
          <w:lang w:bidi="uk-UA"/>
        </w:rPr>
        <w:t xml:space="preserve"> права на </w:t>
      </w:r>
      <w:proofErr w:type="spellStart"/>
      <w:r>
        <w:rPr>
          <w:color w:val="000000"/>
          <w:sz w:val="24"/>
          <w:szCs w:val="24"/>
          <w:lang w:bidi="uk-UA"/>
        </w:rPr>
        <w:t>провадження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певних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видів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діяльності</w:t>
      </w:r>
      <w:proofErr w:type="spellEnd"/>
      <w:r>
        <w:rPr>
          <w:color w:val="000000"/>
          <w:sz w:val="24"/>
          <w:szCs w:val="24"/>
          <w:lang w:bidi="uk-UA"/>
        </w:rPr>
        <w:t xml:space="preserve"> у </w:t>
      </w:r>
      <w:proofErr w:type="spellStart"/>
      <w:r>
        <w:rPr>
          <w:color w:val="000000"/>
          <w:sz w:val="24"/>
          <w:szCs w:val="24"/>
          <w:lang w:bidi="uk-UA"/>
        </w:rPr>
        <w:t>сфері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>;</w:t>
      </w:r>
    </w:p>
    <w:p w:rsidR="00833FCE" w:rsidRDefault="00833FCE" w:rsidP="00833FCE">
      <w:pPr>
        <w:pStyle w:val="10"/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Дані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товари</w:t>
      </w:r>
      <w:proofErr w:type="spellEnd"/>
      <w:r>
        <w:rPr>
          <w:color w:val="000000"/>
          <w:sz w:val="24"/>
          <w:szCs w:val="24"/>
          <w:lang w:bidi="uk-UA"/>
        </w:rPr>
        <w:t>/</w:t>
      </w:r>
      <w:proofErr w:type="spellStart"/>
      <w:r>
        <w:rPr>
          <w:color w:val="000000"/>
          <w:sz w:val="24"/>
          <w:szCs w:val="24"/>
          <w:lang w:bidi="uk-UA"/>
        </w:rPr>
        <w:t>послуги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можуть</w:t>
      </w:r>
      <w:proofErr w:type="spellEnd"/>
      <w:r>
        <w:rPr>
          <w:color w:val="000000"/>
          <w:sz w:val="24"/>
          <w:szCs w:val="24"/>
          <w:lang w:bidi="uk-UA"/>
        </w:rPr>
        <w:t xml:space="preserve"> бути </w:t>
      </w:r>
      <w:proofErr w:type="spellStart"/>
      <w:r>
        <w:rPr>
          <w:color w:val="000000"/>
          <w:sz w:val="24"/>
          <w:szCs w:val="24"/>
          <w:lang w:bidi="uk-UA"/>
        </w:rPr>
        <w:t>поставлені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виключно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Акціонерним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товариством</w:t>
      </w:r>
      <w:proofErr w:type="spellEnd"/>
      <w:r>
        <w:rPr>
          <w:color w:val="000000"/>
          <w:sz w:val="24"/>
          <w:szCs w:val="24"/>
          <w:lang w:bidi="uk-UA"/>
        </w:rPr>
        <w:t xml:space="preserve"> “</w:t>
      </w:r>
      <w:proofErr w:type="spellStart"/>
      <w:r>
        <w:rPr>
          <w:color w:val="000000"/>
          <w:sz w:val="24"/>
          <w:szCs w:val="24"/>
          <w:lang w:bidi="uk-UA"/>
        </w:rPr>
        <w:t>Укрпошта</w:t>
      </w:r>
      <w:proofErr w:type="spellEnd"/>
      <w:r>
        <w:rPr>
          <w:color w:val="000000"/>
          <w:sz w:val="24"/>
          <w:szCs w:val="24"/>
          <w:lang w:bidi="uk-UA"/>
        </w:rPr>
        <w:t>”.</w:t>
      </w:r>
    </w:p>
    <w:p w:rsidR="00833FCE" w:rsidRDefault="00833FCE" w:rsidP="00833FCE">
      <w:pPr>
        <w:pStyle w:val="10"/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Аналогічні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визначення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наведені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gramStart"/>
      <w:r>
        <w:rPr>
          <w:color w:val="000000"/>
          <w:sz w:val="24"/>
          <w:szCs w:val="24"/>
          <w:lang w:bidi="uk-UA"/>
        </w:rPr>
        <w:t>в наказу</w:t>
      </w:r>
      <w:proofErr w:type="gram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Міністерства</w:t>
      </w:r>
      <w:proofErr w:type="spellEnd"/>
      <w:r>
        <w:rPr>
          <w:color w:val="000000"/>
          <w:sz w:val="24"/>
          <w:szCs w:val="24"/>
          <w:lang w:bidi="uk-UA"/>
        </w:rPr>
        <w:t xml:space="preserve"> транспорту та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</w:t>
      </w:r>
      <w:proofErr w:type="spellEnd"/>
      <w:r>
        <w:rPr>
          <w:color w:val="000000"/>
          <w:sz w:val="24"/>
          <w:szCs w:val="24"/>
          <w:lang w:bidi="uk-UA"/>
        </w:rPr>
        <w:t xml:space="preserve"> 24.06.2010 року №388 “Про </w:t>
      </w:r>
      <w:proofErr w:type="spellStart"/>
      <w:r>
        <w:rPr>
          <w:color w:val="000000"/>
          <w:sz w:val="24"/>
          <w:szCs w:val="24"/>
          <w:lang w:bidi="uk-UA"/>
        </w:rPr>
        <w:t>затвердження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Положення</w:t>
      </w:r>
      <w:proofErr w:type="spellEnd"/>
      <w:r>
        <w:rPr>
          <w:color w:val="000000"/>
          <w:sz w:val="24"/>
          <w:szCs w:val="24"/>
          <w:lang w:bidi="uk-UA"/>
        </w:rPr>
        <w:t xml:space="preserve"> про знаки </w:t>
      </w:r>
      <w:proofErr w:type="spellStart"/>
      <w:r>
        <w:rPr>
          <w:color w:val="000000"/>
          <w:sz w:val="24"/>
          <w:szCs w:val="24"/>
          <w:lang w:bidi="uk-UA"/>
        </w:rPr>
        <w:t>поштової</w:t>
      </w:r>
      <w:proofErr w:type="spellEnd"/>
      <w:r>
        <w:rPr>
          <w:color w:val="000000"/>
          <w:sz w:val="24"/>
          <w:szCs w:val="24"/>
          <w:lang w:bidi="uk-UA"/>
        </w:rPr>
        <w:t xml:space="preserve"> оплати”.</w:t>
      </w:r>
    </w:p>
    <w:p w:rsidR="00833FCE" w:rsidRDefault="00833FCE" w:rsidP="00833FCE">
      <w:pPr>
        <w:pStyle w:val="10"/>
        <w:spacing w:after="160" w:line="233" w:lineRule="auto"/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Згід</w:t>
      </w:r>
      <w:r w:rsidRPr="0047276E">
        <w:rPr>
          <w:color w:val="000000"/>
          <w:sz w:val="24"/>
          <w:szCs w:val="24"/>
          <w:lang w:bidi="uk-UA"/>
        </w:rPr>
        <w:t>но</w:t>
      </w:r>
      <w:proofErr w:type="spellEnd"/>
      <w:r>
        <w:rPr>
          <w:color w:val="000000"/>
          <w:sz w:val="24"/>
          <w:szCs w:val="24"/>
          <w:lang w:bidi="uk-UA"/>
        </w:rPr>
        <w:t xml:space="preserve"> ст. 15 Закону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“Про </w:t>
      </w:r>
      <w:proofErr w:type="spellStart"/>
      <w:r>
        <w:rPr>
          <w:color w:val="000000"/>
          <w:sz w:val="24"/>
          <w:szCs w:val="24"/>
          <w:lang w:bidi="uk-UA"/>
        </w:rPr>
        <w:t>поштовий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зв’язок</w:t>
      </w:r>
      <w:proofErr w:type="spellEnd"/>
      <w:r>
        <w:rPr>
          <w:color w:val="000000"/>
          <w:sz w:val="24"/>
          <w:szCs w:val="24"/>
          <w:lang w:bidi="uk-UA"/>
        </w:rPr>
        <w:t xml:space="preserve">”, </w:t>
      </w:r>
      <w:proofErr w:type="spellStart"/>
      <w:r>
        <w:rPr>
          <w:color w:val="000000"/>
          <w:sz w:val="24"/>
          <w:szCs w:val="24"/>
          <w:lang w:bidi="uk-UA"/>
        </w:rPr>
        <w:t>призначений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gramStart"/>
      <w:r>
        <w:rPr>
          <w:color w:val="000000"/>
          <w:sz w:val="24"/>
          <w:szCs w:val="24"/>
          <w:lang w:bidi="uk-UA"/>
        </w:rPr>
        <w:t xml:space="preserve">оператор </w:t>
      </w:r>
      <w:r>
        <w:rPr>
          <w:rFonts w:ascii="Arial" w:eastAsia="Arial" w:hAnsi="Arial" w:cs="Arial"/>
          <w:color w:val="000000"/>
          <w:sz w:val="44"/>
          <w:szCs w:val="44"/>
          <w:lang w:eastAsia="ru-RU" w:bidi="ru-RU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proofErr w:type="gram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має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виключне</w:t>
      </w:r>
      <w:proofErr w:type="spellEnd"/>
      <w:r>
        <w:rPr>
          <w:color w:val="000000"/>
          <w:sz w:val="24"/>
          <w:szCs w:val="24"/>
          <w:lang w:bidi="uk-UA"/>
        </w:rPr>
        <w:t xml:space="preserve"> право, </w:t>
      </w:r>
      <w:proofErr w:type="spellStart"/>
      <w:r>
        <w:rPr>
          <w:color w:val="000000"/>
          <w:sz w:val="24"/>
          <w:szCs w:val="24"/>
          <w:lang w:bidi="uk-UA"/>
        </w:rPr>
        <w:t>зокрема</w:t>
      </w:r>
      <w:proofErr w:type="spellEnd"/>
      <w:r>
        <w:rPr>
          <w:color w:val="000000"/>
          <w:sz w:val="24"/>
          <w:szCs w:val="24"/>
          <w:lang w:bidi="uk-UA"/>
        </w:rPr>
        <w:t xml:space="preserve">, на </w:t>
      </w:r>
      <w:proofErr w:type="spellStart"/>
      <w:r>
        <w:rPr>
          <w:color w:val="000000"/>
          <w:sz w:val="24"/>
          <w:szCs w:val="24"/>
          <w:lang w:bidi="uk-UA"/>
        </w:rPr>
        <w:t>видання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в </w:t>
      </w:r>
      <w:proofErr w:type="spellStart"/>
      <w:r>
        <w:rPr>
          <w:color w:val="000000"/>
          <w:sz w:val="24"/>
          <w:szCs w:val="24"/>
          <w:lang w:bidi="uk-UA"/>
        </w:rPr>
        <w:t>обіг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організацію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розповсюдження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марок, </w:t>
      </w:r>
      <w:proofErr w:type="spellStart"/>
      <w:r>
        <w:rPr>
          <w:color w:val="000000"/>
          <w:sz w:val="24"/>
          <w:szCs w:val="24"/>
          <w:lang w:bidi="uk-UA"/>
        </w:rPr>
        <w:t>маркованих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конвертів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, а </w:t>
      </w:r>
      <w:proofErr w:type="spellStart"/>
      <w:r>
        <w:rPr>
          <w:color w:val="000000"/>
          <w:sz w:val="24"/>
          <w:szCs w:val="24"/>
          <w:lang w:bidi="uk-UA"/>
        </w:rPr>
        <w:t>також</w:t>
      </w:r>
      <w:proofErr w:type="spellEnd"/>
      <w:r>
        <w:rPr>
          <w:color w:val="000000"/>
          <w:sz w:val="24"/>
          <w:szCs w:val="24"/>
          <w:lang w:bidi="uk-UA"/>
        </w:rPr>
        <w:t xml:space="preserve">  </w:t>
      </w:r>
      <w:proofErr w:type="spellStart"/>
      <w:r>
        <w:rPr>
          <w:color w:val="000000"/>
          <w:sz w:val="24"/>
          <w:szCs w:val="24"/>
          <w:lang w:bidi="uk-UA"/>
        </w:rPr>
        <w:t>виведення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їх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обігу</w:t>
      </w:r>
      <w:proofErr w:type="spellEnd"/>
      <w:r>
        <w:rPr>
          <w:color w:val="000000"/>
          <w:sz w:val="24"/>
          <w:szCs w:val="24"/>
          <w:lang w:bidi="uk-UA"/>
        </w:rPr>
        <w:t xml:space="preserve">. </w:t>
      </w:r>
      <w:proofErr w:type="spellStart"/>
      <w:r>
        <w:rPr>
          <w:color w:val="000000"/>
          <w:sz w:val="24"/>
          <w:szCs w:val="24"/>
          <w:lang w:bidi="uk-UA"/>
        </w:rPr>
        <w:t>Поштові</w:t>
      </w:r>
      <w:proofErr w:type="spellEnd"/>
      <w:r>
        <w:rPr>
          <w:color w:val="000000"/>
          <w:sz w:val="24"/>
          <w:szCs w:val="24"/>
          <w:lang w:bidi="uk-UA"/>
        </w:rPr>
        <w:t xml:space="preserve"> марки, у тому </w:t>
      </w:r>
      <w:proofErr w:type="spellStart"/>
      <w:r>
        <w:rPr>
          <w:color w:val="000000"/>
          <w:sz w:val="24"/>
          <w:szCs w:val="24"/>
          <w:lang w:bidi="uk-UA"/>
        </w:rPr>
        <w:t>числі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надруковані</w:t>
      </w:r>
      <w:proofErr w:type="spellEnd"/>
      <w:r>
        <w:rPr>
          <w:color w:val="000000"/>
          <w:sz w:val="24"/>
          <w:szCs w:val="24"/>
          <w:lang w:bidi="uk-UA"/>
        </w:rPr>
        <w:t xml:space="preserve"> на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конвертах і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картках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електронні</w:t>
      </w:r>
      <w:proofErr w:type="spellEnd"/>
      <w:r>
        <w:rPr>
          <w:color w:val="000000"/>
          <w:sz w:val="24"/>
          <w:szCs w:val="24"/>
          <w:lang w:bidi="uk-UA"/>
        </w:rPr>
        <w:t xml:space="preserve"> марки є </w:t>
      </w:r>
      <w:proofErr w:type="spellStart"/>
      <w:r>
        <w:rPr>
          <w:color w:val="000000"/>
          <w:sz w:val="24"/>
          <w:szCs w:val="24"/>
          <w:lang w:bidi="uk-UA"/>
        </w:rPr>
        <w:t>засобом</w:t>
      </w:r>
      <w:proofErr w:type="spellEnd"/>
      <w:r>
        <w:rPr>
          <w:color w:val="000000"/>
          <w:sz w:val="24"/>
          <w:szCs w:val="24"/>
          <w:lang w:bidi="uk-UA"/>
        </w:rPr>
        <w:t xml:space="preserve"> оплати 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пересилання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листів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що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надаються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призначеним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оператором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. </w:t>
      </w:r>
      <w:proofErr w:type="spellStart"/>
      <w:r>
        <w:rPr>
          <w:color w:val="000000"/>
          <w:sz w:val="24"/>
          <w:szCs w:val="24"/>
          <w:lang w:bidi="uk-UA"/>
        </w:rPr>
        <w:t>Введення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в </w:t>
      </w:r>
      <w:proofErr w:type="spellStart"/>
      <w:r>
        <w:rPr>
          <w:color w:val="000000"/>
          <w:sz w:val="24"/>
          <w:szCs w:val="24"/>
          <w:lang w:bidi="uk-UA"/>
        </w:rPr>
        <w:t>обіг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марок, </w:t>
      </w:r>
      <w:proofErr w:type="spellStart"/>
      <w:r>
        <w:rPr>
          <w:color w:val="000000"/>
          <w:sz w:val="24"/>
          <w:szCs w:val="24"/>
          <w:lang w:bidi="uk-UA"/>
        </w:rPr>
        <w:t>маркованих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конвертів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, а </w:t>
      </w:r>
      <w:proofErr w:type="spellStart"/>
      <w:r>
        <w:rPr>
          <w:color w:val="000000"/>
          <w:sz w:val="24"/>
          <w:szCs w:val="24"/>
          <w:lang w:bidi="uk-UA"/>
        </w:rPr>
        <w:t>також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їх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обігу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здійснюються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призначеним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оператором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. </w:t>
      </w:r>
      <w:proofErr w:type="spellStart"/>
      <w:r>
        <w:rPr>
          <w:color w:val="000000"/>
          <w:sz w:val="24"/>
          <w:szCs w:val="24"/>
          <w:lang w:bidi="uk-UA"/>
        </w:rPr>
        <w:t>Реалізація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марок </w:t>
      </w:r>
      <w:proofErr w:type="spellStart"/>
      <w:r>
        <w:rPr>
          <w:color w:val="000000"/>
          <w:sz w:val="24"/>
          <w:szCs w:val="24"/>
          <w:lang w:bidi="uk-UA"/>
        </w:rPr>
        <w:t>здійснюється</w:t>
      </w:r>
      <w:proofErr w:type="spellEnd"/>
      <w:r>
        <w:rPr>
          <w:color w:val="000000"/>
          <w:sz w:val="24"/>
          <w:szCs w:val="24"/>
          <w:lang w:bidi="uk-UA"/>
        </w:rPr>
        <w:t xml:space="preserve"> за </w:t>
      </w:r>
      <w:proofErr w:type="spellStart"/>
      <w:r>
        <w:rPr>
          <w:color w:val="000000"/>
          <w:sz w:val="24"/>
          <w:szCs w:val="24"/>
          <w:lang w:bidi="uk-UA"/>
        </w:rPr>
        <w:t>номінальною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вартістю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маркованих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конвертів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 - за </w:t>
      </w:r>
      <w:proofErr w:type="spellStart"/>
      <w:r>
        <w:rPr>
          <w:color w:val="000000"/>
          <w:sz w:val="24"/>
          <w:szCs w:val="24"/>
          <w:lang w:bidi="uk-UA"/>
        </w:rPr>
        <w:t>роздрібною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вартістю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встановленою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призначеним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оператором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. </w:t>
      </w:r>
      <w:proofErr w:type="spellStart"/>
      <w:r>
        <w:rPr>
          <w:color w:val="000000"/>
          <w:sz w:val="24"/>
          <w:szCs w:val="24"/>
          <w:lang w:bidi="uk-UA"/>
        </w:rPr>
        <w:lastRenderedPageBreak/>
        <w:t>Розповсюдження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марок, </w:t>
      </w:r>
      <w:proofErr w:type="spellStart"/>
      <w:r>
        <w:rPr>
          <w:color w:val="000000"/>
          <w:sz w:val="24"/>
          <w:szCs w:val="24"/>
          <w:lang w:bidi="uk-UA"/>
        </w:rPr>
        <w:t>маркованих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конвертів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суб’єктами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господарювання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незалежно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їх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організаційно-правової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форми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форми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власності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здійснюється</w:t>
      </w:r>
      <w:proofErr w:type="spellEnd"/>
      <w:r>
        <w:rPr>
          <w:color w:val="000000"/>
          <w:sz w:val="24"/>
          <w:szCs w:val="24"/>
          <w:lang w:bidi="uk-UA"/>
        </w:rPr>
        <w:t xml:space="preserve"> в </w:t>
      </w:r>
      <w:proofErr w:type="spellStart"/>
      <w:r>
        <w:rPr>
          <w:color w:val="000000"/>
          <w:sz w:val="24"/>
          <w:szCs w:val="24"/>
          <w:lang w:bidi="uk-UA"/>
        </w:rPr>
        <w:t>обсягах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асортименті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визначених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gramStart"/>
      <w:r>
        <w:rPr>
          <w:color w:val="000000"/>
          <w:sz w:val="24"/>
          <w:szCs w:val="24"/>
          <w:lang w:bidi="uk-UA"/>
        </w:rPr>
        <w:t>у договорах</w:t>
      </w:r>
      <w:proofErr w:type="gram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укладених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призначеним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оператором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, за </w:t>
      </w:r>
      <w:proofErr w:type="spellStart"/>
      <w:r>
        <w:rPr>
          <w:color w:val="000000"/>
          <w:sz w:val="24"/>
          <w:szCs w:val="24"/>
          <w:lang w:bidi="uk-UA"/>
        </w:rPr>
        <w:t>ціною</w:t>
      </w:r>
      <w:proofErr w:type="spellEnd"/>
      <w:r>
        <w:rPr>
          <w:color w:val="000000"/>
          <w:sz w:val="24"/>
          <w:szCs w:val="24"/>
          <w:lang w:bidi="uk-UA"/>
        </w:rPr>
        <w:t xml:space="preserve"> не </w:t>
      </w:r>
      <w:proofErr w:type="spellStart"/>
      <w:r>
        <w:rPr>
          <w:color w:val="000000"/>
          <w:sz w:val="24"/>
          <w:szCs w:val="24"/>
          <w:lang w:bidi="uk-UA"/>
        </w:rPr>
        <w:t>нижче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номінальної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або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встановленої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призначеним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оператором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вартості</w:t>
      </w:r>
      <w:proofErr w:type="spellEnd"/>
      <w:r>
        <w:rPr>
          <w:color w:val="000000"/>
          <w:sz w:val="24"/>
          <w:szCs w:val="24"/>
          <w:lang w:bidi="uk-UA"/>
        </w:rPr>
        <w:t>.</w:t>
      </w:r>
    </w:p>
    <w:p w:rsidR="00833FCE" w:rsidRDefault="00833FCE" w:rsidP="00833FCE">
      <w:pPr>
        <w:pStyle w:val="10"/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Розпорядженням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Кабінету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Міністрів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</w:t>
      </w:r>
      <w:proofErr w:type="spellEnd"/>
      <w:r>
        <w:rPr>
          <w:color w:val="000000"/>
          <w:sz w:val="24"/>
          <w:szCs w:val="24"/>
          <w:lang w:bidi="uk-UA"/>
        </w:rPr>
        <w:t xml:space="preserve"> 10.01.2002 р. № 10-р “Про </w:t>
      </w:r>
      <w:proofErr w:type="spellStart"/>
      <w:r>
        <w:rPr>
          <w:color w:val="000000"/>
          <w:sz w:val="24"/>
          <w:szCs w:val="24"/>
          <w:lang w:bidi="uk-UA"/>
        </w:rPr>
        <w:t>Національного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оператора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зв'язку</w:t>
      </w:r>
      <w:proofErr w:type="spellEnd"/>
      <w:r>
        <w:rPr>
          <w:color w:val="000000"/>
          <w:sz w:val="24"/>
          <w:szCs w:val="24"/>
          <w:lang w:bidi="uk-UA"/>
        </w:rPr>
        <w:t xml:space="preserve">” </w:t>
      </w:r>
      <w:proofErr w:type="spellStart"/>
      <w:r>
        <w:rPr>
          <w:color w:val="000000"/>
          <w:sz w:val="24"/>
          <w:szCs w:val="24"/>
          <w:lang w:bidi="uk-UA"/>
        </w:rPr>
        <w:t>виконання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функцій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національного</w:t>
      </w:r>
      <w:proofErr w:type="spellEnd"/>
      <w:r>
        <w:rPr>
          <w:color w:val="000000"/>
          <w:sz w:val="24"/>
          <w:szCs w:val="24"/>
          <w:lang w:bidi="uk-UA"/>
        </w:rPr>
        <w:t xml:space="preserve"> оператора </w:t>
      </w:r>
      <w:proofErr w:type="spellStart"/>
      <w:r>
        <w:rPr>
          <w:color w:val="000000"/>
          <w:sz w:val="24"/>
          <w:szCs w:val="24"/>
          <w:lang w:bidi="uk-UA"/>
        </w:rPr>
        <w:t>поштового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покладено</w:t>
      </w:r>
      <w:proofErr w:type="spellEnd"/>
      <w:r>
        <w:rPr>
          <w:color w:val="000000"/>
          <w:sz w:val="24"/>
          <w:szCs w:val="24"/>
          <w:lang w:bidi="uk-UA"/>
        </w:rPr>
        <w:t xml:space="preserve"> на </w:t>
      </w:r>
      <w:r>
        <w:rPr>
          <w:color w:val="000000"/>
          <w:sz w:val="24"/>
          <w:szCs w:val="24"/>
          <w:lang w:val="en-US" w:bidi="en-US"/>
        </w:rPr>
        <w:t>AT</w:t>
      </w:r>
      <w:r w:rsidRPr="00833FCE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bidi="uk-UA"/>
        </w:rPr>
        <w:t>“</w:t>
      </w:r>
      <w:proofErr w:type="spellStart"/>
      <w:r>
        <w:rPr>
          <w:color w:val="000000"/>
          <w:sz w:val="24"/>
          <w:szCs w:val="24"/>
          <w:lang w:bidi="uk-UA"/>
        </w:rPr>
        <w:t>Укрпошта</w:t>
      </w:r>
      <w:proofErr w:type="spellEnd"/>
      <w:r>
        <w:rPr>
          <w:color w:val="000000"/>
          <w:sz w:val="24"/>
          <w:szCs w:val="24"/>
          <w:lang w:bidi="uk-UA"/>
        </w:rPr>
        <w:t>” (</w:t>
      </w:r>
      <w:proofErr w:type="spellStart"/>
      <w:r>
        <w:rPr>
          <w:color w:val="000000"/>
          <w:sz w:val="24"/>
          <w:szCs w:val="24"/>
          <w:lang w:bidi="uk-UA"/>
        </w:rPr>
        <w:t>згідно</w:t>
      </w:r>
      <w:proofErr w:type="spellEnd"/>
      <w:r>
        <w:rPr>
          <w:color w:val="000000"/>
          <w:sz w:val="24"/>
          <w:szCs w:val="24"/>
          <w:lang w:bidi="uk-UA"/>
        </w:rPr>
        <w:t xml:space="preserve"> наказу </w:t>
      </w:r>
      <w:proofErr w:type="spellStart"/>
      <w:r>
        <w:rPr>
          <w:color w:val="000000"/>
          <w:sz w:val="24"/>
          <w:szCs w:val="24"/>
          <w:lang w:bidi="uk-UA"/>
        </w:rPr>
        <w:t>Міністерства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інфраструктури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</w:t>
      </w:r>
      <w:proofErr w:type="spellEnd"/>
      <w:r>
        <w:rPr>
          <w:color w:val="000000"/>
          <w:sz w:val="24"/>
          <w:szCs w:val="24"/>
          <w:lang w:bidi="uk-UA"/>
        </w:rPr>
        <w:t xml:space="preserve"> 14.12.2018 року №611, </w:t>
      </w:r>
      <w:proofErr w:type="spellStart"/>
      <w:r>
        <w:rPr>
          <w:color w:val="000000"/>
          <w:sz w:val="24"/>
          <w:szCs w:val="24"/>
          <w:lang w:bidi="uk-UA"/>
        </w:rPr>
        <w:t>змінено</w:t>
      </w:r>
      <w:proofErr w:type="spellEnd"/>
      <w:r>
        <w:rPr>
          <w:color w:val="000000"/>
          <w:sz w:val="24"/>
          <w:szCs w:val="24"/>
          <w:lang w:bidi="uk-UA"/>
        </w:rPr>
        <w:t xml:space="preserve"> тип </w:t>
      </w:r>
      <w:proofErr w:type="spellStart"/>
      <w:r>
        <w:rPr>
          <w:color w:val="000000"/>
          <w:sz w:val="24"/>
          <w:szCs w:val="24"/>
          <w:lang w:bidi="uk-UA"/>
        </w:rPr>
        <w:t>публічного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акціонерного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товариства</w:t>
      </w:r>
      <w:proofErr w:type="spellEnd"/>
      <w:r>
        <w:rPr>
          <w:color w:val="000000"/>
          <w:sz w:val="24"/>
          <w:szCs w:val="24"/>
          <w:lang w:bidi="uk-UA"/>
        </w:rPr>
        <w:t xml:space="preserve"> “</w:t>
      </w:r>
      <w:proofErr w:type="spellStart"/>
      <w:r>
        <w:rPr>
          <w:color w:val="000000"/>
          <w:sz w:val="24"/>
          <w:szCs w:val="24"/>
          <w:lang w:bidi="uk-UA"/>
        </w:rPr>
        <w:t>Укрпошта</w:t>
      </w:r>
      <w:proofErr w:type="spellEnd"/>
      <w:r>
        <w:rPr>
          <w:color w:val="000000"/>
          <w:sz w:val="24"/>
          <w:szCs w:val="24"/>
          <w:lang w:bidi="uk-UA"/>
        </w:rPr>
        <w:t xml:space="preserve">” з </w:t>
      </w:r>
      <w:proofErr w:type="spellStart"/>
      <w:r>
        <w:rPr>
          <w:color w:val="000000"/>
          <w:sz w:val="24"/>
          <w:szCs w:val="24"/>
          <w:lang w:bidi="uk-UA"/>
        </w:rPr>
        <w:t>публічного</w:t>
      </w:r>
      <w:proofErr w:type="spellEnd"/>
      <w:r>
        <w:rPr>
          <w:color w:val="000000"/>
          <w:sz w:val="24"/>
          <w:szCs w:val="24"/>
          <w:lang w:bidi="uk-UA"/>
        </w:rPr>
        <w:t xml:space="preserve"> на </w:t>
      </w:r>
      <w:proofErr w:type="spellStart"/>
      <w:r>
        <w:rPr>
          <w:color w:val="000000"/>
          <w:sz w:val="24"/>
          <w:szCs w:val="24"/>
          <w:lang w:bidi="uk-UA"/>
        </w:rPr>
        <w:t>приватне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товариство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перейменоване</w:t>
      </w:r>
      <w:proofErr w:type="spellEnd"/>
      <w:r>
        <w:rPr>
          <w:color w:val="000000"/>
          <w:sz w:val="24"/>
          <w:szCs w:val="24"/>
          <w:lang w:bidi="uk-UA"/>
        </w:rPr>
        <w:t xml:space="preserve"> в </w:t>
      </w:r>
      <w:proofErr w:type="spellStart"/>
      <w:r>
        <w:rPr>
          <w:color w:val="000000"/>
          <w:sz w:val="24"/>
          <w:szCs w:val="24"/>
          <w:lang w:bidi="uk-UA"/>
        </w:rPr>
        <w:t>Акціонерне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товариство</w:t>
      </w:r>
      <w:proofErr w:type="spellEnd"/>
      <w:r>
        <w:rPr>
          <w:color w:val="000000"/>
          <w:sz w:val="24"/>
          <w:szCs w:val="24"/>
          <w:lang w:bidi="uk-UA"/>
        </w:rPr>
        <w:t xml:space="preserve"> “</w:t>
      </w:r>
      <w:proofErr w:type="spellStart"/>
      <w:r>
        <w:rPr>
          <w:color w:val="000000"/>
          <w:sz w:val="24"/>
          <w:szCs w:val="24"/>
          <w:lang w:bidi="uk-UA"/>
        </w:rPr>
        <w:t>Укрпошта</w:t>
      </w:r>
      <w:proofErr w:type="spellEnd"/>
      <w:r>
        <w:rPr>
          <w:color w:val="000000"/>
          <w:sz w:val="24"/>
          <w:szCs w:val="24"/>
          <w:lang w:bidi="uk-UA"/>
        </w:rPr>
        <w:t xml:space="preserve">”). Таким чином, </w:t>
      </w:r>
      <w:proofErr w:type="spellStart"/>
      <w:r>
        <w:rPr>
          <w:color w:val="000000"/>
          <w:sz w:val="24"/>
          <w:szCs w:val="24"/>
          <w:lang w:bidi="uk-UA"/>
        </w:rPr>
        <w:t>Акціонерне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товариство</w:t>
      </w:r>
      <w:proofErr w:type="spellEnd"/>
      <w:r>
        <w:rPr>
          <w:color w:val="000000"/>
          <w:sz w:val="24"/>
          <w:szCs w:val="24"/>
          <w:lang w:bidi="uk-UA"/>
        </w:rPr>
        <w:t xml:space="preserve"> “</w:t>
      </w:r>
      <w:proofErr w:type="spellStart"/>
      <w:r>
        <w:rPr>
          <w:color w:val="000000"/>
          <w:sz w:val="24"/>
          <w:szCs w:val="24"/>
          <w:lang w:bidi="uk-UA"/>
        </w:rPr>
        <w:t>Укрпошта</w:t>
      </w:r>
      <w:proofErr w:type="spellEnd"/>
      <w:r>
        <w:rPr>
          <w:color w:val="000000"/>
          <w:sz w:val="24"/>
          <w:szCs w:val="24"/>
          <w:lang w:bidi="uk-UA"/>
        </w:rPr>
        <w:t xml:space="preserve">” </w:t>
      </w:r>
      <w:proofErr w:type="spellStart"/>
      <w:r>
        <w:rPr>
          <w:color w:val="000000"/>
          <w:sz w:val="24"/>
          <w:szCs w:val="24"/>
          <w:lang w:bidi="uk-UA"/>
        </w:rPr>
        <w:t>набуло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виключне</w:t>
      </w:r>
      <w:proofErr w:type="spellEnd"/>
      <w:r>
        <w:rPr>
          <w:color w:val="000000"/>
          <w:sz w:val="24"/>
          <w:szCs w:val="24"/>
          <w:lang w:bidi="uk-UA"/>
        </w:rPr>
        <w:t xml:space="preserve"> право на </w:t>
      </w:r>
      <w:proofErr w:type="spellStart"/>
      <w:r>
        <w:rPr>
          <w:color w:val="000000"/>
          <w:sz w:val="24"/>
          <w:szCs w:val="24"/>
          <w:lang w:bidi="uk-UA"/>
        </w:rPr>
        <w:t>видання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в </w:t>
      </w:r>
      <w:proofErr w:type="spellStart"/>
      <w:r>
        <w:rPr>
          <w:color w:val="000000"/>
          <w:sz w:val="24"/>
          <w:szCs w:val="24"/>
          <w:lang w:bidi="uk-UA"/>
        </w:rPr>
        <w:t>обіг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організацію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розповсюдження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марок, </w:t>
      </w:r>
      <w:proofErr w:type="spellStart"/>
      <w:r>
        <w:rPr>
          <w:color w:val="000000"/>
          <w:sz w:val="24"/>
          <w:szCs w:val="24"/>
          <w:lang w:bidi="uk-UA"/>
        </w:rPr>
        <w:t>маркованих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конвертів</w:t>
      </w:r>
      <w:proofErr w:type="spellEnd"/>
      <w:r>
        <w:rPr>
          <w:color w:val="000000"/>
          <w:sz w:val="24"/>
          <w:szCs w:val="24"/>
          <w:lang w:bidi="uk-UA"/>
        </w:rPr>
        <w:t xml:space="preserve"> і </w:t>
      </w:r>
      <w:proofErr w:type="spellStart"/>
      <w:r>
        <w:rPr>
          <w:color w:val="000000"/>
          <w:sz w:val="24"/>
          <w:szCs w:val="24"/>
          <w:lang w:bidi="uk-UA"/>
        </w:rPr>
        <w:t>карток</w:t>
      </w:r>
      <w:proofErr w:type="spellEnd"/>
      <w:r>
        <w:rPr>
          <w:color w:val="000000"/>
          <w:sz w:val="24"/>
          <w:szCs w:val="24"/>
          <w:lang w:bidi="uk-UA"/>
        </w:rPr>
        <w:t xml:space="preserve">, а </w:t>
      </w:r>
      <w:proofErr w:type="spellStart"/>
      <w:r>
        <w:rPr>
          <w:color w:val="000000"/>
          <w:sz w:val="24"/>
          <w:szCs w:val="24"/>
          <w:lang w:bidi="uk-UA"/>
        </w:rPr>
        <w:t>також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їх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обігу</w:t>
      </w:r>
      <w:proofErr w:type="spellEnd"/>
      <w:r>
        <w:rPr>
          <w:color w:val="000000"/>
          <w:sz w:val="24"/>
          <w:szCs w:val="24"/>
          <w:lang w:bidi="uk-UA"/>
        </w:rPr>
        <w:t>.</w:t>
      </w:r>
    </w:p>
    <w:p w:rsidR="00833FCE" w:rsidRDefault="00833FCE" w:rsidP="00833FCE">
      <w:pPr>
        <w:pStyle w:val="10"/>
        <w:spacing w:after="160"/>
        <w:ind w:firstLine="1120"/>
        <w:jc w:val="both"/>
      </w:pPr>
      <w:proofErr w:type="spellStart"/>
      <w:r>
        <w:rPr>
          <w:color w:val="000000"/>
          <w:sz w:val="24"/>
          <w:szCs w:val="24"/>
          <w:lang w:bidi="uk-UA"/>
        </w:rPr>
        <w:t>Неможливість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які</w:t>
      </w:r>
      <w:proofErr w:type="spellEnd"/>
      <w:r>
        <w:rPr>
          <w:color w:val="000000"/>
          <w:sz w:val="24"/>
          <w:szCs w:val="24"/>
          <w:lang w:bidi="uk-UA"/>
        </w:rPr>
        <w:t xml:space="preserve"> є предметом </w:t>
      </w:r>
      <w:proofErr w:type="spellStart"/>
      <w:r>
        <w:rPr>
          <w:color w:val="000000"/>
          <w:sz w:val="24"/>
          <w:szCs w:val="24"/>
          <w:lang w:bidi="uk-UA"/>
        </w:rPr>
        <w:t>закупівлі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іншим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суб’єктом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свідчить</w:t>
      </w:r>
      <w:proofErr w:type="spellEnd"/>
      <w:r>
        <w:rPr>
          <w:color w:val="000000"/>
          <w:sz w:val="24"/>
          <w:szCs w:val="24"/>
          <w:lang w:bidi="uk-UA"/>
        </w:rPr>
        <w:t xml:space="preserve"> про </w:t>
      </w:r>
      <w:proofErr w:type="spellStart"/>
      <w:r>
        <w:rPr>
          <w:color w:val="000000"/>
          <w:sz w:val="24"/>
          <w:szCs w:val="24"/>
          <w:lang w:bidi="uk-UA"/>
        </w:rPr>
        <w:t>наявність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підстави</w:t>
      </w:r>
      <w:proofErr w:type="spellEnd"/>
      <w:r>
        <w:rPr>
          <w:color w:val="000000"/>
          <w:sz w:val="24"/>
          <w:szCs w:val="24"/>
          <w:lang w:bidi="uk-UA"/>
        </w:rPr>
        <w:t xml:space="preserve"> для </w:t>
      </w:r>
      <w:proofErr w:type="spellStart"/>
      <w:r>
        <w:rPr>
          <w:color w:val="000000"/>
          <w:sz w:val="24"/>
          <w:szCs w:val="24"/>
          <w:lang w:bidi="uk-UA"/>
        </w:rPr>
        <w:t>застосування</w:t>
      </w:r>
      <w:proofErr w:type="spellEnd"/>
      <w:r>
        <w:rPr>
          <w:color w:val="000000"/>
          <w:sz w:val="24"/>
          <w:szCs w:val="24"/>
          <w:lang w:bidi="uk-UA"/>
        </w:rPr>
        <w:t xml:space="preserve"> абзацу 4 </w:t>
      </w:r>
      <w:proofErr w:type="spellStart"/>
      <w:r>
        <w:rPr>
          <w:color w:val="000000"/>
          <w:sz w:val="24"/>
          <w:szCs w:val="24"/>
          <w:lang w:bidi="uk-UA"/>
        </w:rPr>
        <w:t>підпункту</w:t>
      </w:r>
      <w:proofErr w:type="spellEnd"/>
      <w:r>
        <w:rPr>
          <w:color w:val="000000"/>
          <w:sz w:val="24"/>
          <w:szCs w:val="24"/>
          <w:lang w:bidi="uk-UA"/>
        </w:rPr>
        <w:t xml:space="preserve"> 5 пункту 13 </w:t>
      </w:r>
      <w:proofErr w:type="spellStart"/>
      <w:r>
        <w:rPr>
          <w:color w:val="000000"/>
          <w:sz w:val="24"/>
          <w:szCs w:val="24"/>
          <w:lang w:bidi="uk-UA"/>
        </w:rPr>
        <w:t>Особливостей</w:t>
      </w:r>
      <w:proofErr w:type="spellEnd"/>
      <w:r>
        <w:rPr>
          <w:color w:val="000000"/>
          <w:sz w:val="24"/>
          <w:szCs w:val="24"/>
          <w:lang w:bidi="uk-UA"/>
        </w:rPr>
        <w:t xml:space="preserve"> у </w:t>
      </w:r>
      <w:proofErr w:type="spellStart"/>
      <w:r>
        <w:rPr>
          <w:color w:val="000000"/>
          <w:sz w:val="24"/>
          <w:szCs w:val="24"/>
          <w:lang w:bidi="uk-UA"/>
        </w:rPr>
        <w:t>зв’язку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із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відсутністю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конкуренції</w:t>
      </w:r>
      <w:proofErr w:type="spellEnd"/>
      <w:r>
        <w:rPr>
          <w:color w:val="000000"/>
          <w:sz w:val="24"/>
          <w:szCs w:val="24"/>
          <w:lang w:bidi="uk-UA"/>
        </w:rPr>
        <w:t xml:space="preserve"> з </w:t>
      </w:r>
      <w:proofErr w:type="spellStart"/>
      <w:r>
        <w:rPr>
          <w:color w:val="000000"/>
          <w:sz w:val="24"/>
          <w:szCs w:val="24"/>
          <w:lang w:bidi="uk-UA"/>
        </w:rPr>
        <w:t>технічних</w:t>
      </w:r>
      <w:proofErr w:type="spellEnd"/>
      <w:r>
        <w:rPr>
          <w:color w:val="000000"/>
          <w:sz w:val="24"/>
          <w:szCs w:val="24"/>
          <w:lang w:bidi="uk-UA"/>
        </w:rPr>
        <w:t xml:space="preserve"> причин, </w:t>
      </w:r>
      <w:proofErr w:type="spellStart"/>
      <w:r>
        <w:rPr>
          <w:color w:val="000000"/>
          <w:sz w:val="24"/>
          <w:szCs w:val="24"/>
          <w:lang w:bidi="uk-UA"/>
        </w:rPr>
        <w:t>якщо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роботи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товари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чи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послуги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можуть</w:t>
      </w:r>
      <w:proofErr w:type="spellEnd"/>
      <w:r>
        <w:rPr>
          <w:color w:val="000000"/>
          <w:sz w:val="24"/>
          <w:szCs w:val="24"/>
          <w:lang w:bidi="uk-UA"/>
        </w:rPr>
        <w:t xml:space="preserve"> бути </w:t>
      </w:r>
      <w:proofErr w:type="spellStart"/>
      <w:r>
        <w:rPr>
          <w:color w:val="000000"/>
          <w:sz w:val="24"/>
          <w:szCs w:val="24"/>
          <w:lang w:bidi="uk-UA"/>
        </w:rPr>
        <w:t>виконані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поставлені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чи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надані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виключно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певним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суб’єктом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господарювання</w:t>
      </w:r>
      <w:proofErr w:type="spellEnd"/>
      <w:r>
        <w:rPr>
          <w:color w:val="000000"/>
          <w:sz w:val="24"/>
          <w:szCs w:val="24"/>
          <w:lang w:bidi="uk-UA"/>
        </w:rPr>
        <w:t xml:space="preserve">. </w:t>
      </w:r>
      <w:proofErr w:type="spellStart"/>
      <w:r>
        <w:rPr>
          <w:color w:val="000000"/>
          <w:sz w:val="24"/>
          <w:szCs w:val="24"/>
          <w:lang w:bidi="uk-UA"/>
        </w:rPr>
        <w:t>Отже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враховуючи</w:t>
      </w:r>
      <w:proofErr w:type="spellEnd"/>
      <w:r>
        <w:rPr>
          <w:color w:val="000000"/>
          <w:sz w:val="24"/>
          <w:szCs w:val="24"/>
          <w:lang w:bidi="uk-UA"/>
        </w:rPr>
        <w:t xml:space="preserve"> те </w:t>
      </w:r>
      <w:proofErr w:type="spellStart"/>
      <w:r>
        <w:rPr>
          <w:color w:val="000000"/>
          <w:sz w:val="24"/>
          <w:szCs w:val="24"/>
          <w:lang w:bidi="uk-UA"/>
        </w:rPr>
        <w:t>що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r>
        <w:rPr>
          <w:color w:val="000000"/>
          <w:sz w:val="24"/>
          <w:szCs w:val="24"/>
          <w:lang w:val="en-US" w:bidi="en-US"/>
        </w:rPr>
        <w:t>AT</w:t>
      </w:r>
      <w:r w:rsidRPr="00833FCE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bidi="uk-UA"/>
        </w:rPr>
        <w:t>“</w:t>
      </w:r>
      <w:proofErr w:type="spellStart"/>
      <w:r>
        <w:rPr>
          <w:color w:val="000000"/>
          <w:sz w:val="24"/>
          <w:szCs w:val="24"/>
          <w:lang w:bidi="uk-UA"/>
        </w:rPr>
        <w:t>Укрпошта</w:t>
      </w:r>
      <w:proofErr w:type="spellEnd"/>
      <w:r>
        <w:rPr>
          <w:color w:val="000000"/>
          <w:sz w:val="24"/>
          <w:szCs w:val="24"/>
          <w:lang w:bidi="uk-UA"/>
        </w:rPr>
        <w:t xml:space="preserve">” є </w:t>
      </w:r>
      <w:proofErr w:type="spellStart"/>
      <w:r>
        <w:rPr>
          <w:color w:val="000000"/>
          <w:sz w:val="24"/>
          <w:szCs w:val="24"/>
          <w:lang w:bidi="uk-UA"/>
        </w:rPr>
        <w:t>єдиним</w:t>
      </w:r>
      <w:proofErr w:type="spellEnd"/>
      <w:r>
        <w:rPr>
          <w:color w:val="000000"/>
          <w:sz w:val="24"/>
          <w:szCs w:val="24"/>
          <w:lang w:bidi="uk-UA"/>
        </w:rPr>
        <w:t xml:space="preserve"> органом, </w:t>
      </w:r>
      <w:proofErr w:type="spellStart"/>
      <w:r>
        <w:rPr>
          <w:color w:val="000000"/>
          <w:sz w:val="24"/>
          <w:szCs w:val="24"/>
          <w:lang w:bidi="uk-UA"/>
        </w:rPr>
        <w:t>який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згідно</w:t>
      </w:r>
      <w:proofErr w:type="spellEnd"/>
      <w:r>
        <w:rPr>
          <w:color w:val="000000"/>
          <w:sz w:val="24"/>
          <w:szCs w:val="24"/>
          <w:lang w:bidi="uk-UA"/>
        </w:rPr>
        <w:t xml:space="preserve"> чинного </w:t>
      </w:r>
      <w:proofErr w:type="spellStart"/>
      <w:r>
        <w:rPr>
          <w:color w:val="000000"/>
          <w:sz w:val="24"/>
          <w:szCs w:val="24"/>
          <w:lang w:bidi="uk-UA"/>
        </w:rPr>
        <w:t>законодавства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України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уповноважений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здійснювати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видання</w:t>
      </w:r>
      <w:proofErr w:type="spell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введення</w:t>
      </w:r>
      <w:proofErr w:type="spellEnd"/>
      <w:r>
        <w:rPr>
          <w:color w:val="000000"/>
          <w:sz w:val="24"/>
          <w:szCs w:val="24"/>
          <w:lang w:bidi="uk-UA"/>
        </w:rPr>
        <w:t xml:space="preserve"> в </w:t>
      </w:r>
      <w:proofErr w:type="spellStart"/>
      <w:r>
        <w:rPr>
          <w:color w:val="000000"/>
          <w:sz w:val="24"/>
          <w:szCs w:val="24"/>
          <w:lang w:bidi="uk-UA"/>
        </w:rPr>
        <w:t>обіг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організацію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розповсюдження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поштових</w:t>
      </w:r>
      <w:proofErr w:type="spellEnd"/>
      <w:r>
        <w:rPr>
          <w:color w:val="000000"/>
          <w:sz w:val="24"/>
          <w:szCs w:val="24"/>
          <w:lang w:bidi="uk-UA"/>
        </w:rPr>
        <w:t xml:space="preserve"> марок </w:t>
      </w:r>
      <w:proofErr w:type="gramStart"/>
      <w:r>
        <w:rPr>
          <w:color w:val="000000"/>
          <w:sz w:val="24"/>
          <w:szCs w:val="24"/>
          <w:lang w:bidi="uk-UA"/>
        </w:rPr>
        <w:t>у порядку</w:t>
      </w:r>
      <w:proofErr w:type="gramEnd"/>
      <w:r>
        <w:rPr>
          <w:color w:val="000000"/>
          <w:sz w:val="24"/>
          <w:szCs w:val="24"/>
          <w:lang w:bidi="uk-UA"/>
        </w:rPr>
        <w:t xml:space="preserve">, </w:t>
      </w:r>
      <w:proofErr w:type="spellStart"/>
      <w:r>
        <w:rPr>
          <w:color w:val="000000"/>
          <w:sz w:val="24"/>
          <w:szCs w:val="24"/>
          <w:lang w:bidi="uk-UA"/>
        </w:rPr>
        <w:t>визначеному</w:t>
      </w:r>
      <w:proofErr w:type="spellEnd"/>
      <w:r>
        <w:rPr>
          <w:color w:val="000000"/>
          <w:sz w:val="24"/>
          <w:szCs w:val="24"/>
          <w:lang w:bidi="uk-UA"/>
        </w:rPr>
        <w:t xml:space="preserve"> законом та </w:t>
      </w:r>
      <w:proofErr w:type="spellStart"/>
      <w:r>
        <w:rPr>
          <w:color w:val="000000"/>
          <w:sz w:val="24"/>
          <w:szCs w:val="24"/>
          <w:lang w:bidi="uk-UA"/>
        </w:rPr>
        <w:t>іншими</w:t>
      </w:r>
      <w:proofErr w:type="spellEnd"/>
      <w:r>
        <w:rPr>
          <w:color w:val="000000"/>
          <w:sz w:val="24"/>
          <w:szCs w:val="24"/>
          <w:lang w:bidi="uk-UA"/>
        </w:rPr>
        <w:t xml:space="preserve"> нормативно- </w:t>
      </w:r>
      <w:proofErr w:type="spellStart"/>
      <w:r>
        <w:rPr>
          <w:color w:val="000000"/>
          <w:sz w:val="24"/>
          <w:szCs w:val="24"/>
          <w:lang w:bidi="uk-UA"/>
        </w:rPr>
        <w:t>правовими</w:t>
      </w:r>
      <w:proofErr w:type="spellEnd"/>
      <w:r>
        <w:rPr>
          <w:color w:val="000000"/>
          <w:sz w:val="24"/>
          <w:szCs w:val="24"/>
          <w:lang w:bidi="uk-UA"/>
        </w:rPr>
        <w:t xml:space="preserve"> актами є </w:t>
      </w:r>
      <w:proofErr w:type="spellStart"/>
      <w:r>
        <w:rPr>
          <w:color w:val="000000"/>
          <w:sz w:val="24"/>
          <w:szCs w:val="24"/>
          <w:lang w:bidi="uk-UA"/>
        </w:rPr>
        <w:t>підстави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здійснити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закупівлю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відповідних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товарів</w:t>
      </w:r>
      <w:proofErr w:type="spellEnd"/>
      <w:r>
        <w:rPr>
          <w:color w:val="000000"/>
          <w:sz w:val="24"/>
          <w:szCs w:val="24"/>
          <w:lang w:bidi="uk-UA"/>
        </w:rPr>
        <w:t>/</w:t>
      </w:r>
      <w:proofErr w:type="spellStart"/>
      <w:r>
        <w:rPr>
          <w:color w:val="000000"/>
          <w:sz w:val="24"/>
          <w:szCs w:val="24"/>
          <w:lang w:bidi="uk-UA"/>
        </w:rPr>
        <w:t>послуг</w:t>
      </w:r>
      <w:proofErr w:type="spellEnd"/>
      <w:r>
        <w:rPr>
          <w:color w:val="000000"/>
          <w:sz w:val="24"/>
          <w:szCs w:val="24"/>
          <w:lang w:bidi="uk-UA"/>
        </w:rPr>
        <w:t xml:space="preserve"> та </w:t>
      </w:r>
      <w:proofErr w:type="spellStart"/>
      <w:r>
        <w:rPr>
          <w:color w:val="000000"/>
          <w:sz w:val="24"/>
          <w:szCs w:val="24"/>
          <w:lang w:bidi="uk-UA"/>
        </w:rPr>
        <w:t>укласти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прямий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договір</w:t>
      </w:r>
      <w:proofErr w:type="spellEnd"/>
      <w:r>
        <w:rPr>
          <w:color w:val="000000"/>
          <w:sz w:val="24"/>
          <w:szCs w:val="24"/>
          <w:lang w:bidi="uk-UA"/>
        </w:rPr>
        <w:t xml:space="preserve"> без </w:t>
      </w:r>
      <w:proofErr w:type="spellStart"/>
      <w:r>
        <w:rPr>
          <w:color w:val="000000"/>
          <w:sz w:val="24"/>
          <w:szCs w:val="24"/>
          <w:lang w:bidi="uk-UA"/>
        </w:rPr>
        <w:t>застосування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електронної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системи</w:t>
      </w:r>
      <w:proofErr w:type="spellEnd"/>
      <w:r>
        <w:rPr>
          <w:color w:val="000000"/>
          <w:sz w:val="24"/>
          <w:szCs w:val="24"/>
          <w:lang w:bidi="uk-UA"/>
        </w:rPr>
        <w:t xml:space="preserve"> </w:t>
      </w:r>
      <w:proofErr w:type="spellStart"/>
      <w:r>
        <w:rPr>
          <w:color w:val="000000"/>
          <w:sz w:val="24"/>
          <w:szCs w:val="24"/>
          <w:lang w:bidi="uk-UA"/>
        </w:rPr>
        <w:t>закупівель</w:t>
      </w:r>
      <w:proofErr w:type="spellEnd"/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454545"/>
        </w:rPr>
      </w:pPr>
      <w:r w:rsidRPr="0081517D">
        <w:t>Водночас</w:t>
      </w:r>
      <w:r w:rsidRPr="0081517D">
        <w:rPr>
          <w:color w:val="000000"/>
        </w:rPr>
        <w:t xml:space="preserve">, як передбачено чинним законодавством, під час здійснення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t>.</w:t>
      </w:r>
    </w:p>
    <w:p w:rsidR="00001DAA" w:rsidRDefault="00001DAA" w:rsidP="00833F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81517D">
        <w:rPr>
          <w:color w:val="000000"/>
        </w:rPr>
        <w:t xml:space="preserve">Таким чином, враховуючи зазначене, з метою дотримання принципу ефективності закупівлі, як найшвидшого забезпечення потреби </w:t>
      </w:r>
      <w:proofErr w:type="spellStart"/>
      <w:r w:rsidRPr="0081517D">
        <w:rPr>
          <w:color w:val="000000"/>
        </w:rPr>
        <w:t>Бучанської</w:t>
      </w:r>
      <w:proofErr w:type="spellEnd"/>
      <w:r w:rsidRPr="0081517D">
        <w:rPr>
          <w:color w:val="000000"/>
        </w:rPr>
        <w:t xml:space="preserve"> міської територіальної громади в умовах воєнного стану замовник прийняв рішення щодо здійснення </w:t>
      </w:r>
      <w:r w:rsidRPr="0081517D">
        <w:rPr>
          <w:b/>
          <w:i/>
          <w:color w:val="000000"/>
        </w:rPr>
        <w:t>Закупівлі</w:t>
      </w:r>
      <w:r w:rsidRPr="0081517D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1517D">
        <w:rPr>
          <w:b/>
          <w:i/>
          <w:color w:val="000000"/>
        </w:rPr>
        <w:t xml:space="preserve">Закупівлі, </w:t>
      </w:r>
      <w:r w:rsidRPr="0081517D">
        <w:rPr>
          <w:color w:val="000000"/>
          <w:highlight w:val="white"/>
        </w:rPr>
        <w:t xml:space="preserve">як виняток, </w:t>
      </w:r>
      <w:r w:rsidRPr="0081517D">
        <w:rPr>
          <w:b/>
          <w:color w:val="000000"/>
          <w:highlight w:val="white"/>
          <w:u w:val="single"/>
        </w:rPr>
        <w:t>п</w:t>
      </w:r>
      <w:r w:rsidRPr="0081517D">
        <w:rPr>
          <w:b/>
          <w:color w:val="000000"/>
          <w:u w:val="single"/>
        </w:rPr>
        <w:t xml:space="preserve">ідстави за підпунктом 5 (3) пункту 13 </w:t>
      </w:r>
      <w:r w:rsidRPr="0081517D">
        <w:rPr>
          <w:b/>
          <w:i/>
          <w:color w:val="000000"/>
          <w:u w:val="single"/>
        </w:rPr>
        <w:t>Особливостей</w:t>
      </w:r>
      <w:r w:rsidRPr="0081517D">
        <w:rPr>
          <w:color w:val="000000"/>
        </w:rPr>
        <w:t xml:space="preserve"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 w:rsidRPr="0081517D">
        <w:rPr>
          <w:b/>
          <w:color w:val="000000"/>
        </w:rPr>
        <w:t>з</w:t>
      </w:r>
      <w:r w:rsidRPr="0081517D">
        <w:rPr>
          <w:color w:val="000000"/>
        </w:rPr>
        <w:t xml:space="preserve">дійснюватися без застосування відкритих торгів та/або електронного каталогу для закупівлі товару у разі, коли </w:t>
      </w:r>
      <w:r w:rsidRPr="0081517D">
        <w:rPr>
          <w:i/>
          <w:color w:val="000000"/>
        </w:rPr>
        <w:t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яка повинна бути документально підтверджена замовником,</w:t>
      </w:r>
      <w:r w:rsidRPr="0081517D">
        <w:rPr>
          <w:b/>
          <w:i/>
          <w:color w:val="000000"/>
        </w:rPr>
        <w:t xml:space="preserve"> </w:t>
      </w:r>
      <w:r w:rsidRPr="0081517D">
        <w:rPr>
          <w:color w:val="000000"/>
          <w:highlight w:val="white"/>
        </w:rPr>
        <w:t>і укладення договору.</w:t>
      </w:r>
      <w:r w:rsidRPr="0081517D">
        <w:rPr>
          <w:color w:val="000000"/>
        </w:rPr>
        <w:t> </w:t>
      </w:r>
    </w:p>
    <w:p w:rsidR="00001DAA" w:rsidRDefault="00001DAA" w:rsidP="00833FC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highlight w:val="white"/>
        </w:rPr>
      </w:pP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highlight w:val="white"/>
        </w:rPr>
      </w:pPr>
      <w:r w:rsidRPr="0081517D"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1517D">
        <w:rPr>
          <w:color w:val="000000"/>
          <w:highlight w:val="white"/>
        </w:rPr>
        <w:t>закупівель</w:t>
      </w:r>
      <w:proofErr w:type="spellEnd"/>
      <w:r w:rsidRPr="0081517D"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1517D">
        <w:rPr>
          <w:color w:val="000000"/>
          <w:highlight w:val="white"/>
        </w:rPr>
        <w:t>закупівель</w:t>
      </w:r>
      <w:proofErr w:type="spellEnd"/>
      <w:r w:rsidRPr="0081517D">
        <w:rPr>
          <w:color w:val="000000"/>
          <w:highlight w:val="white"/>
        </w:rPr>
        <w:t xml:space="preserve">, відповідно до пункту </w:t>
      </w:r>
      <w:r w:rsidRPr="0081517D">
        <w:rPr>
          <w:highlight w:val="white"/>
        </w:rPr>
        <w:t>3</w:t>
      </w:r>
      <w:r w:rsidRPr="0081517D">
        <w:rPr>
          <w:highlight w:val="white"/>
          <w:vertAlign w:val="superscript"/>
        </w:rPr>
        <w:t>8</w:t>
      </w:r>
      <w:r w:rsidRPr="0081517D"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001DAA" w:rsidRDefault="00001DAA" w:rsidP="00833FCE">
      <w:pPr>
        <w:shd w:val="clear" w:color="auto" w:fill="FFFFFF"/>
        <w:ind w:firstLine="567"/>
        <w:jc w:val="both"/>
        <w:rPr>
          <w:color w:val="000000"/>
        </w:rPr>
      </w:pPr>
      <w:bookmarkStart w:id="3" w:name="_heading=h.gjdgxs" w:colFirst="0" w:colLast="0"/>
      <w:bookmarkEnd w:id="3"/>
    </w:p>
    <w:p w:rsidR="00833FCE" w:rsidRPr="0081517D" w:rsidRDefault="00833FCE" w:rsidP="00833FCE">
      <w:pPr>
        <w:shd w:val="clear" w:color="auto" w:fill="FFFFFF"/>
        <w:ind w:firstLine="567"/>
        <w:jc w:val="both"/>
      </w:pPr>
      <w:r w:rsidRPr="0081517D">
        <w:rPr>
          <w:color w:val="000000"/>
        </w:rPr>
        <w:t>А так само відповідно до підпунктів 5</w:t>
      </w:r>
      <w:r w:rsidRPr="0081517D">
        <w:t>–</w:t>
      </w:r>
      <w:r w:rsidRPr="0081517D">
        <w:rPr>
          <w:color w:val="000000"/>
        </w:rPr>
        <w:t xml:space="preserve">11, 14  пункту 13 </w:t>
      </w:r>
      <w:r w:rsidRPr="0081517D">
        <w:rPr>
          <w:b/>
          <w:i/>
          <w:color w:val="000000"/>
        </w:rPr>
        <w:t>Особливостей</w:t>
      </w:r>
      <w:r w:rsidRPr="0081517D">
        <w:rPr>
          <w:color w:val="000000"/>
        </w:rPr>
        <w:t xml:space="preserve"> замовник разом із звітом про договір про закупівлю, укладений без використання електронної системи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, </w:t>
      </w:r>
      <w:r w:rsidRPr="0081517D">
        <w:rPr>
          <w:color w:val="000000"/>
          <w:u w:val="single"/>
        </w:rPr>
        <w:t xml:space="preserve">оприлюднює в електронній системі </w:t>
      </w:r>
      <w:proofErr w:type="spellStart"/>
      <w:r w:rsidRPr="0081517D">
        <w:rPr>
          <w:color w:val="000000"/>
          <w:u w:val="single"/>
        </w:rPr>
        <w:t>закупівель</w:t>
      </w:r>
      <w:proofErr w:type="spellEnd"/>
      <w:r w:rsidRPr="0081517D">
        <w:rPr>
          <w:color w:val="000000"/>
          <w:u w:val="single"/>
        </w:rPr>
        <w:t xml:space="preserve"> договір про закупівлю та додатки до нього, а також зазначає підстави для здійснення закупівлі відповідно до цього пункту</w:t>
      </w:r>
      <w:r w:rsidRPr="0081517D">
        <w:rPr>
          <w:color w:val="000000"/>
        </w:rPr>
        <w:t>.</w:t>
      </w:r>
    </w:p>
    <w:p w:rsidR="00001DAA" w:rsidRDefault="00001DAA" w:rsidP="00833F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highlight w:val="white"/>
        </w:rPr>
      </w:pP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81517D">
        <w:rPr>
          <w:color w:val="000000"/>
          <w:highlight w:val="white"/>
        </w:rPr>
        <w:t>З огляду на викладене, рішення замовника про проведення закупівлі відповідає чинному закон</w:t>
      </w:r>
      <w:r w:rsidRPr="0081517D">
        <w:rPr>
          <w:color w:val="000000"/>
        </w:rPr>
        <w:t>одавству.</w:t>
      </w:r>
    </w:p>
    <w:p w:rsidR="00833FCE" w:rsidRPr="0081517D" w:rsidRDefault="00833FCE" w:rsidP="00833FC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  <w:r w:rsidRPr="0081517D">
        <w:rPr>
          <w:b/>
          <w:color w:val="000000"/>
        </w:rPr>
        <w:lastRenderedPageBreak/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833FCE" w:rsidRPr="0081517D" w:rsidRDefault="00833FCE" w:rsidP="00833FCE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Закон України «Про поштовий зв’язок»</w:t>
      </w:r>
      <w:r w:rsidRPr="0081517D">
        <w:rPr>
          <w:b/>
          <w:color w:val="000000"/>
        </w:rPr>
        <w:t>;</w:t>
      </w:r>
    </w:p>
    <w:p w:rsidR="00833FCE" w:rsidRPr="009E52A9" w:rsidRDefault="00833FCE" w:rsidP="00833FCE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9E52A9">
        <w:rPr>
          <w:b/>
          <w:color w:val="000000"/>
          <w:lang w:bidi="uk-UA"/>
        </w:rPr>
        <w:t>Розпорядженням Кабінету Міністрів України від 10.01.2002 р. № 10-р “Про Національного оператора поштового зв'язку”</w:t>
      </w:r>
    </w:p>
    <w:p w:rsidR="00833FCE" w:rsidRDefault="00833FCE" w:rsidP="00833FCE"/>
    <w:p w:rsidR="00522B68" w:rsidRPr="00CD6A6B" w:rsidRDefault="00522B68" w:rsidP="00522B6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22B68" w:rsidRPr="00CD6A6B" w:rsidRDefault="00522B68" w:rsidP="00522B6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22B68" w:rsidRPr="0044428B" w:rsidRDefault="00522B68" w:rsidP="00522B68">
      <w:pPr>
        <w:tabs>
          <w:tab w:val="left" w:pos="7380"/>
        </w:tabs>
        <w:rPr>
          <w:b/>
        </w:rPr>
      </w:pPr>
      <w:r w:rsidRPr="0044428B">
        <w:rPr>
          <w:b/>
        </w:rPr>
        <w:t>Керуючий справами              ____________________           Дмитро ГАПЧЕНКО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Н</w:t>
      </w:r>
      <w:r w:rsidRPr="0044428B">
        <w:rPr>
          <w:b/>
        </w:rPr>
        <w:t>ачальник відділу-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rPr>
          <w:b/>
        </w:rPr>
      </w:pPr>
      <w:r w:rsidRPr="0044428B">
        <w:rPr>
          <w:b/>
        </w:rPr>
        <w:t>головний бухгалтер</w:t>
      </w:r>
      <w:r w:rsidRPr="0044428B">
        <w:t xml:space="preserve">                    __________________          </w:t>
      </w:r>
      <w:r>
        <w:rPr>
          <w:b/>
        </w:rPr>
        <w:t>Світлана ЯКУБЕНКО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Уповноважена особа</w:t>
      </w:r>
      <w:r w:rsidRPr="0044428B">
        <w:t xml:space="preserve">                    __________________         </w:t>
      </w:r>
      <w:r>
        <w:rPr>
          <w:b/>
        </w:rPr>
        <w:t>Олена ЧИРІНСЬКА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28.06</w:t>
      </w:r>
      <w:r w:rsidRPr="0044428B">
        <w:rPr>
          <w:u w:val="single"/>
        </w:rPr>
        <w:t>.2024 р.</w:t>
      </w:r>
    </w:p>
    <w:p w:rsidR="00522B68" w:rsidRPr="0044428B" w:rsidRDefault="00522B68" w:rsidP="00522B68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522B68" w:rsidRDefault="00522B68" w:rsidP="00522B6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522B68" w:rsidRDefault="00522B68" w:rsidP="00522B6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307F0" w:rsidRDefault="00F307F0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sectPr w:rsidR="00F307F0" w:rsidSect="002864A8">
      <w:headerReference w:type="default" r:id="rId12"/>
      <w:pgSz w:w="11906" w:h="16838"/>
      <w:pgMar w:top="567" w:right="566" w:bottom="993" w:left="1701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B3C" w:rsidRDefault="00E55B3C" w:rsidP="00595243">
      <w:r>
        <w:separator/>
      </w:r>
    </w:p>
  </w:endnote>
  <w:endnote w:type="continuationSeparator" w:id="0">
    <w:p w:rsidR="00E55B3C" w:rsidRDefault="00E55B3C" w:rsidP="0059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B3C" w:rsidRDefault="00E55B3C" w:rsidP="00595243">
      <w:r>
        <w:separator/>
      </w:r>
    </w:p>
  </w:footnote>
  <w:footnote w:type="continuationSeparator" w:id="0">
    <w:p w:rsidR="00E55B3C" w:rsidRDefault="00E55B3C" w:rsidP="0059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43" w:rsidRDefault="00595243" w:rsidP="0059524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1367374"/>
    <w:multiLevelType w:val="multilevel"/>
    <w:tmpl w:val="06180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21ECB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B2AA4"/>
    <w:multiLevelType w:val="hybridMultilevel"/>
    <w:tmpl w:val="43463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F4235A2"/>
    <w:multiLevelType w:val="hybridMultilevel"/>
    <w:tmpl w:val="56E04BFC"/>
    <w:lvl w:ilvl="0" w:tplc="7F02E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12FD1"/>
    <w:multiLevelType w:val="hybridMultilevel"/>
    <w:tmpl w:val="2DDE132E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1DAA"/>
    <w:rsid w:val="0001364F"/>
    <w:rsid w:val="00034AFE"/>
    <w:rsid w:val="00056FC1"/>
    <w:rsid w:val="000630C5"/>
    <w:rsid w:val="00067DB7"/>
    <w:rsid w:val="00072D67"/>
    <w:rsid w:val="000870E3"/>
    <w:rsid w:val="000915B2"/>
    <w:rsid w:val="000A1CAF"/>
    <w:rsid w:val="000B5E0F"/>
    <w:rsid w:val="000D683A"/>
    <w:rsid w:val="000D6EBC"/>
    <w:rsid w:val="000F381E"/>
    <w:rsid w:val="00102B3F"/>
    <w:rsid w:val="00113972"/>
    <w:rsid w:val="00113F62"/>
    <w:rsid w:val="00122D3E"/>
    <w:rsid w:val="00136263"/>
    <w:rsid w:val="00151915"/>
    <w:rsid w:val="0016493E"/>
    <w:rsid w:val="00166A7C"/>
    <w:rsid w:val="001723B4"/>
    <w:rsid w:val="00191286"/>
    <w:rsid w:val="0019382B"/>
    <w:rsid w:val="001B3AAE"/>
    <w:rsid w:val="001E0E92"/>
    <w:rsid w:val="00200563"/>
    <w:rsid w:val="002065FB"/>
    <w:rsid w:val="00210753"/>
    <w:rsid w:val="00215F62"/>
    <w:rsid w:val="00221DDE"/>
    <w:rsid w:val="0023672A"/>
    <w:rsid w:val="00253B85"/>
    <w:rsid w:val="00253BBE"/>
    <w:rsid w:val="002542E0"/>
    <w:rsid w:val="00255606"/>
    <w:rsid w:val="00270F35"/>
    <w:rsid w:val="002864A8"/>
    <w:rsid w:val="0029671B"/>
    <w:rsid w:val="002A68A8"/>
    <w:rsid w:val="002C2770"/>
    <w:rsid w:val="002F5E10"/>
    <w:rsid w:val="00300B9C"/>
    <w:rsid w:val="00301D0E"/>
    <w:rsid w:val="00302128"/>
    <w:rsid w:val="00306506"/>
    <w:rsid w:val="003073C1"/>
    <w:rsid w:val="00326D9F"/>
    <w:rsid w:val="003615B3"/>
    <w:rsid w:val="00371006"/>
    <w:rsid w:val="00372DB5"/>
    <w:rsid w:val="0038238D"/>
    <w:rsid w:val="00387F8A"/>
    <w:rsid w:val="003A1D3B"/>
    <w:rsid w:val="003A77C7"/>
    <w:rsid w:val="003A7FE2"/>
    <w:rsid w:val="003B321B"/>
    <w:rsid w:val="003B38AF"/>
    <w:rsid w:val="003B3EF9"/>
    <w:rsid w:val="003C41CF"/>
    <w:rsid w:val="003D283D"/>
    <w:rsid w:val="003E0C42"/>
    <w:rsid w:val="003F6336"/>
    <w:rsid w:val="003F6ECB"/>
    <w:rsid w:val="00422F32"/>
    <w:rsid w:val="0044428B"/>
    <w:rsid w:val="00462FCB"/>
    <w:rsid w:val="00473E25"/>
    <w:rsid w:val="0047550C"/>
    <w:rsid w:val="0048348E"/>
    <w:rsid w:val="0049312E"/>
    <w:rsid w:val="004A0474"/>
    <w:rsid w:val="004A59E5"/>
    <w:rsid w:val="004B7295"/>
    <w:rsid w:val="004C2044"/>
    <w:rsid w:val="004C5A59"/>
    <w:rsid w:val="004E01DF"/>
    <w:rsid w:val="004E360C"/>
    <w:rsid w:val="004E4CE0"/>
    <w:rsid w:val="005000A5"/>
    <w:rsid w:val="005066E2"/>
    <w:rsid w:val="00515234"/>
    <w:rsid w:val="00522B68"/>
    <w:rsid w:val="00556B42"/>
    <w:rsid w:val="00564B81"/>
    <w:rsid w:val="00566400"/>
    <w:rsid w:val="00595243"/>
    <w:rsid w:val="00597151"/>
    <w:rsid w:val="005C0DD2"/>
    <w:rsid w:val="005D40D5"/>
    <w:rsid w:val="00610BEF"/>
    <w:rsid w:val="00642168"/>
    <w:rsid w:val="00642D95"/>
    <w:rsid w:val="006471B6"/>
    <w:rsid w:val="006773E4"/>
    <w:rsid w:val="00682560"/>
    <w:rsid w:val="006C7C63"/>
    <w:rsid w:val="006D025B"/>
    <w:rsid w:val="007113FC"/>
    <w:rsid w:val="0072155C"/>
    <w:rsid w:val="007523FE"/>
    <w:rsid w:val="00757ACA"/>
    <w:rsid w:val="00763F99"/>
    <w:rsid w:val="00775961"/>
    <w:rsid w:val="00776817"/>
    <w:rsid w:val="007C1D43"/>
    <w:rsid w:val="007C7F0C"/>
    <w:rsid w:val="007E0D25"/>
    <w:rsid w:val="007F6994"/>
    <w:rsid w:val="00811247"/>
    <w:rsid w:val="00823C99"/>
    <w:rsid w:val="008268DE"/>
    <w:rsid w:val="00830842"/>
    <w:rsid w:val="00833FCE"/>
    <w:rsid w:val="008720BA"/>
    <w:rsid w:val="00875BCA"/>
    <w:rsid w:val="00884C56"/>
    <w:rsid w:val="0089668F"/>
    <w:rsid w:val="008A042F"/>
    <w:rsid w:val="008A5601"/>
    <w:rsid w:val="008E19F1"/>
    <w:rsid w:val="008E4AFD"/>
    <w:rsid w:val="008F7D79"/>
    <w:rsid w:val="00931D2C"/>
    <w:rsid w:val="00934E5B"/>
    <w:rsid w:val="009648D7"/>
    <w:rsid w:val="009748B2"/>
    <w:rsid w:val="00974A1D"/>
    <w:rsid w:val="00975753"/>
    <w:rsid w:val="00982AC3"/>
    <w:rsid w:val="00984F29"/>
    <w:rsid w:val="00991C84"/>
    <w:rsid w:val="00996C6E"/>
    <w:rsid w:val="00997B4D"/>
    <w:rsid w:val="009E375C"/>
    <w:rsid w:val="009E3D0C"/>
    <w:rsid w:val="00A41E96"/>
    <w:rsid w:val="00A54EBD"/>
    <w:rsid w:val="00A717E2"/>
    <w:rsid w:val="00A82AD0"/>
    <w:rsid w:val="00A953D5"/>
    <w:rsid w:val="00A9634D"/>
    <w:rsid w:val="00AB373A"/>
    <w:rsid w:val="00AB46EF"/>
    <w:rsid w:val="00AD516E"/>
    <w:rsid w:val="00B00396"/>
    <w:rsid w:val="00B13505"/>
    <w:rsid w:val="00B14088"/>
    <w:rsid w:val="00B16882"/>
    <w:rsid w:val="00B43063"/>
    <w:rsid w:val="00B435FE"/>
    <w:rsid w:val="00B65D01"/>
    <w:rsid w:val="00B87FE8"/>
    <w:rsid w:val="00B967F3"/>
    <w:rsid w:val="00BB1C56"/>
    <w:rsid w:val="00BE0E3F"/>
    <w:rsid w:val="00C07432"/>
    <w:rsid w:val="00C12E20"/>
    <w:rsid w:val="00C16F8F"/>
    <w:rsid w:val="00C23A08"/>
    <w:rsid w:val="00C271CE"/>
    <w:rsid w:val="00C63284"/>
    <w:rsid w:val="00C63DC2"/>
    <w:rsid w:val="00C656CD"/>
    <w:rsid w:val="00C80037"/>
    <w:rsid w:val="00CC4A64"/>
    <w:rsid w:val="00CF5B46"/>
    <w:rsid w:val="00D24856"/>
    <w:rsid w:val="00D34F93"/>
    <w:rsid w:val="00D360D1"/>
    <w:rsid w:val="00D825F7"/>
    <w:rsid w:val="00D93E6E"/>
    <w:rsid w:val="00DD4AA9"/>
    <w:rsid w:val="00DE5903"/>
    <w:rsid w:val="00E01041"/>
    <w:rsid w:val="00E11985"/>
    <w:rsid w:val="00E267B8"/>
    <w:rsid w:val="00E407D1"/>
    <w:rsid w:val="00E518FF"/>
    <w:rsid w:val="00E525DF"/>
    <w:rsid w:val="00E55B3C"/>
    <w:rsid w:val="00E65246"/>
    <w:rsid w:val="00E726EE"/>
    <w:rsid w:val="00E919EE"/>
    <w:rsid w:val="00EA503E"/>
    <w:rsid w:val="00EB439A"/>
    <w:rsid w:val="00ED6D2F"/>
    <w:rsid w:val="00F12400"/>
    <w:rsid w:val="00F1714C"/>
    <w:rsid w:val="00F230F3"/>
    <w:rsid w:val="00F2343E"/>
    <w:rsid w:val="00F307F0"/>
    <w:rsid w:val="00F57756"/>
    <w:rsid w:val="00F7494F"/>
    <w:rsid w:val="00F8267F"/>
    <w:rsid w:val="00F85537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FA60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59524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952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59524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952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Основной текст_"/>
    <w:basedOn w:val="a0"/>
    <w:link w:val="10"/>
    <w:rsid w:val="00833FCE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833FCE"/>
    <w:pPr>
      <w:widowControl w:val="0"/>
      <w:ind w:firstLine="400"/>
    </w:pPr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178-2022-%D0%B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178-2022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178-2022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23028</Words>
  <Characters>13127</Characters>
  <Application>Microsoft Office Word</Application>
  <DocSecurity>0</DocSecurity>
  <Lines>109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19</cp:revision>
  <cp:lastPrinted>2024-07-12T08:27:00Z</cp:lastPrinted>
  <dcterms:created xsi:type="dcterms:W3CDTF">2024-06-28T05:11:00Z</dcterms:created>
  <dcterms:modified xsi:type="dcterms:W3CDTF">2024-07-12T08:28:00Z</dcterms:modified>
</cp:coreProperties>
</file>