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0DFA0AC">
                <wp:simplePos x="0" y="0"/>
                <wp:positionH relativeFrom="column">
                  <wp:posOffset>4914265</wp:posOffset>
                </wp:positionH>
                <wp:positionV relativeFrom="paragraph">
                  <wp:posOffset>-27940</wp:posOffset>
                </wp:positionV>
                <wp:extent cx="16535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E76B0B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86.95pt;margin-top:-2.2pt;width:130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" filled="f" stroked="f">
                <v:textbox style="mso-fit-shape-to-text:t">
                  <w:txbxContent>
                    <w:p w14:paraId="4263558E" w14:textId="2E76B0B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807197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AF2431B" w:rsidR="005E302E" w:rsidRPr="005E302E" w:rsidRDefault="00DF5800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9039C9">
              <w:rPr>
                <w:bCs/>
              </w:rPr>
              <w:t>8</w:t>
            </w:r>
            <w:r w:rsidR="002B3252">
              <w:rPr>
                <w:bCs/>
              </w:rPr>
              <w:t>.</w:t>
            </w:r>
            <w:r>
              <w:rPr>
                <w:bCs/>
              </w:rPr>
              <w:t>0</w:t>
            </w:r>
            <w:r w:rsidR="002A0E9A">
              <w:rPr>
                <w:bCs/>
              </w:rPr>
              <w:t>6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983C95E" w:rsidR="005E302E" w:rsidRPr="005E302E" w:rsidRDefault="00DF5800" w:rsidP="00DF5800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="00A34C19">
              <w:rPr>
                <w:bCs/>
              </w:rPr>
              <w:t>4068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0504B5A" w14:textId="56126E52" w:rsidR="002D61CA" w:rsidRDefault="005D690B" w:rsidP="002D61CA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A41881">
        <w:rPr>
          <w:b/>
        </w:rPr>
        <w:t xml:space="preserve"> </w:t>
      </w:r>
      <w:r w:rsidR="002D61CA">
        <w:rPr>
          <w:b/>
        </w:rPr>
        <w:t xml:space="preserve"> </w:t>
      </w:r>
      <w:r w:rsidR="002A0E9A">
        <w:rPr>
          <w:b/>
        </w:rPr>
        <w:t xml:space="preserve"> </w:t>
      </w:r>
      <w:r w:rsidRPr="00236B5C">
        <w:rPr>
          <w:b/>
        </w:rPr>
        <w:t xml:space="preserve">визначення </w:t>
      </w:r>
      <w:r w:rsidR="002D61CA">
        <w:rPr>
          <w:b/>
        </w:rPr>
        <w:t xml:space="preserve"> </w:t>
      </w:r>
      <w:r w:rsidRPr="00236B5C">
        <w:rPr>
          <w:b/>
        </w:rPr>
        <w:t>місця</w:t>
      </w:r>
      <w:r w:rsidR="009707EF">
        <w:rPr>
          <w:b/>
        </w:rPr>
        <w:t xml:space="preserve"> </w:t>
      </w:r>
      <w:r w:rsidRPr="00236B5C">
        <w:rPr>
          <w:b/>
        </w:rPr>
        <w:t xml:space="preserve"> </w:t>
      </w:r>
      <w:r w:rsidR="002D61CA">
        <w:rPr>
          <w:b/>
        </w:rPr>
        <w:t xml:space="preserve"> </w:t>
      </w:r>
      <w:r w:rsidRPr="00236B5C">
        <w:rPr>
          <w:b/>
        </w:rPr>
        <w:t xml:space="preserve">проживання </w:t>
      </w:r>
    </w:p>
    <w:p w14:paraId="6499C765" w14:textId="1DD99DE8" w:rsidR="009707EF" w:rsidRDefault="00D16FCC" w:rsidP="007623E4">
      <w:pPr>
        <w:ind w:right="3402"/>
        <w:jc w:val="both"/>
        <w:rPr>
          <w:b/>
        </w:rPr>
      </w:pPr>
      <w:r>
        <w:rPr>
          <w:b/>
        </w:rPr>
        <w:t>д</w:t>
      </w:r>
      <w:r w:rsidR="00DF0C01">
        <w:rPr>
          <w:b/>
        </w:rPr>
        <w:t>итини</w:t>
      </w:r>
      <w:r>
        <w:rPr>
          <w:b/>
        </w:rPr>
        <w:t>,</w:t>
      </w:r>
      <w:r w:rsidR="009B6ECB">
        <w:rPr>
          <w:b/>
        </w:rPr>
        <w:t xml:space="preserve"> </w:t>
      </w:r>
      <w:r w:rsidR="002A0E9A">
        <w:rPr>
          <w:b/>
        </w:rPr>
        <w:t>малолітнього</w:t>
      </w:r>
      <w:r w:rsidR="009B6ECB" w:rsidRPr="009B6ECB">
        <w:rPr>
          <w:b/>
        </w:rPr>
        <w:t xml:space="preserve"> </w:t>
      </w:r>
      <w:r w:rsidR="00CC5367">
        <w:rPr>
          <w:b/>
        </w:rPr>
        <w:t xml:space="preserve"> </w:t>
      </w:r>
      <w:bookmarkStart w:id="0" w:name="_Hlk163054922"/>
      <w:r w:rsidR="007623E4">
        <w:rPr>
          <w:b/>
        </w:rPr>
        <w:t>***** ****** **********</w:t>
      </w:r>
      <w:r w:rsidR="009B6ECB" w:rsidRPr="009B6ECB">
        <w:rPr>
          <w:b/>
        </w:rPr>
        <w:t xml:space="preserve">, </w:t>
      </w:r>
      <w:r w:rsidR="007623E4">
        <w:rPr>
          <w:b/>
        </w:rPr>
        <w:t>**</w:t>
      </w:r>
      <w:r w:rsidR="009B6ECB" w:rsidRPr="009B6ECB">
        <w:rPr>
          <w:b/>
        </w:rPr>
        <w:t>.</w:t>
      </w:r>
      <w:r w:rsidR="007623E4">
        <w:rPr>
          <w:b/>
        </w:rPr>
        <w:t>**</w:t>
      </w:r>
      <w:r w:rsidR="009B6ECB" w:rsidRPr="009B6ECB">
        <w:rPr>
          <w:b/>
        </w:rPr>
        <w:t>.</w:t>
      </w:r>
      <w:bookmarkEnd w:id="0"/>
      <w:r w:rsidR="007623E4">
        <w:rPr>
          <w:b/>
        </w:rPr>
        <w:t>****</w:t>
      </w:r>
      <w:r w:rsidR="009B6ECB" w:rsidRPr="009B6ECB">
        <w:rPr>
          <w:b/>
        </w:rPr>
        <w:t xml:space="preserve"> </w:t>
      </w:r>
      <w:proofErr w:type="spellStart"/>
      <w:r w:rsidR="009B6ECB" w:rsidRPr="009B6ECB">
        <w:rPr>
          <w:b/>
        </w:rPr>
        <w:t>р.н</w:t>
      </w:r>
      <w:proofErr w:type="spellEnd"/>
      <w:r w:rsidR="009B6ECB" w:rsidRPr="009B6ECB">
        <w:rPr>
          <w:b/>
        </w:rPr>
        <w:t>.</w:t>
      </w:r>
    </w:p>
    <w:p w14:paraId="25222150" w14:textId="77777777" w:rsidR="009B6ECB" w:rsidRPr="00236B5C" w:rsidRDefault="009B6ECB" w:rsidP="009B6ECB">
      <w:pPr>
        <w:ind w:right="3402"/>
        <w:jc w:val="both"/>
        <w:rPr>
          <w:b/>
        </w:rPr>
      </w:pPr>
    </w:p>
    <w:p w14:paraId="22491A1F" w14:textId="326435F5" w:rsidR="005D690B" w:rsidRPr="003A4D58" w:rsidRDefault="005D690B" w:rsidP="002764B1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A85B4A" w:rsidRPr="00A85B4A">
        <w:t>громадян</w:t>
      </w:r>
      <w:r w:rsidR="0084678F">
        <w:t>ина</w:t>
      </w:r>
      <w:r w:rsidR="00A85B4A" w:rsidRPr="00A85B4A">
        <w:t xml:space="preserve"> </w:t>
      </w:r>
      <w:r w:rsidR="007623E4">
        <w:t>****** ******* *******</w:t>
      </w:r>
      <w:r w:rsidR="0084678F">
        <w:t xml:space="preserve"> </w:t>
      </w:r>
      <w:r w:rsidR="00A85B4A">
        <w:t xml:space="preserve">від </w:t>
      </w:r>
      <w:r w:rsidR="007623E4">
        <w:t>**</w:t>
      </w:r>
      <w:r w:rsidR="008A49CC" w:rsidRPr="008A49CC">
        <w:t>.</w:t>
      </w:r>
      <w:r w:rsidR="007623E4">
        <w:t>**</w:t>
      </w:r>
      <w:r w:rsidR="008A49CC" w:rsidRPr="008A49CC">
        <w:t>.</w:t>
      </w:r>
      <w:r w:rsidR="007623E4">
        <w:t>****</w:t>
      </w:r>
      <w:r w:rsidR="00A85B4A">
        <w:t xml:space="preserve"> за</w:t>
      </w:r>
      <w:r w:rsidR="008A49CC">
        <w:t xml:space="preserve"> </w:t>
      </w:r>
      <w:r w:rsidR="002764B1">
        <w:t xml:space="preserve">            </w:t>
      </w:r>
      <w:r w:rsidR="00A85B4A" w:rsidRPr="00A85B4A">
        <w:t>№ П-</w:t>
      </w:r>
      <w:r w:rsidR="007623E4">
        <w:t>*****</w:t>
      </w:r>
      <w:r w:rsidR="00094742">
        <w:t xml:space="preserve">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F34641">
        <w:t>итини</w:t>
      </w:r>
      <w:r w:rsidR="002764B1">
        <w:t xml:space="preserve">, </w:t>
      </w:r>
      <w:r w:rsidR="00564BFB" w:rsidRPr="00564BFB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враховуючи рекомендацію комісії з питань захисту прав дитини від </w:t>
      </w:r>
      <w:r w:rsidR="00564BFB">
        <w:t>27</w:t>
      </w:r>
      <w:r w:rsidR="00564BFB" w:rsidRPr="00564BFB">
        <w:t>.06.2024,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33FF6EF2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1030DE">
        <w:rPr>
          <w:bCs/>
        </w:rPr>
        <w:t xml:space="preserve">малолітнього </w:t>
      </w:r>
      <w:r w:rsidR="007623E4">
        <w:rPr>
          <w:bCs/>
        </w:rPr>
        <w:t>****** ****** *******</w:t>
      </w:r>
      <w:r w:rsidR="00671A30" w:rsidRPr="00671A30">
        <w:rPr>
          <w:bCs/>
        </w:rPr>
        <w:t xml:space="preserve">, </w:t>
      </w:r>
      <w:r w:rsidR="006E7D8E">
        <w:rPr>
          <w:bCs/>
        </w:rPr>
        <w:t xml:space="preserve"> </w:t>
      </w:r>
      <w:r w:rsidR="007623E4">
        <w:rPr>
          <w:bCs/>
        </w:rPr>
        <w:t>**</w:t>
      </w:r>
      <w:r w:rsidR="00671A30" w:rsidRPr="00671A30">
        <w:rPr>
          <w:bCs/>
        </w:rPr>
        <w:t>.</w:t>
      </w:r>
      <w:r w:rsidR="007623E4">
        <w:rPr>
          <w:bCs/>
        </w:rPr>
        <w:t>**</w:t>
      </w:r>
      <w:r w:rsidR="00671A30" w:rsidRPr="00671A30">
        <w:rPr>
          <w:bCs/>
        </w:rPr>
        <w:t>.</w:t>
      </w:r>
      <w:r w:rsidR="007623E4">
        <w:rPr>
          <w:bCs/>
        </w:rPr>
        <w:t>****</w:t>
      </w:r>
      <w:r w:rsidR="00671A30">
        <w:rPr>
          <w:bCs/>
        </w:rPr>
        <w:t xml:space="preserve"> </w:t>
      </w:r>
      <w:proofErr w:type="spellStart"/>
      <w:r w:rsidR="00E90CF1">
        <w:rPr>
          <w:bCs/>
        </w:rPr>
        <w:t>р.н</w:t>
      </w:r>
      <w:proofErr w:type="spellEnd"/>
      <w:r w:rsidR="00E90CF1">
        <w:rPr>
          <w:bCs/>
        </w:rPr>
        <w:t>.</w:t>
      </w:r>
      <w:r w:rsidRPr="003A4D58">
        <w:t xml:space="preserve">, разом з </w:t>
      </w:r>
      <w:r w:rsidR="000C041E">
        <w:t>батьком</w:t>
      </w:r>
      <w:r w:rsidR="008B70B7">
        <w:t xml:space="preserve">, </w:t>
      </w:r>
      <w:r w:rsidR="008B70B7" w:rsidRPr="008B70B7">
        <w:t>громадян</w:t>
      </w:r>
      <w:r w:rsidR="00FD0836">
        <w:t>ином</w:t>
      </w:r>
      <w:r w:rsidR="008B70B7" w:rsidRPr="008B70B7">
        <w:t xml:space="preserve"> </w:t>
      </w:r>
      <w:r w:rsidR="007623E4">
        <w:t>***** ****** ******</w:t>
      </w:r>
      <w:r w:rsidR="000859E8">
        <w:t xml:space="preserve">, </w:t>
      </w:r>
      <w:r w:rsidR="007623E4">
        <w:t>**</w:t>
      </w:r>
      <w:r w:rsidR="008B70B7" w:rsidRPr="008B70B7">
        <w:t>.</w:t>
      </w:r>
      <w:r w:rsidR="007623E4">
        <w:t>**</w:t>
      </w:r>
      <w:r w:rsidR="008B70B7" w:rsidRPr="008B70B7">
        <w:t>.</w:t>
      </w:r>
      <w:r w:rsidR="007623E4">
        <w:t>****</w:t>
      </w:r>
      <w:r w:rsidR="003A4D58" w:rsidRPr="003A4D58">
        <w:t xml:space="preserve"> </w:t>
      </w:r>
      <w:proofErr w:type="spellStart"/>
      <w:r w:rsidR="00E90CF1">
        <w:t>р.н</w:t>
      </w:r>
      <w:proofErr w:type="spellEnd"/>
      <w:r w:rsidR="00E90CF1">
        <w:t>.</w:t>
      </w:r>
      <w:r w:rsidR="00D219BB" w:rsidRPr="00D219BB">
        <w:t xml:space="preserve">, </w:t>
      </w:r>
      <w:r w:rsidR="00725E4D" w:rsidRPr="00725E4D">
        <w:t>який зареєстрований за адресою: Київська область, Бучанський район,</w:t>
      </w:r>
      <w:r w:rsidR="00725E4D">
        <w:t xml:space="preserve"> </w:t>
      </w:r>
      <w:r w:rsidR="007623E4">
        <w:t>*</w:t>
      </w:r>
      <w:r w:rsidR="00725E4D">
        <w:t xml:space="preserve">. </w:t>
      </w:r>
      <w:r w:rsidR="007623E4">
        <w:t>*****</w:t>
      </w:r>
      <w:r w:rsidR="00725E4D">
        <w:t xml:space="preserve">, вул. </w:t>
      </w:r>
      <w:r w:rsidR="007623E4">
        <w:t>*******</w:t>
      </w:r>
      <w:r w:rsidR="00725E4D">
        <w:t xml:space="preserve">, </w:t>
      </w:r>
      <w:r w:rsidR="007623E4">
        <w:t>**</w:t>
      </w:r>
      <w:r w:rsidR="00725E4D">
        <w:t>-</w:t>
      </w:r>
      <w:r w:rsidR="007623E4">
        <w:t>*</w:t>
      </w:r>
      <w:r w:rsidR="00725E4D">
        <w:t xml:space="preserve">, кв. </w:t>
      </w:r>
      <w:r w:rsidR="007623E4">
        <w:t>**</w:t>
      </w:r>
      <w:r w:rsidR="00725E4D">
        <w:t>, а фактично</w:t>
      </w:r>
      <w:r w:rsidR="00D069FE">
        <w:t xml:space="preserve"> проживає</w:t>
      </w:r>
      <w:r w:rsidR="001E22D5" w:rsidRPr="001E22D5">
        <w:t xml:space="preserve"> за адресою: Київська область, Бучанський район, </w:t>
      </w:r>
      <w:r w:rsidR="007623E4">
        <w:t>*</w:t>
      </w:r>
      <w:r w:rsidR="001E22D5" w:rsidRPr="001E22D5">
        <w:t xml:space="preserve">. </w:t>
      </w:r>
      <w:r w:rsidR="007623E4">
        <w:t>*******</w:t>
      </w:r>
      <w:r w:rsidR="001E22D5" w:rsidRPr="001E22D5">
        <w:t xml:space="preserve">, </w:t>
      </w:r>
      <w:r w:rsidR="009C31A4">
        <w:t>кооператив «</w:t>
      </w:r>
      <w:r w:rsidR="007623E4">
        <w:t>*******</w:t>
      </w:r>
      <w:r w:rsidR="009C31A4">
        <w:t>»</w:t>
      </w:r>
      <w:r w:rsidR="001E22D5" w:rsidRPr="001E22D5">
        <w:t xml:space="preserve">, </w:t>
      </w:r>
      <w:r w:rsidR="009C31A4">
        <w:t xml:space="preserve">вул. </w:t>
      </w:r>
      <w:r w:rsidR="007623E4">
        <w:t>*****</w:t>
      </w:r>
      <w:r w:rsidR="009C31A4">
        <w:t xml:space="preserve">, </w:t>
      </w:r>
      <w:r w:rsidR="007623E4">
        <w:t>***</w:t>
      </w:r>
      <w:r w:rsidR="001E22D5">
        <w:t xml:space="preserve">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7D2FA246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7623E4">
        <w:t>***** ******** ******</w:t>
      </w:r>
      <w:r w:rsidR="009339CB">
        <w:t xml:space="preserve"> </w:t>
      </w:r>
      <w:r w:rsidRPr="003A4D58">
        <w:t xml:space="preserve">та </w:t>
      </w:r>
      <w:r w:rsidR="007623E4">
        <w:t>***** ****** ******</w:t>
      </w:r>
      <w:bookmarkStart w:id="1" w:name="_GoBack"/>
      <w:bookmarkEnd w:id="1"/>
      <w:r w:rsidR="007835E1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D7449F" w14:paraId="5B493311" w14:textId="77777777" w:rsidTr="006E0083">
        <w:trPr>
          <w:trHeight w:val="1447"/>
          <w:jc w:val="center"/>
        </w:trPr>
        <w:tc>
          <w:tcPr>
            <w:tcW w:w="4388" w:type="dxa"/>
          </w:tcPr>
          <w:p w14:paraId="23612919" w14:textId="6CAD6A0D" w:rsidR="00D7449F" w:rsidRPr="003619DF" w:rsidRDefault="00D7449F" w:rsidP="00D7449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53CA6018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D55DCD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7C3639" w14:textId="77777777" w:rsidR="00D7449F" w:rsidRPr="009E5343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938FDBF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D7449F" w:rsidRPr="00BE6C32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9AEA052" w14:textId="2B526FF2" w:rsidR="00D7449F" w:rsidRDefault="00D7449F" w:rsidP="00D7449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D7449F" w14:paraId="1A90B262" w14:textId="77777777" w:rsidTr="006E0083">
        <w:trPr>
          <w:trHeight w:val="1447"/>
          <w:jc w:val="center"/>
        </w:trPr>
        <w:tc>
          <w:tcPr>
            <w:tcW w:w="4388" w:type="dxa"/>
          </w:tcPr>
          <w:p w14:paraId="223905BE" w14:textId="73BCB328" w:rsidR="00D7449F" w:rsidRPr="003619DF" w:rsidRDefault="00D7449F" w:rsidP="00D7449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29320702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F43ACC4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47E19F" w14:textId="77777777" w:rsidR="00D7449F" w:rsidRPr="009E5343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AA78BDE" w14:textId="77777777" w:rsidR="00D7449F" w:rsidRPr="009E5343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D7449F" w:rsidRPr="00BE6C32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7DE69E1" w14:textId="0A009965" w:rsidR="00D7449F" w:rsidRDefault="00D7449F" w:rsidP="00D7449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D7449F" w14:paraId="7F588D32" w14:textId="77777777" w:rsidTr="006E0083">
        <w:trPr>
          <w:trHeight w:val="1447"/>
          <w:jc w:val="center"/>
        </w:trPr>
        <w:tc>
          <w:tcPr>
            <w:tcW w:w="4388" w:type="dxa"/>
          </w:tcPr>
          <w:p w14:paraId="380C2C65" w14:textId="528575F9" w:rsidR="00D7449F" w:rsidRDefault="007E1616" w:rsidP="00D7449F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7E1616">
              <w:rPr>
                <w:b/>
                <w:lang w:val="ru-RU"/>
              </w:rPr>
              <w:t xml:space="preserve">Начальник </w:t>
            </w:r>
            <w:proofErr w:type="spellStart"/>
            <w:r w:rsidRPr="007E1616">
              <w:rPr>
                <w:b/>
                <w:lang w:val="ru-RU"/>
              </w:rPr>
              <w:t>юридичного</w:t>
            </w:r>
            <w:proofErr w:type="spellEnd"/>
            <w:r w:rsidRPr="007E1616">
              <w:rPr>
                <w:b/>
                <w:lang w:val="ru-RU"/>
              </w:rPr>
              <w:t xml:space="preserve"> </w:t>
            </w:r>
            <w:proofErr w:type="spellStart"/>
            <w:r w:rsidRPr="007E1616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4C0A849A" w14:textId="77777777" w:rsidR="00D7449F" w:rsidRPr="007E1616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7E1616">
              <w:rPr>
                <w:sz w:val="28"/>
                <w:lang w:val="ru-RU" w:eastAsia="uk-UA"/>
              </w:rPr>
              <w:t>______________</w:t>
            </w:r>
          </w:p>
          <w:p w14:paraId="4A8DE1B6" w14:textId="77777777" w:rsidR="00D7449F" w:rsidRPr="007E1616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7E1616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7E1616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7E1616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7E1616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7E1616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7E1616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018E4D3" w14:textId="77777777" w:rsidR="00D7449F" w:rsidRPr="007E1616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7E1616">
              <w:rPr>
                <w:b/>
                <w:bCs/>
                <w:iCs/>
                <w:sz w:val="20"/>
                <w:szCs w:val="20"/>
                <w:lang w:val="ru-RU"/>
              </w:rPr>
              <w:t>28.06.2024</w:t>
            </w:r>
          </w:p>
          <w:p w14:paraId="160F4719" w14:textId="77777777" w:rsidR="00D7449F" w:rsidRPr="007E1616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60FF35C" w14:textId="77777777" w:rsidR="00D7449F" w:rsidRPr="007E1616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CF7F400" w14:textId="7784D9AC" w:rsidR="00D7449F" w:rsidRPr="007E1616" w:rsidRDefault="00D7449F" w:rsidP="00D7449F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proofErr w:type="spellStart"/>
            <w:r w:rsidRPr="007E1616">
              <w:rPr>
                <w:b/>
                <w:lang w:val="ru-RU"/>
              </w:rPr>
              <w:t>Юлія</w:t>
            </w:r>
            <w:proofErr w:type="spellEnd"/>
            <w:r w:rsidRPr="007E1616">
              <w:rPr>
                <w:b/>
                <w:lang w:val="ru-RU"/>
              </w:rPr>
              <w:t xml:space="preserve"> ГАЛДЕЦЬКА</w:t>
            </w:r>
          </w:p>
        </w:tc>
      </w:tr>
      <w:tr w:rsidR="00D7449F" w14:paraId="62700FE0" w14:textId="77777777" w:rsidTr="006E0083">
        <w:trPr>
          <w:trHeight w:val="1447"/>
          <w:jc w:val="center"/>
        </w:trPr>
        <w:tc>
          <w:tcPr>
            <w:tcW w:w="4388" w:type="dxa"/>
          </w:tcPr>
          <w:p w14:paraId="0C1BE100" w14:textId="77777777" w:rsidR="00D7449F" w:rsidRPr="00CD03B4" w:rsidRDefault="00D7449F" w:rsidP="00D7449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676A051" w14:textId="24937C64" w:rsidR="00D7449F" w:rsidRPr="003619DF" w:rsidRDefault="00D7449F" w:rsidP="00D7449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917D56E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263B348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5E18E39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19FBF9" w14:textId="77777777" w:rsidR="00D7449F" w:rsidRPr="009E5343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4E43C12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D7449F" w:rsidRPr="00BE6C32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F7A7430" w14:textId="77777777" w:rsidR="00D7449F" w:rsidRDefault="00D7449F" w:rsidP="00D7449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57C82B01" w:rsidR="00D7449F" w:rsidRDefault="00D7449F" w:rsidP="00D7449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D7449F" w14:paraId="477888E4" w14:textId="77777777" w:rsidTr="006E0083">
        <w:trPr>
          <w:trHeight w:val="1447"/>
          <w:jc w:val="center"/>
        </w:trPr>
        <w:tc>
          <w:tcPr>
            <w:tcW w:w="4388" w:type="dxa"/>
          </w:tcPr>
          <w:p w14:paraId="283482DB" w14:textId="77777777" w:rsidR="00D7449F" w:rsidRDefault="00D7449F" w:rsidP="00D7449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ECDC177" w14:textId="018CC46F" w:rsidR="00D7449F" w:rsidRDefault="00D7449F" w:rsidP="00D7449F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05884A2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EE4F812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10D98E1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1AEB2C4" w14:textId="77777777" w:rsidR="00D7449F" w:rsidRPr="009E5343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28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460CBBD1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D7449F" w:rsidRPr="008B3494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4C965C8" w14:textId="77777777" w:rsidR="00D7449F" w:rsidRDefault="00D7449F" w:rsidP="00D7449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6D52B0C0" w:rsidR="00D7449F" w:rsidRPr="003479D4" w:rsidRDefault="00D7449F" w:rsidP="00D7449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  <w:tr w:rsidR="007919AA" w14:paraId="7D0A9762" w14:textId="77777777" w:rsidTr="006E0083">
        <w:trPr>
          <w:trHeight w:val="1447"/>
          <w:jc w:val="center"/>
        </w:trPr>
        <w:tc>
          <w:tcPr>
            <w:tcW w:w="4388" w:type="dxa"/>
          </w:tcPr>
          <w:p w14:paraId="125A58B2" w14:textId="16875168" w:rsidR="007919AA" w:rsidRPr="00CD03B4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F0970A5" w14:textId="77777777" w:rsidR="007919AA" w:rsidRPr="008B3494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8332477" w14:textId="0D3DCA52" w:rsidR="007919AA" w:rsidRPr="00CD03B4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0CF1AAF1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DF1A8D">
        <w:rPr>
          <w:sz w:val="23"/>
          <w:szCs w:val="23"/>
        </w:rPr>
        <w:t>4068</w:t>
      </w:r>
    </w:p>
    <w:p w14:paraId="66FCC366" w14:textId="48AF34E8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D05BBC">
        <w:rPr>
          <w:sz w:val="23"/>
          <w:szCs w:val="23"/>
        </w:rPr>
        <w:t>2</w:t>
      </w:r>
      <w:r w:rsidR="00195159">
        <w:rPr>
          <w:sz w:val="23"/>
          <w:szCs w:val="23"/>
        </w:rPr>
        <w:t>8</w:t>
      </w:r>
      <w:r w:rsidRPr="009641DE">
        <w:rPr>
          <w:sz w:val="23"/>
          <w:szCs w:val="23"/>
        </w:rPr>
        <w:t xml:space="preserve">» </w:t>
      </w:r>
      <w:r w:rsidR="00195159">
        <w:rPr>
          <w:sz w:val="23"/>
          <w:szCs w:val="23"/>
        </w:rPr>
        <w:t>червня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D05BBC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1E91F71A" w:rsidR="005D690B" w:rsidRPr="00AD5CB8" w:rsidRDefault="005D690B" w:rsidP="00431BD2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431BD2" w:rsidRPr="00431BD2">
        <w:rPr>
          <w:b/>
        </w:rPr>
        <w:t xml:space="preserve">малолітнього </w:t>
      </w:r>
      <w:bookmarkStart w:id="2" w:name="_Hlk170820319"/>
      <w:proofErr w:type="spellStart"/>
      <w:r w:rsidR="00431BD2" w:rsidRPr="00431BD2">
        <w:rPr>
          <w:b/>
        </w:rPr>
        <w:t>Дехтяря</w:t>
      </w:r>
      <w:proofErr w:type="spellEnd"/>
      <w:r w:rsidR="00431BD2" w:rsidRPr="00431BD2">
        <w:rPr>
          <w:b/>
        </w:rPr>
        <w:t xml:space="preserve"> Адама Владиславовича, 11.03.2012</w:t>
      </w:r>
      <w:bookmarkEnd w:id="2"/>
      <w:r w:rsidR="00DD21D1" w:rsidRPr="00DD21D1">
        <w:rPr>
          <w:b/>
        </w:rPr>
        <w:t xml:space="preserve"> </w:t>
      </w:r>
      <w:proofErr w:type="spellStart"/>
      <w:r w:rsidR="00DD21D1" w:rsidRPr="00DD21D1">
        <w:rPr>
          <w:b/>
        </w:rPr>
        <w:t>р.н</w:t>
      </w:r>
      <w:proofErr w:type="spellEnd"/>
      <w:r w:rsidR="00DD21D1" w:rsidRPr="00DD21D1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062D69C5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C25A39" w:rsidRPr="00C25A39">
        <w:t xml:space="preserve">громадянина </w:t>
      </w:r>
      <w:proofErr w:type="spellStart"/>
      <w:r w:rsidR="00FF67A7" w:rsidRPr="00FF67A7">
        <w:t>Дехтяря</w:t>
      </w:r>
      <w:proofErr w:type="spellEnd"/>
      <w:r w:rsidR="00FF67A7" w:rsidRPr="00FF67A7">
        <w:t xml:space="preserve"> Владислава Петровича</w:t>
      </w:r>
      <w:r w:rsidR="000C3F0E" w:rsidRPr="000C3F0E">
        <w:t>,</w:t>
      </w:r>
      <w:r w:rsidR="00C9657A">
        <w:t xml:space="preserve"> </w:t>
      </w:r>
      <w:r w:rsidR="00FF67A7" w:rsidRPr="00FF67A7">
        <w:t>28.05.1971</w:t>
      </w:r>
      <w:r w:rsidR="00F3489B" w:rsidRPr="00F3489B">
        <w:t xml:space="preserve"> </w:t>
      </w:r>
      <w:proofErr w:type="spellStart"/>
      <w:r w:rsidR="00F3489B" w:rsidRPr="00F3489B">
        <w:t>р.н</w:t>
      </w:r>
      <w:proofErr w:type="spellEnd"/>
      <w:r w:rsidR="00F3489B" w:rsidRPr="00F3489B">
        <w:t xml:space="preserve">., від </w:t>
      </w:r>
      <w:r w:rsidR="00E171A4">
        <w:t>11</w:t>
      </w:r>
      <w:r w:rsidR="00C9657A" w:rsidRPr="00C9657A">
        <w:t>.0</w:t>
      </w:r>
      <w:r w:rsidR="00FF67A7">
        <w:t>6</w:t>
      </w:r>
      <w:r w:rsidR="00C9657A" w:rsidRPr="00C9657A">
        <w:t>.2024 за № П-</w:t>
      </w:r>
      <w:r w:rsidR="00AF4E22" w:rsidRPr="00AF4E22">
        <w:t>17929</w:t>
      </w:r>
      <w:r w:rsidR="002556ED">
        <w:t xml:space="preserve"> </w:t>
      </w:r>
      <w:r w:rsidR="00E721D5" w:rsidRPr="00AD5CB8">
        <w:t xml:space="preserve">про визначення місця проживання </w:t>
      </w:r>
      <w:r w:rsidR="006777C0">
        <w:t>малолітньої</w:t>
      </w:r>
      <w:r w:rsidR="009A7883">
        <w:t xml:space="preserve"> </w:t>
      </w:r>
      <w:r w:rsidR="002556ED">
        <w:t>д</w:t>
      </w:r>
      <w:r w:rsidR="009A7883">
        <w:t>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795BC4A5" w14:textId="0FD634C1" w:rsidR="00095EAC" w:rsidRDefault="00685DE6" w:rsidP="005D690B">
      <w:pPr>
        <w:ind w:firstLine="708"/>
        <w:jc w:val="both"/>
      </w:pPr>
      <w:r>
        <w:t>Батько</w:t>
      </w:r>
      <w:r w:rsidR="005D690B" w:rsidRPr="00AD5CB8">
        <w:t xml:space="preserve">, </w:t>
      </w:r>
      <w:r>
        <w:t>громадянин</w:t>
      </w:r>
      <w:r w:rsidR="005D690B" w:rsidRPr="00AD5CB8">
        <w:t xml:space="preserve"> </w:t>
      </w:r>
      <w:proofErr w:type="spellStart"/>
      <w:r w:rsidR="003B73AD" w:rsidRPr="003B73AD">
        <w:t>Дехтяр</w:t>
      </w:r>
      <w:r w:rsidR="003B73AD">
        <w:t>ь</w:t>
      </w:r>
      <w:proofErr w:type="spellEnd"/>
      <w:r w:rsidR="003B73AD" w:rsidRPr="003B73AD">
        <w:t xml:space="preserve"> Владислав Петрович, 28.05.1971</w:t>
      </w:r>
      <w:r w:rsidR="003B73AD">
        <w:t xml:space="preserve"> </w:t>
      </w:r>
      <w:proofErr w:type="spellStart"/>
      <w:r w:rsidR="007811E5">
        <w:t>р.н</w:t>
      </w:r>
      <w:proofErr w:type="spellEnd"/>
      <w:r w:rsidR="007811E5">
        <w:t>.</w:t>
      </w:r>
      <w:r w:rsidR="005D690B" w:rsidRPr="00AD5CB8">
        <w:t>,</w:t>
      </w:r>
      <w:r w:rsidR="00E721D5" w:rsidRPr="00AD5CB8">
        <w:t xml:space="preserve"> </w:t>
      </w:r>
      <w:r w:rsidR="00AD5CB8" w:rsidRPr="00AD5CB8">
        <w:t>повідоми</w:t>
      </w:r>
      <w:r w:rsidR="005E1BB5">
        <w:t>в</w:t>
      </w:r>
      <w:r w:rsidR="00AD5CB8" w:rsidRPr="00AD5CB8">
        <w:t xml:space="preserve">, </w:t>
      </w:r>
      <w:r w:rsidR="0062131E">
        <w:t xml:space="preserve"> </w:t>
      </w:r>
      <w:r w:rsidR="00AD5CB8" w:rsidRPr="00AD5CB8">
        <w:t>що</w:t>
      </w:r>
      <w:r w:rsidR="00D62FAB">
        <w:t xml:space="preserve"> </w:t>
      </w:r>
      <w:r w:rsidR="005E1BB5">
        <w:t xml:space="preserve">його </w:t>
      </w:r>
      <w:r w:rsidR="003B73AD">
        <w:t>малолітній син</w:t>
      </w:r>
      <w:r w:rsidR="00F3489B" w:rsidRPr="00F3489B">
        <w:rPr>
          <w:bCs/>
        </w:rPr>
        <w:t xml:space="preserve"> </w:t>
      </w:r>
      <w:proofErr w:type="spellStart"/>
      <w:r w:rsidR="003B73AD" w:rsidRPr="003B73AD">
        <w:rPr>
          <w:bCs/>
        </w:rPr>
        <w:t>Дехтяр</w:t>
      </w:r>
      <w:r w:rsidR="003B73AD">
        <w:rPr>
          <w:bCs/>
        </w:rPr>
        <w:t>ь</w:t>
      </w:r>
      <w:proofErr w:type="spellEnd"/>
      <w:r w:rsidR="003B73AD" w:rsidRPr="003B73AD">
        <w:rPr>
          <w:bCs/>
        </w:rPr>
        <w:t xml:space="preserve"> Адам Владиславович, 11.03.2012</w:t>
      </w:r>
      <w:r w:rsidR="005E1BB5">
        <w:rPr>
          <w:bCs/>
        </w:rPr>
        <w:t xml:space="preserve"> </w:t>
      </w:r>
      <w:proofErr w:type="spellStart"/>
      <w:r w:rsidR="00F96BD2" w:rsidRPr="00F96BD2">
        <w:rPr>
          <w:bCs/>
        </w:rPr>
        <w:t>р.н</w:t>
      </w:r>
      <w:proofErr w:type="spellEnd"/>
      <w:r w:rsidR="00454ECC">
        <w:rPr>
          <w:bCs/>
        </w:rPr>
        <w:t>.</w:t>
      </w:r>
      <w:r w:rsidR="00AD5CB8" w:rsidRPr="00AD5CB8">
        <w:rPr>
          <w:bCs/>
        </w:rPr>
        <w:t>, фактично прожива</w:t>
      </w:r>
      <w:r w:rsidR="00D62FAB">
        <w:rPr>
          <w:bCs/>
        </w:rPr>
        <w:t>є</w:t>
      </w:r>
      <w:r w:rsidR="00AD5CB8" w:rsidRPr="00AD5CB8">
        <w:rPr>
          <w:bCs/>
        </w:rPr>
        <w:t xml:space="preserve"> разом із н</w:t>
      </w:r>
      <w:r w:rsidR="005E1BB5">
        <w:rPr>
          <w:bCs/>
        </w:rPr>
        <w:t>им</w:t>
      </w:r>
      <w:r w:rsidR="00205EF8">
        <w:rPr>
          <w:bCs/>
        </w:rPr>
        <w:t>,</w:t>
      </w:r>
      <w:r w:rsidR="00AD5CB8" w:rsidRPr="00AD5CB8">
        <w:rPr>
          <w:bCs/>
        </w:rPr>
        <w:t xml:space="preserve"> за адресою: </w:t>
      </w:r>
      <w:r w:rsidR="00AD5CB8" w:rsidRPr="00AD5CB8">
        <w:t xml:space="preserve">Київська область, </w:t>
      </w:r>
      <w:r w:rsidR="00F3489B" w:rsidRPr="003A4D58">
        <w:t>Буча</w:t>
      </w:r>
      <w:r w:rsidR="00F3489B">
        <w:t xml:space="preserve">нський район, </w:t>
      </w:r>
      <w:r w:rsidR="002E6E83" w:rsidRPr="002E6E83">
        <w:t xml:space="preserve">с. </w:t>
      </w:r>
      <w:proofErr w:type="spellStart"/>
      <w:r w:rsidR="002E6E83" w:rsidRPr="002E6E83">
        <w:t>Блиставиця</w:t>
      </w:r>
      <w:proofErr w:type="spellEnd"/>
      <w:r w:rsidR="002E6E83" w:rsidRPr="002E6E83">
        <w:t>, кооператив «</w:t>
      </w:r>
      <w:proofErr w:type="spellStart"/>
      <w:r w:rsidR="002E6E83" w:rsidRPr="002E6E83">
        <w:t>Інтузіастів</w:t>
      </w:r>
      <w:proofErr w:type="spellEnd"/>
      <w:r w:rsidR="002E6E83" w:rsidRPr="002E6E83">
        <w:t>», вул. Садова, 162</w:t>
      </w:r>
      <w:r w:rsidR="00650B45">
        <w:t>.</w:t>
      </w:r>
    </w:p>
    <w:p w14:paraId="275DF699" w14:textId="16DC11B9" w:rsidR="00586AD8" w:rsidRDefault="00586AD8" w:rsidP="005D690B">
      <w:pPr>
        <w:ind w:firstLine="708"/>
        <w:jc w:val="both"/>
      </w:pPr>
      <w:proofErr w:type="spellStart"/>
      <w:r w:rsidRPr="00586AD8">
        <w:t>Дехтярь</w:t>
      </w:r>
      <w:proofErr w:type="spellEnd"/>
      <w:r w:rsidRPr="00586AD8">
        <w:t xml:space="preserve"> Владислав Петрович</w:t>
      </w:r>
      <w:r w:rsidR="002163FC">
        <w:t xml:space="preserve"> повідомив, що з матір’ю дитини, громадянкою </w:t>
      </w:r>
      <w:proofErr w:type="spellStart"/>
      <w:r w:rsidRPr="00586AD8">
        <w:t>Існюк</w:t>
      </w:r>
      <w:proofErr w:type="spellEnd"/>
      <w:r w:rsidRPr="00586AD8">
        <w:t xml:space="preserve"> Марин</w:t>
      </w:r>
      <w:r>
        <w:t>ою</w:t>
      </w:r>
      <w:r w:rsidRPr="00586AD8">
        <w:t xml:space="preserve"> Петрівн</w:t>
      </w:r>
      <w:r>
        <w:t>ою</w:t>
      </w:r>
      <w:r w:rsidR="00E40586">
        <w:t xml:space="preserve">, </w:t>
      </w:r>
      <w:r>
        <w:t>04</w:t>
      </w:r>
      <w:r w:rsidR="00E40586">
        <w:t>.1</w:t>
      </w:r>
      <w:r>
        <w:t>2</w:t>
      </w:r>
      <w:r w:rsidR="00E40586">
        <w:t>.198</w:t>
      </w:r>
      <w:r>
        <w:t>0</w:t>
      </w:r>
      <w:r w:rsidR="00E40586">
        <w:t xml:space="preserve"> </w:t>
      </w:r>
      <w:proofErr w:type="spellStart"/>
      <w:r w:rsidR="00E40586">
        <w:t>р.н</w:t>
      </w:r>
      <w:proofErr w:type="spellEnd"/>
      <w:r w:rsidR="00E40586">
        <w:t>., не проживають разом з 2022 року. Матір дитини виїхала за кордон</w:t>
      </w:r>
      <w:r>
        <w:t xml:space="preserve"> до Англії, повертатися не планує. Син</w:t>
      </w:r>
      <w:r w:rsidRPr="00586AD8">
        <w:t xml:space="preserve"> залиши</w:t>
      </w:r>
      <w:r>
        <w:t>вся</w:t>
      </w:r>
      <w:r w:rsidRPr="00586AD8">
        <w:t xml:space="preserve"> разом із ним.</w:t>
      </w:r>
      <w:r>
        <w:t xml:space="preserve"> </w:t>
      </w:r>
    </w:p>
    <w:p w14:paraId="04BC22EE" w14:textId="68498206" w:rsidR="00586AD8" w:rsidRDefault="00586AD8" w:rsidP="005D690B">
      <w:pPr>
        <w:ind w:firstLine="708"/>
        <w:jc w:val="both"/>
      </w:pPr>
      <w:r>
        <w:t>Зі слів батька</w:t>
      </w:r>
      <w:r w:rsidR="005D3643">
        <w:t xml:space="preserve"> малолітній </w:t>
      </w:r>
      <w:proofErr w:type="spellStart"/>
      <w:r w:rsidR="005D3643">
        <w:t>Дехтярь</w:t>
      </w:r>
      <w:proofErr w:type="spellEnd"/>
      <w:r w:rsidR="005D3643">
        <w:t xml:space="preserve"> </w:t>
      </w:r>
      <w:r w:rsidR="005D3643" w:rsidRPr="005D3643">
        <w:t>Адам Владиславович</w:t>
      </w:r>
      <w:r w:rsidR="005D3643">
        <w:t xml:space="preserve"> </w:t>
      </w:r>
      <w:r w:rsidR="005D3643" w:rsidRPr="005D3643">
        <w:t>з матір’ю має хороші стосунки, підтримує зв'язок телефоном</w:t>
      </w:r>
      <w:r w:rsidR="005D3643">
        <w:t xml:space="preserve">, матір допомагає дитині фінансово, проте проживати </w:t>
      </w:r>
      <w:r w:rsidR="00ED1F1E">
        <w:t>малолітній</w:t>
      </w:r>
      <w:r w:rsidR="005D3643">
        <w:t xml:space="preserve"> планує і надалі в Україні, разом із батьком.</w:t>
      </w:r>
    </w:p>
    <w:p w14:paraId="1289D4DD" w14:textId="428F0B95" w:rsidR="00A86E94" w:rsidRDefault="00586AD8" w:rsidP="005D690B">
      <w:pPr>
        <w:ind w:firstLine="708"/>
        <w:jc w:val="both"/>
      </w:pPr>
      <w:r>
        <w:t xml:space="preserve">Громадянка </w:t>
      </w:r>
      <w:proofErr w:type="spellStart"/>
      <w:r w:rsidRPr="00586AD8">
        <w:t>Існюк</w:t>
      </w:r>
      <w:proofErr w:type="spellEnd"/>
      <w:r w:rsidRPr="00586AD8">
        <w:t xml:space="preserve"> Марин</w:t>
      </w:r>
      <w:r>
        <w:t>а</w:t>
      </w:r>
      <w:r w:rsidRPr="00586AD8">
        <w:t xml:space="preserve"> Петрівн</w:t>
      </w:r>
      <w:r>
        <w:t>а</w:t>
      </w:r>
      <w:r w:rsidRPr="00586AD8">
        <w:t xml:space="preserve"> </w:t>
      </w:r>
      <w:r>
        <w:t>письмово виразила свою думку та повідомила, що не заперечує проти визначення місця проживання дитини разом із батьком.</w:t>
      </w:r>
      <w:bookmarkStart w:id="3" w:name="_Hlk170820800"/>
    </w:p>
    <w:bookmarkEnd w:id="3"/>
    <w:p w14:paraId="5BCC5DA4" w14:textId="2F55128A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2556ED">
        <w:t>д</w:t>
      </w:r>
      <w:r w:rsidR="00371476">
        <w:t>итини</w:t>
      </w:r>
      <w:r w:rsidRPr="00743133">
        <w:t xml:space="preserve"> і турботу про </w:t>
      </w:r>
      <w:r w:rsidR="0017604D">
        <w:t>неї</w:t>
      </w:r>
      <w:r w:rsidRPr="00743133">
        <w:t xml:space="preserve">, </w:t>
      </w:r>
      <w:r w:rsidR="002556ED">
        <w:t>ї</w:t>
      </w:r>
      <w:r w:rsidR="0017604D">
        <w:t>ї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</w:t>
      </w:r>
      <w:r w:rsidR="00BD351E">
        <w:t>итини</w:t>
      </w:r>
      <w:r w:rsidRPr="00743133">
        <w:t>.</w:t>
      </w:r>
    </w:p>
    <w:p w14:paraId="71A8C405" w14:textId="0700333F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</w:t>
      </w:r>
      <w:r w:rsidR="009C3701">
        <w:t xml:space="preserve">                </w:t>
      </w:r>
      <w:r w:rsidRPr="00AD5CB8">
        <w:t xml:space="preserve">та сім’ї вважає за доцільне, щоб </w:t>
      </w:r>
      <w:r w:rsidR="003E5B34">
        <w:rPr>
          <w:bCs/>
        </w:rPr>
        <w:t>малолітній</w:t>
      </w:r>
      <w:r w:rsidR="001D2684" w:rsidRPr="00F3489B">
        <w:rPr>
          <w:bCs/>
        </w:rPr>
        <w:t xml:space="preserve"> </w:t>
      </w:r>
      <w:proofErr w:type="spellStart"/>
      <w:r w:rsidR="003E5B34" w:rsidRPr="003E5B34">
        <w:rPr>
          <w:bCs/>
        </w:rPr>
        <w:t>Дехтяр</w:t>
      </w:r>
      <w:r w:rsidR="003E5B34">
        <w:rPr>
          <w:bCs/>
        </w:rPr>
        <w:t>ь</w:t>
      </w:r>
      <w:proofErr w:type="spellEnd"/>
      <w:r w:rsidR="003E5B34" w:rsidRPr="003E5B34">
        <w:rPr>
          <w:bCs/>
        </w:rPr>
        <w:t xml:space="preserve"> Адам Владиславович, 11.03.2012</w:t>
      </w:r>
      <w:r w:rsidR="003E5B34">
        <w:rPr>
          <w:bCs/>
        </w:rPr>
        <w:t xml:space="preserve"> </w:t>
      </w:r>
      <w:proofErr w:type="spellStart"/>
      <w:r w:rsidR="00FD0C69" w:rsidRPr="00FD0C69">
        <w:rPr>
          <w:bCs/>
        </w:rPr>
        <w:t>р.н</w:t>
      </w:r>
      <w:proofErr w:type="spellEnd"/>
      <w:r w:rsidR="00FD0C69" w:rsidRPr="00FD0C69">
        <w:rPr>
          <w:bCs/>
        </w:rPr>
        <w:t xml:space="preserve">., </w:t>
      </w:r>
      <w:r w:rsidRPr="00AD5CB8">
        <w:rPr>
          <w:bCs/>
        </w:rPr>
        <w:t>прожива</w:t>
      </w:r>
      <w:r w:rsidR="003E5B34">
        <w:rPr>
          <w:bCs/>
        </w:rPr>
        <w:t>в</w:t>
      </w:r>
      <w:r w:rsidRPr="00AD5CB8">
        <w:rPr>
          <w:bCs/>
        </w:rPr>
        <w:t xml:space="preserve"> разом із </w:t>
      </w:r>
      <w:r w:rsidR="00937199">
        <w:rPr>
          <w:bCs/>
        </w:rPr>
        <w:t>батьком</w:t>
      </w:r>
      <w:r w:rsidR="00AD5CB8" w:rsidRPr="00AD5CB8">
        <w:rPr>
          <w:bCs/>
        </w:rPr>
        <w:t xml:space="preserve"> </w:t>
      </w:r>
      <w:proofErr w:type="spellStart"/>
      <w:r w:rsidR="003E5B34" w:rsidRPr="003E5B34">
        <w:t>Дехтяр</w:t>
      </w:r>
      <w:r w:rsidR="003E5B34">
        <w:t>ем</w:t>
      </w:r>
      <w:proofErr w:type="spellEnd"/>
      <w:r w:rsidR="003E5B34">
        <w:t xml:space="preserve"> </w:t>
      </w:r>
      <w:r w:rsidR="003E5B34" w:rsidRPr="003E5B34">
        <w:t>Владислав</w:t>
      </w:r>
      <w:r w:rsidR="003E5B34">
        <w:t>ом</w:t>
      </w:r>
      <w:r w:rsidR="003E5B34" w:rsidRPr="003E5B34">
        <w:t xml:space="preserve"> Петрович</w:t>
      </w:r>
      <w:r w:rsidR="003E5B34">
        <w:t>ем</w:t>
      </w:r>
      <w:r w:rsidR="003E5B34" w:rsidRPr="003E5B34">
        <w:t xml:space="preserve">, 28.05.1971 </w:t>
      </w:r>
      <w:proofErr w:type="spellStart"/>
      <w:r w:rsidR="00284794">
        <w:t>р.н</w:t>
      </w:r>
      <w:proofErr w:type="spellEnd"/>
      <w:r w:rsidR="00284794">
        <w:t>.</w:t>
      </w:r>
    </w:p>
    <w:p w14:paraId="7274D752" w14:textId="2E5F1F44" w:rsidR="005D690B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громадян </w:t>
      </w:r>
      <w:proofErr w:type="spellStart"/>
      <w:r w:rsidR="003E5B34" w:rsidRPr="003E5B34">
        <w:rPr>
          <w:b/>
          <w:bCs/>
        </w:rPr>
        <w:t>Дехтяр</w:t>
      </w:r>
      <w:r w:rsidR="003E5B34">
        <w:rPr>
          <w:b/>
          <w:bCs/>
        </w:rPr>
        <w:t>я</w:t>
      </w:r>
      <w:proofErr w:type="spellEnd"/>
      <w:r w:rsidR="003E5B34" w:rsidRPr="003E5B34">
        <w:rPr>
          <w:b/>
          <w:bCs/>
        </w:rPr>
        <w:t xml:space="preserve"> Владислав</w:t>
      </w:r>
      <w:r w:rsidR="003E5B34">
        <w:rPr>
          <w:b/>
          <w:bCs/>
        </w:rPr>
        <w:t>а</w:t>
      </w:r>
      <w:r w:rsidR="003E5B34" w:rsidRPr="003E5B34">
        <w:rPr>
          <w:b/>
          <w:bCs/>
        </w:rPr>
        <w:t xml:space="preserve"> Петрович</w:t>
      </w:r>
      <w:r w:rsidR="003E5B34">
        <w:rPr>
          <w:b/>
          <w:bCs/>
        </w:rPr>
        <w:t>а</w:t>
      </w:r>
      <w:r w:rsidR="00B76A0E" w:rsidRPr="00B76A0E">
        <w:rPr>
          <w:b/>
          <w:bCs/>
        </w:rPr>
        <w:t xml:space="preserve"> та </w:t>
      </w:r>
      <w:proofErr w:type="spellStart"/>
      <w:r w:rsidR="003E5B34" w:rsidRPr="003E5B34">
        <w:rPr>
          <w:b/>
          <w:bCs/>
        </w:rPr>
        <w:t>Існюк</w:t>
      </w:r>
      <w:proofErr w:type="spellEnd"/>
      <w:r w:rsidR="003E5B34" w:rsidRPr="003E5B34">
        <w:rPr>
          <w:b/>
          <w:bCs/>
        </w:rPr>
        <w:t xml:space="preserve"> Марин</w:t>
      </w:r>
      <w:r w:rsidR="003E5B34">
        <w:rPr>
          <w:b/>
          <w:bCs/>
        </w:rPr>
        <w:t>у</w:t>
      </w:r>
      <w:r w:rsidR="003E5B34" w:rsidRPr="003E5B34">
        <w:rPr>
          <w:b/>
          <w:bCs/>
        </w:rPr>
        <w:t xml:space="preserve"> Петрівн</w:t>
      </w:r>
      <w:r w:rsidR="003E5B34">
        <w:rPr>
          <w:b/>
          <w:bCs/>
        </w:rPr>
        <w:t>у</w:t>
      </w:r>
      <w:r w:rsidR="00284794" w:rsidRPr="00284794">
        <w:rPr>
          <w:b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 w:rsidR="00284794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Pr="007811E5">
        <w:rPr>
          <w:b/>
          <w:bCs/>
        </w:rPr>
        <w:t>д</w:t>
      </w:r>
      <w:r w:rsidR="00284794">
        <w:rPr>
          <w:b/>
          <w:bCs/>
        </w:rPr>
        <w:t>итини</w:t>
      </w:r>
      <w:r w:rsidRPr="007811E5">
        <w:rPr>
          <w:b/>
          <w:bCs/>
        </w:rPr>
        <w:t>.</w:t>
      </w:r>
    </w:p>
    <w:p w14:paraId="1A54C583" w14:textId="77777777" w:rsidR="00B412D4" w:rsidRPr="007811E5" w:rsidRDefault="00B412D4" w:rsidP="005D690B">
      <w:pPr>
        <w:ind w:firstLine="708"/>
        <w:jc w:val="both"/>
        <w:rPr>
          <w:b/>
          <w:bCs/>
        </w:rPr>
      </w:pPr>
    </w:p>
    <w:p w14:paraId="38FB2128" w14:textId="77777777" w:rsidR="00976B4C" w:rsidRDefault="00976B4C" w:rsidP="00E17EF7">
      <w:pPr>
        <w:jc w:val="both"/>
      </w:pP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F7F6328" w14:textId="77777777" w:rsidR="00515D8D" w:rsidRDefault="00515D8D" w:rsidP="00E52E11">
      <w:pPr>
        <w:jc w:val="both"/>
        <w:rPr>
          <w:sz w:val="12"/>
          <w:szCs w:val="12"/>
        </w:rPr>
      </w:pPr>
    </w:p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13A538A4" w14:textId="007436D3" w:rsidR="00FE5A0A" w:rsidRPr="00FE5A0A" w:rsidRDefault="00FE5A0A" w:rsidP="00FE5A0A">
      <w:pPr>
        <w:jc w:val="both"/>
        <w:rPr>
          <w:sz w:val="12"/>
          <w:szCs w:val="12"/>
        </w:rPr>
      </w:pPr>
      <w:r w:rsidRPr="00FE5A0A">
        <w:rPr>
          <w:sz w:val="12"/>
          <w:szCs w:val="12"/>
        </w:rPr>
        <w:t>Аліса КУЧЕРЕНКО</w:t>
      </w:r>
    </w:p>
    <w:p w14:paraId="7663C969" w14:textId="447AB8D4" w:rsidR="002A1D02" w:rsidRPr="00E17EF7" w:rsidRDefault="00FE5A0A" w:rsidP="00FE5A0A">
      <w:pPr>
        <w:jc w:val="both"/>
        <w:rPr>
          <w:sz w:val="12"/>
          <w:szCs w:val="12"/>
        </w:rPr>
      </w:pPr>
      <w:r w:rsidRPr="00FE5A0A">
        <w:rPr>
          <w:sz w:val="12"/>
          <w:szCs w:val="12"/>
        </w:rPr>
        <w:t xml:space="preserve"> (04597) 48312</w:t>
      </w:r>
    </w:p>
    <w:sectPr w:rsidR="002A1D02" w:rsidRPr="00E17EF7" w:rsidSect="00690E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6764"/>
    <w:rsid w:val="00023B88"/>
    <w:rsid w:val="0002507C"/>
    <w:rsid w:val="000311B0"/>
    <w:rsid w:val="00031426"/>
    <w:rsid w:val="0004064B"/>
    <w:rsid w:val="000441A7"/>
    <w:rsid w:val="000502FE"/>
    <w:rsid w:val="00053031"/>
    <w:rsid w:val="000566C4"/>
    <w:rsid w:val="00057288"/>
    <w:rsid w:val="00062CB1"/>
    <w:rsid w:val="000650AC"/>
    <w:rsid w:val="0007173D"/>
    <w:rsid w:val="00082892"/>
    <w:rsid w:val="000859E8"/>
    <w:rsid w:val="00094742"/>
    <w:rsid w:val="00095EAC"/>
    <w:rsid w:val="000A6E6C"/>
    <w:rsid w:val="000B70F7"/>
    <w:rsid w:val="000C041E"/>
    <w:rsid w:val="000C3F0E"/>
    <w:rsid w:val="000D3653"/>
    <w:rsid w:val="000E2941"/>
    <w:rsid w:val="000E574A"/>
    <w:rsid w:val="000F4C03"/>
    <w:rsid w:val="000F532B"/>
    <w:rsid w:val="001030DE"/>
    <w:rsid w:val="001107B4"/>
    <w:rsid w:val="00114CB8"/>
    <w:rsid w:val="00154635"/>
    <w:rsid w:val="00166F49"/>
    <w:rsid w:val="001743CD"/>
    <w:rsid w:val="00175C34"/>
    <w:rsid w:val="0017604D"/>
    <w:rsid w:val="00181E46"/>
    <w:rsid w:val="001855A5"/>
    <w:rsid w:val="00186922"/>
    <w:rsid w:val="001923DE"/>
    <w:rsid w:val="001937CD"/>
    <w:rsid w:val="00195159"/>
    <w:rsid w:val="001955A9"/>
    <w:rsid w:val="001A246F"/>
    <w:rsid w:val="001A40CD"/>
    <w:rsid w:val="001A6911"/>
    <w:rsid w:val="001A700C"/>
    <w:rsid w:val="001B1F06"/>
    <w:rsid w:val="001B36FB"/>
    <w:rsid w:val="001B394E"/>
    <w:rsid w:val="001C1322"/>
    <w:rsid w:val="001D2684"/>
    <w:rsid w:val="001D2758"/>
    <w:rsid w:val="001D2BFD"/>
    <w:rsid w:val="001E22D5"/>
    <w:rsid w:val="001E5205"/>
    <w:rsid w:val="001F19EB"/>
    <w:rsid w:val="001F4200"/>
    <w:rsid w:val="00205EF8"/>
    <w:rsid w:val="00207EDA"/>
    <w:rsid w:val="002142DB"/>
    <w:rsid w:val="002163FC"/>
    <w:rsid w:val="00217ACB"/>
    <w:rsid w:val="00224311"/>
    <w:rsid w:val="00227650"/>
    <w:rsid w:val="00232F03"/>
    <w:rsid w:val="00234908"/>
    <w:rsid w:val="00234AEF"/>
    <w:rsid w:val="00241810"/>
    <w:rsid w:val="002439FD"/>
    <w:rsid w:val="002506D7"/>
    <w:rsid w:val="00254060"/>
    <w:rsid w:val="002556ED"/>
    <w:rsid w:val="002764B1"/>
    <w:rsid w:val="00284794"/>
    <w:rsid w:val="0029482E"/>
    <w:rsid w:val="002A0E9A"/>
    <w:rsid w:val="002A1D02"/>
    <w:rsid w:val="002A3092"/>
    <w:rsid w:val="002A45D3"/>
    <w:rsid w:val="002B3252"/>
    <w:rsid w:val="002C5203"/>
    <w:rsid w:val="002C630F"/>
    <w:rsid w:val="002D34E8"/>
    <w:rsid w:val="002D61CA"/>
    <w:rsid w:val="002E6509"/>
    <w:rsid w:val="002E66F4"/>
    <w:rsid w:val="002E6E83"/>
    <w:rsid w:val="0032036A"/>
    <w:rsid w:val="00325ABA"/>
    <w:rsid w:val="0033270B"/>
    <w:rsid w:val="00332DD5"/>
    <w:rsid w:val="0035249C"/>
    <w:rsid w:val="00352D7E"/>
    <w:rsid w:val="0035326A"/>
    <w:rsid w:val="00356D0D"/>
    <w:rsid w:val="00371476"/>
    <w:rsid w:val="003748A8"/>
    <w:rsid w:val="00375497"/>
    <w:rsid w:val="00381601"/>
    <w:rsid w:val="00386DE8"/>
    <w:rsid w:val="00393853"/>
    <w:rsid w:val="00397401"/>
    <w:rsid w:val="003A0E4A"/>
    <w:rsid w:val="003A4D58"/>
    <w:rsid w:val="003A6C35"/>
    <w:rsid w:val="003B0F1D"/>
    <w:rsid w:val="003B30C9"/>
    <w:rsid w:val="003B40A1"/>
    <w:rsid w:val="003B5580"/>
    <w:rsid w:val="003B73AD"/>
    <w:rsid w:val="003C63E9"/>
    <w:rsid w:val="003D43B4"/>
    <w:rsid w:val="003D6151"/>
    <w:rsid w:val="003D753A"/>
    <w:rsid w:val="003E1AEE"/>
    <w:rsid w:val="003E5B34"/>
    <w:rsid w:val="003F5900"/>
    <w:rsid w:val="00404389"/>
    <w:rsid w:val="004215AA"/>
    <w:rsid w:val="00431A46"/>
    <w:rsid w:val="00431B02"/>
    <w:rsid w:val="00431BD2"/>
    <w:rsid w:val="004478C5"/>
    <w:rsid w:val="00452A76"/>
    <w:rsid w:val="00454ECC"/>
    <w:rsid w:val="00470B54"/>
    <w:rsid w:val="0047199F"/>
    <w:rsid w:val="0047305B"/>
    <w:rsid w:val="004A3276"/>
    <w:rsid w:val="004B015C"/>
    <w:rsid w:val="004B02F1"/>
    <w:rsid w:val="004B1E3B"/>
    <w:rsid w:val="004B6334"/>
    <w:rsid w:val="004C0E46"/>
    <w:rsid w:val="004D6836"/>
    <w:rsid w:val="004D712A"/>
    <w:rsid w:val="004E2322"/>
    <w:rsid w:val="005029F7"/>
    <w:rsid w:val="00515D8D"/>
    <w:rsid w:val="00523C7A"/>
    <w:rsid w:val="0055307F"/>
    <w:rsid w:val="005626DC"/>
    <w:rsid w:val="0056418A"/>
    <w:rsid w:val="00564BFB"/>
    <w:rsid w:val="00564E27"/>
    <w:rsid w:val="00583027"/>
    <w:rsid w:val="00583985"/>
    <w:rsid w:val="0058477E"/>
    <w:rsid w:val="00586AD8"/>
    <w:rsid w:val="005B394C"/>
    <w:rsid w:val="005B4D61"/>
    <w:rsid w:val="005C2B52"/>
    <w:rsid w:val="005D3643"/>
    <w:rsid w:val="005D690B"/>
    <w:rsid w:val="005E0646"/>
    <w:rsid w:val="005E1BB5"/>
    <w:rsid w:val="005E302E"/>
    <w:rsid w:val="005E6AB4"/>
    <w:rsid w:val="005E74AE"/>
    <w:rsid w:val="005F6B11"/>
    <w:rsid w:val="00613BE7"/>
    <w:rsid w:val="0062131E"/>
    <w:rsid w:val="00623CAC"/>
    <w:rsid w:val="00635DE3"/>
    <w:rsid w:val="00636A6D"/>
    <w:rsid w:val="00637398"/>
    <w:rsid w:val="00644287"/>
    <w:rsid w:val="00647ED0"/>
    <w:rsid w:val="00650B45"/>
    <w:rsid w:val="00661C99"/>
    <w:rsid w:val="00664257"/>
    <w:rsid w:val="006658D9"/>
    <w:rsid w:val="006678BE"/>
    <w:rsid w:val="00671A30"/>
    <w:rsid w:val="006777C0"/>
    <w:rsid w:val="00685DE6"/>
    <w:rsid w:val="00690E25"/>
    <w:rsid w:val="00690F54"/>
    <w:rsid w:val="006B48B7"/>
    <w:rsid w:val="006D01B1"/>
    <w:rsid w:val="006E0083"/>
    <w:rsid w:val="006E0365"/>
    <w:rsid w:val="006E0567"/>
    <w:rsid w:val="006E772A"/>
    <w:rsid w:val="006E7D8E"/>
    <w:rsid w:val="006F3F5D"/>
    <w:rsid w:val="006F449A"/>
    <w:rsid w:val="00700593"/>
    <w:rsid w:val="00705FA7"/>
    <w:rsid w:val="00712512"/>
    <w:rsid w:val="00712A49"/>
    <w:rsid w:val="0071434D"/>
    <w:rsid w:val="0072066B"/>
    <w:rsid w:val="00724584"/>
    <w:rsid w:val="00725E4D"/>
    <w:rsid w:val="00727E1E"/>
    <w:rsid w:val="00731D4A"/>
    <w:rsid w:val="00733918"/>
    <w:rsid w:val="00733C16"/>
    <w:rsid w:val="007349E4"/>
    <w:rsid w:val="0073742C"/>
    <w:rsid w:val="007454A8"/>
    <w:rsid w:val="0076231F"/>
    <w:rsid w:val="007623E4"/>
    <w:rsid w:val="00763397"/>
    <w:rsid w:val="00774018"/>
    <w:rsid w:val="007811E5"/>
    <w:rsid w:val="007835E1"/>
    <w:rsid w:val="007919AA"/>
    <w:rsid w:val="0079489D"/>
    <w:rsid w:val="007955C1"/>
    <w:rsid w:val="00797ADA"/>
    <w:rsid w:val="007B67D1"/>
    <w:rsid w:val="007D5D0E"/>
    <w:rsid w:val="007D76D8"/>
    <w:rsid w:val="007E1616"/>
    <w:rsid w:val="007E5BB3"/>
    <w:rsid w:val="007F5B6F"/>
    <w:rsid w:val="007F5FB8"/>
    <w:rsid w:val="0080323A"/>
    <w:rsid w:val="00806623"/>
    <w:rsid w:val="0081535E"/>
    <w:rsid w:val="00823D02"/>
    <w:rsid w:val="00833124"/>
    <w:rsid w:val="00837408"/>
    <w:rsid w:val="008403E0"/>
    <w:rsid w:val="0084678F"/>
    <w:rsid w:val="008555F5"/>
    <w:rsid w:val="0086758A"/>
    <w:rsid w:val="00870CDB"/>
    <w:rsid w:val="008723E4"/>
    <w:rsid w:val="008758BE"/>
    <w:rsid w:val="0087742B"/>
    <w:rsid w:val="008A49CC"/>
    <w:rsid w:val="008B70B7"/>
    <w:rsid w:val="008C174F"/>
    <w:rsid w:val="008E5381"/>
    <w:rsid w:val="008F11AF"/>
    <w:rsid w:val="009003A3"/>
    <w:rsid w:val="009039C9"/>
    <w:rsid w:val="0091260D"/>
    <w:rsid w:val="00914043"/>
    <w:rsid w:val="0091553B"/>
    <w:rsid w:val="009216D9"/>
    <w:rsid w:val="009232E0"/>
    <w:rsid w:val="00926ECE"/>
    <w:rsid w:val="009339CB"/>
    <w:rsid w:val="00937199"/>
    <w:rsid w:val="009371F9"/>
    <w:rsid w:val="00937749"/>
    <w:rsid w:val="00960D23"/>
    <w:rsid w:val="009631FD"/>
    <w:rsid w:val="00966E25"/>
    <w:rsid w:val="009707EF"/>
    <w:rsid w:val="00976B4C"/>
    <w:rsid w:val="009923DA"/>
    <w:rsid w:val="009A011D"/>
    <w:rsid w:val="009A180A"/>
    <w:rsid w:val="009A62B8"/>
    <w:rsid w:val="009A7883"/>
    <w:rsid w:val="009B415B"/>
    <w:rsid w:val="009B487E"/>
    <w:rsid w:val="009B6ECB"/>
    <w:rsid w:val="009C31A4"/>
    <w:rsid w:val="009C3701"/>
    <w:rsid w:val="009D62FD"/>
    <w:rsid w:val="009D7F32"/>
    <w:rsid w:val="009E5343"/>
    <w:rsid w:val="009F3801"/>
    <w:rsid w:val="00A057DE"/>
    <w:rsid w:val="00A1708E"/>
    <w:rsid w:val="00A22007"/>
    <w:rsid w:val="00A25FBF"/>
    <w:rsid w:val="00A3014C"/>
    <w:rsid w:val="00A33C3A"/>
    <w:rsid w:val="00A34C19"/>
    <w:rsid w:val="00A3691D"/>
    <w:rsid w:val="00A36ED8"/>
    <w:rsid w:val="00A41881"/>
    <w:rsid w:val="00A45891"/>
    <w:rsid w:val="00A52C6A"/>
    <w:rsid w:val="00A667B0"/>
    <w:rsid w:val="00A77826"/>
    <w:rsid w:val="00A85B4A"/>
    <w:rsid w:val="00A86E94"/>
    <w:rsid w:val="00A954A0"/>
    <w:rsid w:val="00AB3B1A"/>
    <w:rsid w:val="00AD1FF5"/>
    <w:rsid w:val="00AD5CB8"/>
    <w:rsid w:val="00AD73E8"/>
    <w:rsid w:val="00AE3B4D"/>
    <w:rsid w:val="00AE3EE3"/>
    <w:rsid w:val="00AE5240"/>
    <w:rsid w:val="00AE548D"/>
    <w:rsid w:val="00AF0FD2"/>
    <w:rsid w:val="00AF4E22"/>
    <w:rsid w:val="00B027CD"/>
    <w:rsid w:val="00B07FED"/>
    <w:rsid w:val="00B10DEA"/>
    <w:rsid w:val="00B13A50"/>
    <w:rsid w:val="00B15055"/>
    <w:rsid w:val="00B2209E"/>
    <w:rsid w:val="00B226EE"/>
    <w:rsid w:val="00B24444"/>
    <w:rsid w:val="00B412D4"/>
    <w:rsid w:val="00B438B9"/>
    <w:rsid w:val="00B546C6"/>
    <w:rsid w:val="00B7329F"/>
    <w:rsid w:val="00B76A0E"/>
    <w:rsid w:val="00B84985"/>
    <w:rsid w:val="00B95B89"/>
    <w:rsid w:val="00B95B9E"/>
    <w:rsid w:val="00BA1323"/>
    <w:rsid w:val="00BB087E"/>
    <w:rsid w:val="00BB5A44"/>
    <w:rsid w:val="00BC50D6"/>
    <w:rsid w:val="00BC7844"/>
    <w:rsid w:val="00BD351E"/>
    <w:rsid w:val="00BD6469"/>
    <w:rsid w:val="00BD695F"/>
    <w:rsid w:val="00BE43DA"/>
    <w:rsid w:val="00C03196"/>
    <w:rsid w:val="00C15F90"/>
    <w:rsid w:val="00C25A39"/>
    <w:rsid w:val="00C400A0"/>
    <w:rsid w:val="00C40729"/>
    <w:rsid w:val="00C40E6E"/>
    <w:rsid w:val="00C50D1D"/>
    <w:rsid w:val="00C54144"/>
    <w:rsid w:val="00C56A29"/>
    <w:rsid w:val="00C5791F"/>
    <w:rsid w:val="00C62CEF"/>
    <w:rsid w:val="00C67839"/>
    <w:rsid w:val="00C7185A"/>
    <w:rsid w:val="00C71F3B"/>
    <w:rsid w:val="00C77931"/>
    <w:rsid w:val="00C90A74"/>
    <w:rsid w:val="00C95C19"/>
    <w:rsid w:val="00C9657A"/>
    <w:rsid w:val="00CA22B4"/>
    <w:rsid w:val="00CA4F54"/>
    <w:rsid w:val="00CA77E5"/>
    <w:rsid w:val="00CB17A1"/>
    <w:rsid w:val="00CB62CE"/>
    <w:rsid w:val="00CC0899"/>
    <w:rsid w:val="00CC41DC"/>
    <w:rsid w:val="00CC48C5"/>
    <w:rsid w:val="00CC5367"/>
    <w:rsid w:val="00CD5215"/>
    <w:rsid w:val="00CE41AD"/>
    <w:rsid w:val="00D05BBC"/>
    <w:rsid w:val="00D06146"/>
    <w:rsid w:val="00D069FE"/>
    <w:rsid w:val="00D142F2"/>
    <w:rsid w:val="00D16FCC"/>
    <w:rsid w:val="00D17BCD"/>
    <w:rsid w:val="00D17CD9"/>
    <w:rsid w:val="00D219BB"/>
    <w:rsid w:val="00D25DAB"/>
    <w:rsid w:val="00D4432D"/>
    <w:rsid w:val="00D5668F"/>
    <w:rsid w:val="00D61582"/>
    <w:rsid w:val="00D62FAB"/>
    <w:rsid w:val="00D65BDA"/>
    <w:rsid w:val="00D66AB0"/>
    <w:rsid w:val="00D7449F"/>
    <w:rsid w:val="00D81F89"/>
    <w:rsid w:val="00D8362A"/>
    <w:rsid w:val="00D926F3"/>
    <w:rsid w:val="00D96BE1"/>
    <w:rsid w:val="00DA1974"/>
    <w:rsid w:val="00DC2CA7"/>
    <w:rsid w:val="00DC3E82"/>
    <w:rsid w:val="00DD21D1"/>
    <w:rsid w:val="00DD43BF"/>
    <w:rsid w:val="00DE1950"/>
    <w:rsid w:val="00DF0C01"/>
    <w:rsid w:val="00DF1A8D"/>
    <w:rsid w:val="00DF5800"/>
    <w:rsid w:val="00E16248"/>
    <w:rsid w:val="00E171A4"/>
    <w:rsid w:val="00E17EF7"/>
    <w:rsid w:val="00E266ED"/>
    <w:rsid w:val="00E26C90"/>
    <w:rsid w:val="00E27CB7"/>
    <w:rsid w:val="00E341E7"/>
    <w:rsid w:val="00E40586"/>
    <w:rsid w:val="00E40FA2"/>
    <w:rsid w:val="00E45040"/>
    <w:rsid w:val="00E52E11"/>
    <w:rsid w:val="00E54CFE"/>
    <w:rsid w:val="00E551AF"/>
    <w:rsid w:val="00E636EF"/>
    <w:rsid w:val="00E721D5"/>
    <w:rsid w:val="00E75CAC"/>
    <w:rsid w:val="00E80BCB"/>
    <w:rsid w:val="00E90CF1"/>
    <w:rsid w:val="00EA0B6D"/>
    <w:rsid w:val="00EB6459"/>
    <w:rsid w:val="00EC289F"/>
    <w:rsid w:val="00EC39A1"/>
    <w:rsid w:val="00EC3C6F"/>
    <w:rsid w:val="00EC5D57"/>
    <w:rsid w:val="00ED1F1E"/>
    <w:rsid w:val="00EE2090"/>
    <w:rsid w:val="00EF003E"/>
    <w:rsid w:val="00F05562"/>
    <w:rsid w:val="00F06636"/>
    <w:rsid w:val="00F074BA"/>
    <w:rsid w:val="00F12B02"/>
    <w:rsid w:val="00F21260"/>
    <w:rsid w:val="00F230D8"/>
    <w:rsid w:val="00F34094"/>
    <w:rsid w:val="00F34641"/>
    <w:rsid w:val="00F3489B"/>
    <w:rsid w:val="00F40169"/>
    <w:rsid w:val="00F509B2"/>
    <w:rsid w:val="00F53B5E"/>
    <w:rsid w:val="00F54F60"/>
    <w:rsid w:val="00F676C3"/>
    <w:rsid w:val="00F67A97"/>
    <w:rsid w:val="00F728F4"/>
    <w:rsid w:val="00F85DC4"/>
    <w:rsid w:val="00F9238B"/>
    <w:rsid w:val="00F96BD2"/>
    <w:rsid w:val="00FC3096"/>
    <w:rsid w:val="00FD0836"/>
    <w:rsid w:val="00FD0C69"/>
    <w:rsid w:val="00FD2846"/>
    <w:rsid w:val="00FD7852"/>
    <w:rsid w:val="00FE13DA"/>
    <w:rsid w:val="00FE5A0A"/>
    <w:rsid w:val="00FF46AE"/>
    <w:rsid w:val="00FF67A7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3AE84-4C1B-4DEA-AE13-81A128FD3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3</Pages>
  <Words>724</Words>
  <Characters>4131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320</cp:revision>
  <cp:lastPrinted>2024-02-29T07:32:00Z</cp:lastPrinted>
  <dcterms:created xsi:type="dcterms:W3CDTF">2023-05-18T10:55:00Z</dcterms:created>
  <dcterms:modified xsi:type="dcterms:W3CDTF">2024-09-17T06:53:00Z</dcterms:modified>
</cp:coreProperties>
</file>