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815FD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815FD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815FD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815FD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815FD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815FD1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815FD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815FD1" w:rsidRDefault="00B61CF6" w:rsidP="0046510A">
      <w:pPr>
        <w:rPr>
          <w:b/>
          <w:sz w:val="22"/>
          <w:szCs w:val="22"/>
          <w:lang w:val="uk-UA"/>
        </w:rPr>
      </w:pPr>
      <w:r w:rsidRPr="00815FD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815FD1" w:rsidRDefault="00B61CF6" w:rsidP="0046510A">
      <w:pPr>
        <w:rPr>
          <w:b/>
          <w:sz w:val="22"/>
          <w:szCs w:val="22"/>
          <w:lang w:val="uk-UA"/>
        </w:rPr>
      </w:pP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815FD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815FD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815FD1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815FD1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2574DD" w:rsidRPr="00815FD1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815FD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574DD" w:rsidRPr="00815FD1">
        <w:rPr>
          <w:rFonts w:eastAsia="Arial"/>
          <w:sz w:val="22"/>
          <w:szCs w:val="22"/>
          <w:shd w:val="clear" w:color="auto" w:fill="FFFFFF"/>
          <w:lang w:val="uk-UA" w:eastAsia="ar-SA"/>
        </w:rPr>
        <w:t xml:space="preserve">Система безперебійного живлення </w:t>
      </w:r>
      <w:r w:rsidR="002574DD" w:rsidRPr="00815FD1">
        <w:rPr>
          <w:bCs/>
          <w:iCs/>
          <w:sz w:val="22"/>
          <w:szCs w:val="22"/>
        </w:rPr>
        <w:t xml:space="preserve">за кодом ДК 021:2015 31150000-2 </w:t>
      </w:r>
      <w:proofErr w:type="spellStart"/>
      <w:r w:rsidR="002574DD" w:rsidRPr="00815FD1">
        <w:rPr>
          <w:bCs/>
          <w:iCs/>
          <w:sz w:val="22"/>
          <w:szCs w:val="22"/>
        </w:rPr>
        <w:t>Баласти</w:t>
      </w:r>
      <w:proofErr w:type="spellEnd"/>
      <w:r w:rsidR="002574DD" w:rsidRPr="00815FD1">
        <w:rPr>
          <w:bCs/>
          <w:iCs/>
          <w:sz w:val="22"/>
          <w:szCs w:val="22"/>
        </w:rPr>
        <w:t xml:space="preserve"> для </w:t>
      </w:r>
      <w:proofErr w:type="spellStart"/>
      <w:r w:rsidR="002574DD" w:rsidRPr="00815FD1">
        <w:rPr>
          <w:bCs/>
          <w:iCs/>
          <w:sz w:val="22"/>
          <w:szCs w:val="22"/>
        </w:rPr>
        <w:t>розрядних</w:t>
      </w:r>
      <w:proofErr w:type="spellEnd"/>
      <w:r w:rsidR="002574DD" w:rsidRPr="00815FD1">
        <w:rPr>
          <w:bCs/>
          <w:iCs/>
          <w:sz w:val="22"/>
          <w:szCs w:val="22"/>
        </w:rPr>
        <w:t xml:space="preserve"> ламп чи трубок</w:t>
      </w:r>
      <w:r w:rsidR="002574DD" w:rsidRPr="00815FD1">
        <w:rPr>
          <w:bCs/>
          <w:iCs/>
          <w:sz w:val="22"/>
          <w:szCs w:val="22"/>
          <w:lang w:val="uk-UA"/>
        </w:rPr>
        <w:t>.</w:t>
      </w:r>
    </w:p>
    <w:p w:rsidR="002574DD" w:rsidRPr="00815FD1" w:rsidRDefault="002574DD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4D0C20" w:rsidRPr="00815FD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815FD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815FD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:rsidR="00864980" w:rsidRPr="00815FD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864F9" w:rsidRPr="00815FD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815FD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815FD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4E6DC2" w:rsidRPr="00815FD1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E70CD" w:rsidRPr="00815FD1">
        <w:rPr>
          <w:sz w:val="22"/>
          <w:szCs w:val="22"/>
          <w:lang w:val="uk-UA"/>
        </w:rPr>
        <w:t xml:space="preserve"> </w:t>
      </w:r>
      <w:hyperlink r:id="rId5" w:tgtFrame="_blank" w:history="1">
        <w:r w:rsidR="004E70CD" w:rsidRPr="00815FD1">
          <w:rPr>
            <w:color w:val="57A3F3"/>
            <w:sz w:val="22"/>
            <w:szCs w:val="22"/>
            <w:u w:val="single"/>
            <w:shd w:val="clear" w:color="auto" w:fill="FFFFFF"/>
          </w:rPr>
          <w:t>UA</w:t>
        </w:r>
        <w:r w:rsidR="004E70CD" w:rsidRPr="00815FD1">
          <w:rPr>
            <w:color w:val="57A3F3"/>
            <w:sz w:val="22"/>
            <w:szCs w:val="22"/>
            <w:u w:val="single"/>
            <w:shd w:val="clear" w:color="auto" w:fill="FFFFFF"/>
            <w:lang w:val="uk-UA"/>
          </w:rPr>
          <w:t>-2024-09-24-004742-</w:t>
        </w:r>
        <w:r w:rsidR="004E70CD" w:rsidRPr="00815FD1">
          <w:rPr>
            <w:color w:val="57A3F3"/>
            <w:sz w:val="22"/>
            <w:szCs w:val="22"/>
            <w:u w:val="single"/>
            <w:shd w:val="clear" w:color="auto" w:fill="FFFFFF"/>
          </w:rPr>
          <w:t>a</w:t>
        </w:r>
      </w:hyperlink>
    </w:p>
    <w:p w:rsidR="006864F9" w:rsidRPr="00815FD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6C086F" w:rsidRPr="00232BA7" w:rsidRDefault="00864980" w:rsidP="006C086F">
      <w:pPr>
        <w:shd w:val="clear" w:color="auto" w:fill="FFFFFF"/>
        <w:jc w:val="both"/>
        <w:rPr>
          <w:b/>
          <w:sz w:val="22"/>
          <w:szCs w:val="22"/>
          <w:highlight w:val="white"/>
          <w:lang w:val="uk-UA"/>
        </w:rPr>
      </w:pPr>
      <w:r w:rsidRPr="00815FD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815FD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815FD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bookmarkStart w:id="0" w:name="_GoBack"/>
      <w:r w:rsidR="00D9536A" w:rsidRPr="00232BA7">
        <w:rPr>
          <w:sz w:val="22"/>
          <w:szCs w:val="22"/>
          <w:lang w:val="uk-UA"/>
        </w:rPr>
        <w:t>технічні та якісні ха</w:t>
      </w:r>
      <w:r w:rsidR="00D9536A" w:rsidRPr="00232BA7">
        <w:rPr>
          <w:sz w:val="22"/>
          <w:szCs w:val="22"/>
          <w:lang w:val="uk-UA"/>
        </w:rPr>
        <w:t>рактеристики предмета закупівлі визначені відповідно до</w:t>
      </w:r>
      <w:r w:rsidR="006C086F" w:rsidRPr="00232BA7">
        <w:rPr>
          <w:sz w:val="22"/>
          <w:szCs w:val="22"/>
          <w:highlight w:val="white"/>
          <w:lang w:val="uk-UA"/>
        </w:rPr>
        <w:t xml:space="preserve"> необхідності закупівлі даного виду </w:t>
      </w:r>
      <w:r w:rsidR="00232BA7" w:rsidRPr="00232BA7">
        <w:rPr>
          <w:color w:val="000000" w:themeColor="text1"/>
          <w:sz w:val="22"/>
          <w:szCs w:val="22"/>
          <w:highlight w:val="white"/>
          <w:lang w:val="uk-UA"/>
        </w:rPr>
        <w:t>товару</w:t>
      </w:r>
      <w:r w:rsidR="006C086F" w:rsidRPr="00232BA7">
        <w:rPr>
          <w:color w:val="000000" w:themeColor="text1"/>
          <w:sz w:val="22"/>
          <w:szCs w:val="22"/>
          <w:highlight w:val="white"/>
          <w:lang w:val="uk-UA"/>
        </w:rPr>
        <w:t xml:space="preserve">, </w:t>
      </w:r>
      <w:r w:rsidR="006C086F" w:rsidRPr="00232BA7">
        <w:rPr>
          <w:sz w:val="22"/>
          <w:szCs w:val="22"/>
          <w:highlight w:val="white"/>
          <w:lang w:val="uk-UA"/>
        </w:rPr>
        <w:t xml:space="preserve">оскільки вони за своїми якісними та технічними характеристиками найбільше відповідають потребам та вимогам замовника.  </w:t>
      </w:r>
    </w:p>
    <w:bookmarkEnd w:id="0"/>
    <w:p w:rsidR="00284756" w:rsidRPr="00815FD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815FD1" w:rsidRDefault="00864980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815FD1">
        <w:rPr>
          <w:rFonts w:eastAsia="Calibri"/>
          <w:b/>
          <w:sz w:val="22"/>
          <w:szCs w:val="22"/>
          <w:lang w:val="uk-UA"/>
        </w:rPr>
        <w:t>6</w:t>
      </w:r>
      <w:r w:rsidR="006864F9" w:rsidRPr="00815FD1">
        <w:rPr>
          <w:rFonts w:eastAsia="Calibri"/>
          <w:b/>
          <w:sz w:val="22"/>
          <w:szCs w:val="22"/>
          <w:lang w:val="uk-UA"/>
        </w:rPr>
        <w:t>.</w:t>
      </w:r>
      <w:r w:rsidR="006864F9" w:rsidRPr="00815FD1">
        <w:rPr>
          <w:rFonts w:eastAsia="Calibri"/>
          <w:sz w:val="22"/>
          <w:szCs w:val="22"/>
          <w:lang w:val="uk-UA"/>
        </w:rPr>
        <w:t xml:space="preserve"> </w:t>
      </w:r>
      <w:r w:rsidR="00870680" w:rsidRPr="00815FD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815FD1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6864F9" w:rsidRPr="00815FD1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2F437C" w:rsidRPr="00815FD1" w:rsidRDefault="00864980" w:rsidP="002F437C">
      <w:pPr>
        <w:jc w:val="both"/>
        <w:rPr>
          <w:rFonts w:eastAsiaTheme="minorHAnsi"/>
          <w:sz w:val="22"/>
          <w:szCs w:val="22"/>
          <w:lang w:val="uk-UA" w:eastAsia="en-US"/>
        </w:rPr>
      </w:pPr>
      <w:r w:rsidRPr="00815FD1">
        <w:rPr>
          <w:rFonts w:eastAsia="Calibri"/>
          <w:b/>
          <w:sz w:val="22"/>
          <w:szCs w:val="22"/>
          <w:lang w:val="uk-UA"/>
        </w:rPr>
        <w:t>7</w:t>
      </w:r>
      <w:r w:rsidR="006864F9" w:rsidRPr="00815FD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815FD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AD18DC" w:rsidRPr="00815FD1">
        <w:rPr>
          <w:color w:val="000000" w:themeColor="text1"/>
          <w:sz w:val="22"/>
          <w:szCs w:val="22"/>
          <w:lang w:val="uk-UA"/>
        </w:rPr>
        <w:t>756333,00грн. (сімсот п'ятдесят шість тисяч триста тридцять три гривні 00 копійок) , у т.ч. ПДВ (20%) 126 055.50 грн.</w:t>
      </w:r>
    </w:p>
    <w:p w:rsidR="006864F9" w:rsidRPr="00815FD1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b/>
          <w:sz w:val="22"/>
          <w:szCs w:val="22"/>
          <w:lang w:val="uk-UA"/>
        </w:rPr>
      </w:pPr>
    </w:p>
    <w:p w:rsidR="00A515B0" w:rsidRPr="00815FD1" w:rsidRDefault="0086498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815FD1">
        <w:rPr>
          <w:rFonts w:eastAsia="Calibri"/>
          <w:b/>
          <w:sz w:val="22"/>
          <w:szCs w:val="22"/>
          <w:lang w:val="uk-UA"/>
        </w:rPr>
        <w:t>8</w:t>
      </w:r>
      <w:r w:rsidR="006864F9" w:rsidRPr="00815FD1">
        <w:rPr>
          <w:rFonts w:eastAsia="Calibri"/>
          <w:b/>
          <w:sz w:val="22"/>
          <w:szCs w:val="22"/>
          <w:lang w:val="uk-UA"/>
        </w:rPr>
        <w:t>.</w:t>
      </w:r>
      <w:r w:rsidR="001C7994" w:rsidRPr="00815FD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815FD1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815FD1">
        <w:rPr>
          <w:color w:val="000000" w:themeColor="text1"/>
          <w:sz w:val="22"/>
          <w:szCs w:val="22"/>
          <w:lang w:val="uk-UA"/>
        </w:rPr>
        <w:t>.</w:t>
      </w:r>
      <w:r w:rsidR="00A515B0" w:rsidRPr="00815FD1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815FD1">
        <w:rPr>
          <w:sz w:val="22"/>
          <w:szCs w:val="22"/>
        </w:rPr>
        <w:t xml:space="preserve"> </w:t>
      </w:r>
      <w:r w:rsidR="00A515B0" w:rsidRPr="00815FD1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815FD1">
        <w:rPr>
          <w:sz w:val="22"/>
          <w:szCs w:val="22"/>
          <w:lang w:val="uk-UA"/>
        </w:rPr>
        <w:t xml:space="preserve">, затвердженої </w:t>
      </w:r>
      <w:r w:rsidR="00003806" w:rsidRPr="00815FD1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815FD1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815FD1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815FD1">
        <w:rPr>
          <w:sz w:val="22"/>
          <w:szCs w:val="22"/>
          <w:lang w:val="uk-UA"/>
        </w:rPr>
        <w:t>.</w:t>
      </w:r>
      <w:r w:rsidR="00A515B0" w:rsidRPr="00815FD1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815FD1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815FD1">
        <w:rPr>
          <w:sz w:val="22"/>
          <w:szCs w:val="22"/>
          <w:lang w:val="uk-UA"/>
        </w:rPr>
        <w:t>Цод</w:t>
      </w:r>
      <w:proofErr w:type="spellEnd"/>
      <w:r w:rsidRPr="00815FD1">
        <w:rPr>
          <w:sz w:val="22"/>
          <w:szCs w:val="22"/>
          <w:lang w:val="uk-UA"/>
        </w:rPr>
        <w:t xml:space="preserve"> = (Ц1 + … + </w:t>
      </w:r>
      <w:proofErr w:type="spellStart"/>
      <w:r w:rsidRPr="00815FD1">
        <w:rPr>
          <w:sz w:val="22"/>
          <w:szCs w:val="22"/>
          <w:lang w:val="uk-UA"/>
        </w:rPr>
        <w:t>Цк</w:t>
      </w:r>
      <w:proofErr w:type="spellEnd"/>
      <w:r w:rsidRPr="00815FD1">
        <w:rPr>
          <w:sz w:val="22"/>
          <w:szCs w:val="22"/>
          <w:lang w:val="uk-UA"/>
        </w:rPr>
        <w:t>)/К</w:t>
      </w:r>
    </w:p>
    <w:p w:rsidR="001C7994" w:rsidRPr="00815FD1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815FD1">
        <w:rPr>
          <w:sz w:val="22"/>
          <w:szCs w:val="22"/>
          <w:lang w:val="uk-UA"/>
        </w:rPr>
        <w:t xml:space="preserve">де: </w:t>
      </w:r>
      <w:r w:rsidRPr="00815FD1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815FD1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815FD1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815FD1">
        <w:rPr>
          <w:color w:val="000000" w:themeColor="text1"/>
          <w:sz w:val="22"/>
          <w:szCs w:val="22"/>
        </w:rPr>
        <w:t> = (Ц</w:t>
      </w:r>
      <w:r w:rsidRPr="00815FD1">
        <w:rPr>
          <w:color w:val="000000" w:themeColor="text1"/>
          <w:sz w:val="22"/>
          <w:szCs w:val="22"/>
          <w:vertAlign w:val="subscript"/>
        </w:rPr>
        <w:t>1</w:t>
      </w:r>
      <w:r w:rsidRPr="00815FD1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815FD1">
        <w:rPr>
          <w:color w:val="000000" w:themeColor="text1"/>
          <w:sz w:val="22"/>
          <w:szCs w:val="22"/>
        </w:rPr>
        <w:t>) / К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>де: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815FD1">
        <w:rPr>
          <w:color w:val="000000" w:themeColor="text1"/>
          <w:sz w:val="22"/>
          <w:szCs w:val="22"/>
        </w:rPr>
        <w:t xml:space="preserve"> – </w:t>
      </w:r>
      <w:proofErr w:type="spellStart"/>
      <w:r w:rsidRPr="00815FD1">
        <w:rPr>
          <w:color w:val="000000" w:themeColor="text1"/>
          <w:sz w:val="22"/>
          <w:szCs w:val="22"/>
        </w:rPr>
        <w:t>очікувана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ціна</w:t>
      </w:r>
      <w:proofErr w:type="spellEnd"/>
      <w:r w:rsidRPr="00815FD1">
        <w:rPr>
          <w:color w:val="000000" w:themeColor="text1"/>
          <w:sz w:val="22"/>
          <w:szCs w:val="22"/>
        </w:rPr>
        <w:t xml:space="preserve"> за </w:t>
      </w:r>
      <w:proofErr w:type="spellStart"/>
      <w:r w:rsidRPr="00815FD1">
        <w:rPr>
          <w:color w:val="000000" w:themeColor="text1"/>
          <w:sz w:val="22"/>
          <w:szCs w:val="22"/>
        </w:rPr>
        <w:t>одиницю</w:t>
      </w:r>
      <w:proofErr w:type="spellEnd"/>
      <w:r w:rsidRPr="00815FD1">
        <w:rPr>
          <w:color w:val="000000" w:themeColor="text1"/>
          <w:sz w:val="22"/>
          <w:szCs w:val="22"/>
        </w:rPr>
        <w:t>;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1</w:t>
      </w:r>
      <w:r w:rsidRPr="00815FD1">
        <w:rPr>
          <w:color w:val="000000" w:themeColor="text1"/>
          <w:sz w:val="22"/>
          <w:szCs w:val="22"/>
        </w:rPr>
        <w:t xml:space="preserve">, </w:t>
      </w:r>
      <w:proofErr w:type="spellStart"/>
      <w:r w:rsidRPr="00815FD1">
        <w:rPr>
          <w:color w:val="000000" w:themeColor="text1"/>
          <w:sz w:val="22"/>
          <w:szCs w:val="22"/>
        </w:rPr>
        <w:t>Ц</w:t>
      </w:r>
      <w:r w:rsidRPr="00815FD1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815FD1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815FD1">
        <w:rPr>
          <w:color w:val="000000" w:themeColor="text1"/>
          <w:sz w:val="22"/>
          <w:szCs w:val="22"/>
        </w:rPr>
        <w:t>отримані</w:t>
      </w:r>
      <w:proofErr w:type="spellEnd"/>
      <w:r w:rsidRPr="00815FD1">
        <w:rPr>
          <w:color w:val="000000" w:themeColor="text1"/>
          <w:sz w:val="22"/>
          <w:szCs w:val="22"/>
        </w:rPr>
        <w:t xml:space="preserve"> з </w:t>
      </w:r>
      <w:proofErr w:type="spellStart"/>
      <w:r w:rsidRPr="00815FD1">
        <w:rPr>
          <w:color w:val="000000" w:themeColor="text1"/>
          <w:sz w:val="22"/>
          <w:szCs w:val="22"/>
        </w:rPr>
        <w:t>відкритих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джерел</w:t>
      </w:r>
      <w:proofErr w:type="spellEnd"/>
      <w:r w:rsidRPr="00815FD1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815FD1">
        <w:rPr>
          <w:color w:val="000000" w:themeColor="text1"/>
          <w:sz w:val="22"/>
          <w:szCs w:val="22"/>
        </w:rPr>
        <w:t>приведені</w:t>
      </w:r>
      <w:proofErr w:type="spellEnd"/>
      <w:r w:rsidRPr="00815FD1">
        <w:rPr>
          <w:color w:val="000000" w:themeColor="text1"/>
          <w:sz w:val="22"/>
          <w:szCs w:val="22"/>
        </w:rPr>
        <w:t xml:space="preserve"> до </w:t>
      </w:r>
      <w:proofErr w:type="spellStart"/>
      <w:r w:rsidRPr="00815FD1">
        <w:rPr>
          <w:color w:val="000000" w:themeColor="text1"/>
          <w:sz w:val="22"/>
          <w:szCs w:val="22"/>
        </w:rPr>
        <w:t>єдиних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умов;</w:t>
      </w:r>
    </w:p>
    <w:p w:rsidR="001C7994" w:rsidRPr="00815FD1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15FD1">
        <w:rPr>
          <w:color w:val="000000" w:themeColor="text1"/>
          <w:sz w:val="22"/>
          <w:szCs w:val="22"/>
        </w:rPr>
        <w:t xml:space="preserve">К – </w:t>
      </w:r>
      <w:proofErr w:type="spellStart"/>
      <w:r w:rsidRPr="00815FD1">
        <w:rPr>
          <w:color w:val="000000" w:themeColor="text1"/>
          <w:sz w:val="22"/>
          <w:szCs w:val="22"/>
        </w:rPr>
        <w:t>кількість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цін</w:t>
      </w:r>
      <w:proofErr w:type="spellEnd"/>
      <w:r w:rsidRPr="00815FD1">
        <w:rPr>
          <w:color w:val="000000" w:themeColor="text1"/>
          <w:sz w:val="22"/>
          <w:szCs w:val="22"/>
        </w:rPr>
        <w:t xml:space="preserve">, </w:t>
      </w:r>
      <w:proofErr w:type="spellStart"/>
      <w:r w:rsidRPr="00815FD1">
        <w:rPr>
          <w:color w:val="000000" w:themeColor="text1"/>
          <w:sz w:val="22"/>
          <w:szCs w:val="22"/>
        </w:rPr>
        <w:t>отриманих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з </w:t>
      </w:r>
      <w:proofErr w:type="spellStart"/>
      <w:r w:rsidRPr="00815FD1">
        <w:rPr>
          <w:color w:val="000000" w:themeColor="text1"/>
          <w:sz w:val="22"/>
          <w:szCs w:val="22"/>
        </w:rPr>
        <w:t>відкритих</w:t>
      </w:r>
      <w:proofErr w:type="spellEnd"/>
      <w:r w:rsidRPr="00815FD1">
        <w:rPr>
          <w:color w:val="000000" w:themeColor="text1"/>
          <w:sz w:val="22"/>
          <w:szCs w:val="22"/>
        </w:rPr>
        <w:t xml:space="preserve"> </w:t>
      </w:r>
      <w:proofErr w:type="spellStart"/>
      <w:r w:rsidRPr="00815FD1">
        <w:rPr>
          <w:color w:val="000000" w:themeColor="text1"/>
          <w:sz w:val="22"/>
          <w:szCs w:val="22"/>
        </w:rPr>
        <w:t>джерел</w:t>
      </w:r>
      <w:proofErr w:type="spellEnd"/>
      <w:r w:rsidRPr="00815FD1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815FD1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815FD1">
        <w:rPr>
          <w:color w:val="000000" w:themeColor="text1"/>
          <w:sz w:val="22"/>
          <w:szCs w:val="22"/>
        </w:rPr>
        <w:t>Анал</w:t>
      </w:r>
      <w:proofErr w:type="spellEnd"/>
      <w:r w:rsidRPr="00815FD1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4623D2" w:rsidRPr="00815FD1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815FD1">
        <w:rPr>
          <w:color w:val="000000" w:themeColor="text1"/>
          <w:sz w:val="22"/>
          <w:szCs w:val="22"/>
          <w:lang w:val="uk-UA"/>
        </w:rPr>
        <w:t>1. Товариство з обмеженою відповідальністю «СЕРВЕР МОЛЛ»</w:t>
      </w:r>
    </w:p>
    <w:p w:rsidR="004623D2" w:rsidRPr="00815FD1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815FD1">
        <w:rPr>
          <w:color w:val="000000" w:themeColor="text1"/>
          <w:sz w:val="22"/>
          <w:szCs w:val="22"/>
          <w:lang w:val="uk-UA"/>
        </w:rPr>
        <w:t>2.Товариство з обмеженою відповідальністю « ЕМЕНС»</w:t>
      </w:r>
    </w:p>
    <w:p w:rsidR="007C6743" w:rsidRPr="00815FD1" w:rsidRDefault="004623D2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815FD1">
        <w:rPr>
          <w:color w:val="000000" w:themeColor="text1"/>
          <w:sz w:val="22"/>
          <w:szCs w:val="22"/>
          <w:lang w:val="uk-UA"/>
        </w:rPr>
        <w:t>3. Товариство з обмеженою відповідальніс</w:t>
      </w:r>
      <w:r w:rsidR="000564DB" w:rsidRPr="00815FD1">
        <w:rPr>
          <w:color w:val="000000" w:themeColor="text1"/>
          <w:sz w:val="22"/>
          <w:szCs w:val="22"/>
          <w:lang w:val="uk-UA"/>
        </w:rPr>
        <w:t>тю «</w:t>
      </w:r>
      <w:r w:rsidRPr="00815FD1">
        <w:rPr>
          <w:color w:val="000000" w:themeColor="text1"/>
          <w:sz w:val="22"/>
          <w:szCs w:val="22"/>
          <w:lang w:val="uk-UA"/>
        </w:rPr>
        <w:t>Арсенал-Постач»</w:t>
      </w:r>
    </w:p>
    <w:p w:rsidR="00D26FDF" w:rsidRPr="00D9536A" w:rsidRDefault="00D26FDF" w:rsidP="001C7994">
      <w:pPr>
        <w:jc w:val="both"/>
        <w:rPr>
          <w:color w:val="000000" w:themeColor="text1"/>
          <w:sz w:val="22"/>
          <w:szCs w:val="22"/>
        </w:rPr>
      </w:pPr>
    </w:p>
    <w:sectPr w:rsidR="00D26FDF" w:rsidRPr="00D9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30B74"/>
    <w:rsid w:val="000560CF"/>
    <w:rsid w:val="000564DB"/>
    <w:rsid w:val="000955A7"/>
    <w:rsid w:val="000F21B4"/>
    <w:rsid w:val="00134FB5"/>
    <w:rsid w:val="001823DC"/>
    <w:rsid w:val="001C7994"/>
    <w:rsid w:val="00232BA7"/>
    <w:rsid w:val="00243D5A"/>
    <w:rsid w:val="002574DD"/>
    <w:rsid w:val="00284756"/>
    <w:rsid w:val="002F437C"/>
    <w:rsid w:val="002F5006"/>
    <w:rsid w:val="00346EC1"/>
    <w:rsid w:val="0035724E"/>
    <w:rsid w:val="003D71EC"/>
    <w:rsid w:val="00417404"/>
    <w:rsid w:val="004623D2"/>
    <w:rsid w:val="0046510A"/>
    <w:rsid w:val="004B208B"/>
    <w:rsid w:val="004D0C20"/>
    <w:rsid w:val="004E6DC2"/>
    <w:rsid w:val="004E70CD"/>
    <w:rsid w:val="005C2986"/>
    <w:rsid w:val="006864F9"/>
    <w:rsid w:val="006C086F"/>
    <w:rsid w:val="006C637A"/>
    <w:rsid w:val="00703CB1"/>
    <w:rsid w:val="00754C20"/>
    <w:rsid w:val="00783132"/>
    <w:rsid w:val="00785306"/>
    <w:rsid w:val="007B0927"/>
    <w:rsid w:val="007C6743"/>
    <w:rsid w:val="007E1412"/>
    <w:rsid w:val="00803015"/>
    <w:rsid w:val="00815FD1"/>
    <w:rsid w:val="0082092A"/>
    <w:rsid w:val="00850FB1"/>
    <w:rsid w:val="00864980"/>
    <w:rsid w:val="00870680"/>
    <w:rsid w:val="0089788F"/>
    <w:rsid w:val="009057A7"/>
    <w:rsid w:val="00965DE4"/>
    <w:rsid w:val="009B042C"/>
    <w:rsid w:val="00A515B0"/>
    <w:rsid w:val="00A5785C"/>
    <w:rsid w:val="00A9578D"/>
    <w:rsid w:val="00AC22D9"/>
    <w:rsid w:val="00AD18DC"/>
    <w:rsid w:val="00B125AC"/>
    <w:rsid w:val="00B61CF6"/>
    <w:rsid w:val="00B6316E"/>
    <w:rsid w:val="00B9457F"/>
    <w:rsid w:val="00B97C85"/>
    <w:rsid w:val="00BC11AD"/>
    <w:rsid w:val="00C01378"/>
    <w:rsid w:val="00C076DD"/>
    <w:rsid w:val="00D01202"/>
    <w:rsid w:val="00D26FDF"/>
    <w:rsid w:val="00D524CA"/>
    <w:rsid w:val="00D9536A"/>
    <w:rsid w:val="00DA52B0"/>
    <w:rsid w:val="00E3254C"/>
    <w:rsid w:val="00E5093E"/>
    <w:rsid w:val="00EB027E"/>
    <w:rsid w:val="00EF36CF"/>
    <w:rsid w:val="00F21F35"/>
    <w:rsid w:val="00F37078"/>
    <w:rsid w:val="00F64ED6"/>
    <w:rsid w:val="00F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E509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24-00474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2024-09-24T08:33:00Z</cp:lastPrinted>
  <dcterms:created xsi:type="dcterms:W3CDTF">2023-03-13T14:09:00Z</dcterms:created>
  <dcterms:modified xsi:type="dcterms:W3CDTF">2024-09-24T08:36:00Z</dcterms:modified>
</cp:coreProperties>
</file>