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0186D" w14:textId="77777777" w:rsidR="00234A0A" w:rsidRPr="00221226" w:rsidRDefault="00234A0A" w:rsidP="00234A0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C3C09" wp14:editId="2E47E19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AC82BA" w14:textId="77777777" w:rsidR="00234A0A" w:rsidRPr="004F03FA" w:rsidRDefault="00234A0A" w:rsidP="00234A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C3C09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68AC82BA" w14:textId="77777777" w:rsidR="00234A0A" w:rsidRPr="004F03FA" w:rsidRDefault="00234A0A" w:rsidP="00234A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4F9A2C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0081160" r:id="rId5"/>
        </w:object>
      </w:r>
    </w:p>
    <w:p w14:paraId="1355D4EF" w14:textId="77777777" w:rsidR="00234A0A" w:rsidRPr="00221226" w:rsidRDefault="00234A0A" w:rsidP="00234A0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34A0A" w:rsidRPr="00221226" w14:paraId="2658DEB5" w14:textId="77777777" w:rsidTr="004C35E9">
        <w:tc>
          <w:tcPr>
            <w:tcW w:w="9628" w:type="dxa"/>
          </w:tcPr>
          <w:p w14:paraId="5ED6854D" w14:textId="77777777" w:rsidR="00234A0A" w:rsidRPr="00221226" w:rsidRDefault="00234A0A" w:rsidP="004C35E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6C4C8D1" w14:textId="77777777" w:rsidR="00234A0A" w:rsidRPr="00221226" w:rsidRDefault="00234A0A" w:rsidP="004C35E9">
            <w:pPr>
              <w:spacing w:line="240" w:lineRule="auto"/>
            </w:pPr>
          </w:p>
        </w:tc>
      </w:tr>
    </w:tbl>
    <w:p w14:paraId="3A6484FE" w14:textId="77777777" w:rsidR="00234A0A" w:rsidRPr="00221226" w:rsidRDefault="00234A0A" w:rsidP="00234A0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3D4EE9CD" w14:textId="77777777" w:rsidR="00234A0A" w:rsidRPr="00221226" w:rsidRDefault="00234A0A" w:rsidP="00234A0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2A24DBB" w14:textId="77777777" w:rsidR="00E6347B" w:rsidRPr="00F928D2" w:rsidRDefault="00E6347B" w:rsidP="00E6347B">
      <w:pPr>
        <w:keepNext/>
        <w:tabs>
          <w:tab w:val="left" w:pos="14743"/>
        </w:tabs>
        <w:autoSpaceDN w:val="0"/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tbl>
      <w:tblPr>
        <w:tblStyle w:val="1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6347B" w:rsidRPr="00F928D2" w14:paraId="0D28EA5F" w14:textId="77777777" w:rsidTr="00EB63DE">
        <w:tc>
          <w:tcPr>
            <w:tcW w:w="3166" w:type="dxa"/>
            <w:hideMark/>
          </w:tcPr>
          <w:p w14:paraId="178CDB9F" w14:textId="5702BC49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8B386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F928D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8B386B"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  <w:r w:rsidRPr="00F928D2">
              <w:rPr>
                <w:rFonts w:ascii="Times New Roman" w:hAnsi="Times New Roman"/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</w:tcPr>
          <w:p w14:paraId="11D230B1" w14:textId="77777777" w:rsidR="00E6347B" w:rsidRPr="00F928D2" w:rsidRDefault="00E6347B" w:rsidP="00EB63DE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</w:tc>
        <w:tc>
          <w:tcPr>
            <w:tcW w:w="3166" w:type="dxa"/>
            <w:hideMark/>
          </w:tcPr>
          <w:p w14:paraId="47A2A62E" w14:textId="347BE5CD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</w:t>
            </w:r>
            <w:r w:rsidR="008701FA">
              <w:rPr>
                <w:rFonts w:ascii="Times New Roman" w:hAnsi="Times New Roman"/>
                <w:bCs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928D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</w:t>
            </w:r>
            <w:r w:rsidR="008701FA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B50159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447</w:t>
            </w:r>
            <w:r w:rsidR="008701FA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</w:p>
          <w:p w14:paraId="45CE0F2C" w14:textId="77777777" w:rsidR="00E6347B" w:rsidRPr="00F928D2" w:rsidRDefault="00E6347B" w:rsidP="00EB63DE">
            <w:pPr>
              <w:autoSpaceDN w:val="0"/>
              <w:spacing w:line="254" w:lineRule="auto"/>
              <w:ind w:left="-6435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E6347B" w:rsidRPr="00F928D2" w14:paraId="4BAD6C39" w14:textId="77777777" w:rsidTr="00EB63DE">
        <w:tc>
          <w:tcPr>
            <w:tcW w:w="3166" w:type="dxa"/>
          </w:tcPr>
          <w:p w14:paraId="75B3FAC0" w14:textId="77777777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B6BACC" w14:textId="6D30F2BC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28D2">
              <w:rPr>
                <w:rFonts w:ascii="Times New Roman" w:hAnsi="Times New Roman"/>
                <w:b/>
                <w:sz w:val="24"/>
                <w:szCs w:val="24"/>
              </w:rPr>
              <w:t xml:space="preserve">Про </w:t>
            </w:r>
            <w:r w:rsidR="000F5519">
              <w:rPr>
                <w:rFonts w:ascii="Times New Roman" w:hAnsi="Times New Roman"/>
                <w:b/>
                <w:sz w:val="24"/>
                <w:szCs w:val="24"/>
              </w:rPr>
              <w:t>затвердження експертного звіту</w:t>
            </w:r>
          </w:p>
        </w:tc>
        <w:tc>
          <w:tcPr>
            <w:tcW w:w="3166" w:type="dxa"/>
          </w:tcPr>
          <w:p w14:paraId="09292524" w14:textId="77777777" w:rsidR="00E6347B" w:rsidRPr="00F928D2" w:rsidRDefault="00E6347B" w:rsidP="00EB63DE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A828177" w14:textId="77777777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</w:tr>
    </w:tbl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6347B" w:rsidRPr="00F928D2" w14:paraId="76995B91" w14:textId="77777777" w:rsidTr="00EB63DE">
        <w:tc>
          <w:tcPr>
            <w:tcW w:w="3166" w:type="dxa"/>
          </w:tcPr>
          <w:p w14:paraId="571DB72C" w14:textId="77777777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2A09057A" w14:textId="77777777" w:rsidR="00E6347B" w:rsidRPr="00F928D2" w:rsidRDefault="00E6347B" w:rsidP="00EB63DE">
            <w:pPr>
              <w:autoSpaceDN w:val="0"/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3723E1C7" w14:textId="77777777" w:rsidR="00E6347B" w:rsidRPr="00F928D2" w:rsidRDefault="00E6347B" w:rsidP="00EB63DE">
            <w:pPr>
              <w:autoSpaceDN w:val="0"/>
              <w:spacing w:line="254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</w:tr>
    </w:tbl>
    <w:p w14:paraId="745AC66E" w14:textId="5609DE51" w:rsidR="00E6347B" w:rsidRDefault="00E6347B" w:rsidP="00234A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усунення </w:t>
      </w:r>
      <w:bookmarkStart w:id="0" w:name="_Hlk117683426"/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>технічних помилок в</w:t>
      </w:r>
      <w:r w:rsidR="003A05E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експертн</w:t>
      </w:r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ому </w:t>
      </w:r>
      <w:r w:rsidR="003A05E7">
        <w:rPr>
          <w:rFonts w:ascii="Times New Roman" w:eastAsia="Times New Roman" w:hAnsi="Times New Roman"/>
          <w:sz w:val="24"/>
          <w:szCs w:val="24"/>
          <w:lang w:val="uk-UA" w:eastAsia="ru-RU"/>
        </w:rPr>
        <w:t>звіт</w:t>
      </w:r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="003A05E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0012-4299-22/УЕГ/Г від 26.10.2022 року </w:t>
      </w:r>
      <w:bookmarkStart w:id="1" w:name="_Hlk139460868"/>
      <w:r w:rsidR="003A05E7">
        <w:rPr>
          <w:rFonts w:ascii="Times New Roman" w:eastAsia="Times New Roman" w:hAnsi="Times New Roman"/>
          <w:sz w:val="24"/>
          <w:szCs w:val="24"/>
          <w:lang w:val="uk-UA" w:eastAsia="ru-RU"/>
        </w:rPr>
        <w:t>за робочим проектом</w:t>
      </w:r>
      <w:r w:rsidR="003A05E7"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«Капітальний ремонт багатоквартирного житлового будинку </w:t>
      </w:r>
      <w:bookmarkEnd w:id="0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вул. Декабристів, 10, </w:t>
      </w:r>
      <w:r w:rsidR="00B348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смт. Ворзель, Бучанського району, Київської області»</w:t>
      </w:r>
      <w:bookmarkEnd w:id="1"/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>, затверджених рішенням виконавчого комітету Бучанської міської ради від 31.10.2022 р. № 499/1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FF79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враховуючи коригування експертного звіту</w:t>
      </w:r>
      <w:r w:rsidR="007D5E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законами України «</w:t>
      </w:r>
      <w:r w:rsidRPr="00F928D2">
        <w:rPr>
          <w:rFonts w:ascii="Times New Roman" w:eastAsia="Times New Roman" w:hAnsi="Times New Roman"/>
          <w:sz w:val="24"/>
          <w:szCs w:val="24"/>
          <w:shd w:val="clear" w:color="auto" w:fill="FFFFFF"/>
          <w:lang w:val="hr-HR" w:eastAsia="ru-RU"/>
        </w:rPr>
        <w:t>Про регулювання містобудівної діяльності</w:t>
      </w:r>
      <w:r w:rsidRPr="00F928D2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»,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</w:t>
      </w:r>
      <w:r w:rsidR="000565E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>«Про внесення змін до деяких законів України щодо функціонування державної служби та місцевого самоврядування у період дії воєнного стану», виконавчий комітет Бучанської міської ради</w:t>
      </w:r>
    </w:p>
    <w:p w14:paraId="53A2AB0E" w14:textId="77777777" w:rsidR="00234A0A" w:rsidRPr="00F928D2" w:rsidRDefault="00234A0A" w:rsidP="00234A0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97B546F" w14:textId="02030119" w:rsidR="00E6347B" w:rsidRPr="00F928D2" w:rsidRDefault="00E6347B" w:rsidP="00234A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F928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ВИРІШИВ:</w:t>
      </w:r>
    </w:p>
    <w:p w14:paraId="6B630482" w14:textId="77777777" w:rsidR="00E6347B" w:rsidRPr="00F928D2" w:rsidRDefault="00E6347B" w:rsidP="00234A0A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F928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50B0D56E" w14:textId="7BE6ED12" w:rsidR="00E6347B" w:rsidRDefault="00E6347B" w:rsidP="00030D6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928D2">
        <w:rPr>
          <w:rFonts w:ascii="Times New Roman" w:hAnsi="Times New Roman"/>
          <w:sz w:val="24"/>
          <w:szCs w:val="24"/>
          <w:lang w:val="uk-UA"/>
        </w:rPr>
        <w:t xml:space="preserve">1. Затвердити </w:t>
      </w:r>
      <w:r w:rsidR="007D5E7A">
        <w:rPr>
          <w:rFonts w:ascii="Times New Roman" w:hAnsi="Times New Roman"/>
          <w:sz w:val="24"/>
          <w:szCs w:val="24"/>
          <w:lang w:val="uk-UA"/>
        </w:rPr>
        <w:t xml:space="preserve">експертний звіт </w:t>
      </w:r>
      <w:r w:rsidR="000F5519">
        <w:rPr>
          <w:rFonts w:ascii="Times New Roman" w:hAnsi="Times New Roman"/>
          <w:sz w:val="24"/>
          <w:szCs w:val="24"/>
          <w:lang w:val="uk-UA"/>
        </w:rPr>
        <w:t>(Позитивний)</w:t>
      </w:r>
      <w:r w:rsidR="00234A0A" w:rsidRPr="00234A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>щодо розгляду проектної документації на будівництво в частині  міцності, надійності та довговічності об’єкта будівництва</w:t>
      </w:r>
      <w:r w:rsidR="000F5519" w:rsidRPr="000F55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>та її кошторисної частини</w:t>
      </w:r>
      <w:r w:rsidR="00234A0A" w:rsidRPr="00234A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>№ 0012-4299-22/УЕГ/Г від 26.10.2022 року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виданий 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</w:t>
      </w:r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>ТОВ «УКРЕКСПЕРТИЗА ГРУП» за робочим проектом</w:t>
      </w:r>
      <w:r w:rsidR="000F5519" w:rsidRPr="00F928D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«Капітальний ремонт багатоквартирного житлового будинку </w:t>
      </w:r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</w:t>
      </w:r>
      <w:proofErr w:type="spellStart"/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 w:rsidR="000F5519">
        <w:rPr>
          <w:rFonts w:ascii="Times New Roman" w:eastAsia="Times New Roman" w:hAnsi="Times New Roman"/>
          <w:sz w:val="24"/>
          <w:szCs w:val="24"/>
          <w:lang w:val="uk-UA" w:eastAsia="ru-RU"/>
        </w:rPr>
        <w:t>: вул. Декабристів, 10,  смт. Ворзель, Бучанського району, Київської області».</w:t>
      </w:r>
    </w:p>
    <w:p w14:paraId="71F2C21D" w14:textId="7EAEE1F4" w:rsidR="000F5519" w:rsidRDefault="000F5519" w:rsidP="00030D6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 Вважати чинними показники відповідно до 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веденого кошторисного розрахунку, затверджен</w:t>
      </w:r>
      <w:r w:rsidR="00234A0A">
        <w:rPr>
          <w:rFonts w:ascii="Times New Roman" w:eastAsia="Times New Roman" w:hAnsi="Times New Roman"/>
          <w:sz w:val="24"/>
          <w:szCs w:val="24"/>
          <w:lang w:val="uk-UA" w:eastAsia="ru-RU"/>
        </w:rPr>
        <w:t>их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рішенням виконавчого комітету Бучанської міської ради № 499/1 від 31.10.2023 року у розділі:</w:t>
      </w:r>
    </w:p>
    <w:p w14:paraId="649FB8F0" w14:textId="670B7208" w:rsidR="000F5519" w:rsidRDefault="000F5519" w:rsidP="00030D6F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«Загальна кошторисна вартість залишку капітального ремонту станом на 26 жовтня                2022 р.»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37"/>
        <w:gridCol w:w="992"/>
        <w:gridCol w:w="1666"/>
        <w:gridCol w:w="1766"/>
        <w:gridCol w:w="1832"/>
      </w:tblGrid>
      <w:tr w:rsidR="009514E8" w14:paraId="62F6E8C8" w14:textId="2E61ED94" w:rsidTr="00234A0A">
        <w:tc>
          <w:tcPr>
            <w:tcW w:w="3237" w:type="dxa"/>
          </w:tcPr>
          <w:p w14:paraId="50EC0E96" w14:textId="0E7C391F" w:rsidR="009514E8" w:rsidRP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9514E8">
              <w:rPr>
                <w:b/>
                <w:bCs/>
                <w:color w:val="000000" w:themeColor="text1"/>
                <w:lang w:val="uk-UA"/>
              </w:rPr>
              <w:t>Показник</w:t>
            </w:r>
          </w:p>
        </w:tc>
        <w:tc>
          <w:tcPr>
            <w:tcW w:w="992" w:type="dxa"/>
          </w:tcPr>
          <w:p w14:paraId="1AA54DF3" w14:textId="77777777" w:rsidR="009514E8" w:rsidRP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9514E8">
              <w:rPr>
                <w:b/>
                <w:bCs/>
                <w:color w:val="000000" w:themeColor="text1"/>
              </w:rPr>
              <w:t>Од</w:t>
            </w:r>
            <w:proofErr w:type="spellStart"/>
            <w:r w:rsidRPr="009514E8">
              <w:rPr>
                <w:b/>
                <w:bCs/>
                <w:color w:val="000000" w:themeColor="text1"/>
                <w:lang w:val="uk-UA"/>
              </w:rPr>
              <w:t>ин</w:t>
            </w:r>
            <w:proofErr w:type="spellEnd"/>
            <w:r w:rsidRPr="009514E8">
              <w:rPr>
                <w:b/>
                <w:bCs/>
                <w:color w:val="000000" w:themeColor="text1"/>
                <w:lang w:val="uk-UA"/>
              </w:rPr>
              <w:t>.</w:t>
            </w:r>
          </w:p>
          <w:p w14:paraId="0AF88443" w14:textId="66670E87" w:rsidR="009514E8" w:rsidRP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9514E8">
              <w:rPr>
                <w:b/>
                <w:bCs/>
                <w:color w:val="000000" w:themeColor="text1"/>
              </w:rPr>
              <w:t>виміру</w:t>
            </w:r>
            <w:proofErr w:type="spellEnd"/>
          </w:p>
        </w:tc>
        <w:tc>
          <w:tcPr>
            <w:tcW w:w="1666" w:type="dxa"/>
          </w:tcPr>
          <w:p w14:paraId="77813FF4" w14:textId="18721875" w:rsid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І черга –</w:t>
            </w:r>
          </w:p>
          <w:p w14:paraId="178735D6" w14:textId="2B962A88" w:rsid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капітального </w:t>
            </w:r>
          </w:p>
          <w:p w14:paraId="7AF6A3CD" w14:textId="4315F576" w:rsidR="009514E8" w:rsidRPr="009514E8" w:rsidRDefault="009514E8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ремонту</w:t>
            </w:r>
          </w:p>
        </w:tc>
        <w:tc>
          <w:tcPr>
            <w:tcW w:w="1766" w:type="dxa"/>
          </w:tcPr>
          <w:p w14:paraId="33933A63" w14:textId="15BB420C" w:rsid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ІІ черга –</w:t>
            </w:r>
          </w:p>
          <w:p w14:paraId="3233AE53" w14:textId="77777777" w:rsid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капітального </w:t>
            </w:r>
          </w:p>
          <w:p w14:paraId="6FB66648" w14:textId="03B36F23" w:rsidR="009514E8" w:rsidRPr="009514E8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ремонту</w:t>
            </w:r>
          </w:p>
        </w:tc>
        <w:tc>
          <w:tcPr>
            <w:tcW w:w="1832" w:type="dxa"/>
          </w:tcPr>
          <w:p w14:paraId="7DE40687" w14:textId="1A4BD439" w:rsidR="009514E8" w:rsidRPr="00234A0A" w:rsidRDefault="00234A0A" w:rsidP="004C35E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Разом по об’єкту</w:t>
            </w:r>
          </w:p>
        </w:tc>
      </w:tr>
      <w:tr w:rsidR="009514E8" w14:paraId="6BFB8030" w14:textId="116FA578" w:rsidTr="00234A0A">
        <w:tc>
          <w:tcPr>
            <w:tcW w:w="3237" w:type="dxa"/>
          </w:tcPr>
          <w:p w14:paraId="354D1D7E" w14:textId="5D3B405C" w:rsidR="009514E8" w:rsidRPr="009514E8" w:rsidRDefault="009514E8" w:rsidP="009514E8">
            <w:pPr>
              <w:pStyle w:val="a4"/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 w:rsidRPr="009514E8">
              <w:rPr>
                <w:color w:val="000000" w:themeColor="text1"/>
                <w:lang w:val="uk-UA"/>
              </w:rPr>
              <w:t>Всього по зведеному кошторисному розрахунку</w:t>
            </w:r>
          </w:p>
        </w:tc>
        <w:tc>
          <w:tcPr>
            <w:tcW w:w="992" w:type="dxa"/>
          </w:tcPr>
          <w:p w14:paraId="6A7146A2" w14:textId="77777777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proofErr w:type="gramStart"/>
            <w:r w:rsidRPr="009514E8">
              <w:rPr>
                <w:color w:val="000000" w:themeColor="text1"/>
              </w:rPr>
              <w:t>тис.грн</w:t>
            </w:r>
            <w:proofErr w:type="spellEnd"/>
            <w:proofErr w:type="gramEnd"/>
          </w:p>
        </w:tc>
        <w:tc>
          <w:tcPr>
            <w:tcW w:w="1666" w:type="dxa"/>
          </w:tcPr>
          <w:p w14:paraId="16AFA938" w14:textId="0F28299F" w:rsidR="009514E8" w:rsidRPr="009514E8" w:rsidRDefault="009514E8" w:rsidP="009514E8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14E8">
              <w:rPr>
                <w:color w:val="000000" w:themeColor="text1"/>
                <w:sz w:val="22"/>
                <w:szCs w:val="22"/>
                <w:lang w:val="uk-UA"/>
              </w:rPr>
              <w:t>25129,16743</w:t>
            </w:r>
          </w:p>
        </w:tc>
        <w:tc>
          <w:tcPr>
            <w:tcW w:w="1766" w:type="dxa"/>
          </w:tcPr>
          <w:p w14:paraId="578A0D19" w14:textId="6D26FB3B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17836,35460</w:t>
            </w:r>
          </w:p>
        </w:tc>
        <w:tc>
          <w:tcPr>
            <w:tcW w:w="1832" w:type="dxa"/>
          </w:tcPr>
          <w:p w14:paraId="032BA060" w14:textId="3D38F7C2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42965,52203</w:t>
            </w:r>
          </w:p>
        </w:tc>
      </w:tr>
      <w:tr w:rsidR="009514E8" w14:paraId="43A9F9A4" w14:textId="149265BB" w:rsidTr="00234A0A">
        <w:tc>
          <w:tcPr>
            <w:tcW w:w="3237" w:type="dxa"/>
          </w:tcPr>
          <w:p w14:paraId="2B6F13D3" w14:textId="390671FB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 тому числі:</w:t>
            </w:r>
          </w:p>
          <w:p w14:paraId="2A71B025" w14:textId="39CA92D0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9514E8">
              <w:rPr>
                <w:color w:val="000000" w:themeColor="text1"/>
              </w:rPr>
              <w:t>будівельні</w:t>
            </w:r>
            <w:proofErr w:type="spellEnd"/>
            <w:r w:rsidRPr="009514E8">
              <w:rPr>
                <w:color w:val="000000" w:themeColor="text1"/>
              </w:rPr>
              <w:t xml:space="preserve"> </w:t>
            </w:r>
            <w:proofErr w:type="spellStart"/>
            <w:r w:rsidRPr="009514E8">
              <w:rPr>
                <w:color w:val="000000" w:themeColor="text1"/>
              </w:rPr>
              <w:t>роботи</w:t>
            </w:r>
            <w:proofErr w:type="spellEnd"/>
          </w:p>
        </w:tc>
        <w:tc>
          <w:tcPr>
            <w:tcW w:w="992" w:type="dxa"/>
          </w:tcPr>
          <w:p w14:paraId="667F34E9" w14:textId="77777777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proofErr w:type="gramStart"/>
            <w:r w:rsidRPr="009514E8">
              <w:rPr>
                <w:color w:val="000000" w:themeColor="text1"/>
              </w:rPr>
              <w:t>тис.грн</w:t>
            </w:r>
            <w:proofErr w:type="spellEnd"/>
            <w:proofErr w:type="gramEnd"/>
          </w:p>
        </w:tc>
        <w:tc>
          <w:tcPr>
            <w:tcW w:w="1666" w:type="dxa"/>
          </w:tcPr>
          <w:p w14:paraId="391DB4B3" w14:textId="502F4285" w:rsidR="009514E8" w:rsidRPr="009514E8" w:rsidRDefault="009514E8" w:rsidP="009514E8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19856,84856</w:t>
            </w:r>
          </w:p>
        </w:tc>
        <w:tc>
          <w:tcPr>
            <w:tcW w:w="1766" w:type="dxa"/>
          </w:tcPr>
          <w:p w14:paraId="79B270F3" w14:textId="053B5C97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14279,82794</w:t>
            </w:r>
          </w:p>
        </w:tc>
        <w:tc>
          <w:tcPr>
            <w:tcW w:w="1832" w:type="dxa"/>
          </w:tcPr>
          <w:p w14:paraId="4F5578DF" w14:textId="46A5CA19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34136,67650</w:t>
            </w:r>
          </w:p>
        </w:tc>
      </w:tr>
      <w:tr w:rsidR="009514E8" w14:paraId="0150ADA0" w14:textId="4D21DDB4" w:rsidTr="00234A0A">
        <w:tc>
          <w:tcPr>
            <w:tcW w:w="3237" w:type="dxa"/>
          </w:tcPr>
          <w:p w14:paraId="7D85FF6B" w14:textId="751E3542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Устаткування</w:t>
            </w:r>
          </w:p>
        </w:tc>
        <w:tc>
          <w:tcPr>
            <w:tcW w:w="992" w:type="dxa"/>
          </w:tcPr>
          <w:p w14:paraId="18A4AE40" w14:textId="77777777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proofErr w:type="gramStart"/>
            <w:r w:rsidRPr="009514E8">
              <w:rPr>
                <w:color w:val="000000" w:themeColor="text1"/>
              </w:rPr>
              <w:t>тис.грн</w:t>
            </w:r>
            <w:proofErr w:type="spellEnd"/>
            <w:proofErr w:type="gramEnd"/>
          </w:p>
        </w:tc>
        <w:tc>
          <w:tcPr>
            <w:tcW w:w="1666" w:type="dxa"/>
          </w:tcPr>
          <w:p w14:paraId="00BD82D4" w14:textId="285796C6" w:rsidR="009514E8" w:rsidRPr="00234A0A" w:rsidRDefault="00234A0A" w:rsidP="009514E8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766" w:type="dxa"/>
          </w:tcPr>
          <w:p w14:paraId="5B3C541F" w14:textId="6146FD8B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  <w:tc>
          <w:tcPr>
            <w:tcW w:w="1832" w:type="dxa"/>
          </w:tcPr>
          <w:p w14:paraId="27432D3D" w14:textId="7B799CE0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-</w:t>
            </w:r>
          </w:p>
        </w:tc>
      </w:tr>
      <w:tr w:rsidR="009514E8" w14:paraId="76B6107F" w14:textId="5CFFBF89" w:rsidTr="00234A0A">
        <w:tc>
          <w:tcPr>
            <w:tcW w:w="3237" w:type="dxa"/>
          </w:tcPr>
          <w:p w14:paraId="0F2185DB" w14:textId="31E0847A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витрати</w:t>
            </w:r>
          </w:p>
        </w:tc>
        <w:tc>
          <w:tcPr>
            <w:tcW w:w="992" w:type="dxa"/>
          </w:tcPr>
          <w:p w14:paraId="1418E06A" w14:textId="77777777" w:rsidR="009514E8" w:rsidRPr="009514E8" w:rsidRDefault="009514E8" w:rsidP="004C35E9">
            <w:pPr>
              <w:pStyle w:val="a4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proofErr w:type="gramStart"/>
            <w:r w:rsidRPr="009514E8">
              <w:rPr>
                <w:color w:val="000000" w:themeColor="text1"/>
              </w:rPr>
              <w:t>тис.грн</w:t>
            </w:r>
            <w:proofErr w:type="spellEnd"/>
            <w:proofErr w:type="gramEnd"/>
          </w:p>
        </w:tc>
        <w:tc>
          <w:tcPr>
            <w:tcW w:w="1666" w:type="dxa"/>
          </w:tcPr>
          <w:p w14:paraId="1965F008" w14:textId="4107D04B" w:rsidR="009514E8" w:rsidRPr="00234A0A" w:rsidRDefault="00234A0A" w:rsidP="009514E8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5272,31887</w:t>
            </w:r>
          </w:p>
        </w:tc>
        <w:tc>
          <w:tcPr>
            <w:tcW w:w="1766" w:type="dxa"/>
          </w:tcPr>
          <w:p w14:paraId="7D6F08C9" w14:textId="5E76FC78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3556,52666</w:t>
            </w:r>
          </w:p>
        </w:tc>
        <w:tc>
          <w:tcPr>
            <w:tcW w:w="1832" w:type="dxa"/>
          </w:tcPr>
          <w:p w14:paraId="5A63DCCF" w14:textId="395474FE" w:rsidR="009514E8" w:rsidRPr="00234A0A" w:rsidRDefault="00234A0A" w:rsidP="00234A0A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8828,84553</w:t>
            </w:r>
          </w:p>
        </w:tc>
      </w:tr>
    </w:tbl>
    <w:p w14:paraId="57ACFB3F" w14:textId="222F91EE" w:rsidR="00B348A8" w:rsidRDefault="00B348A8" w:rsidP="00E6347B">
      <w:pPr>
        <w:overflowPunct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15FE1C79" w14:textId="77777777" w:rsidR="00B348A8" w:rsidRPr="00F928D2" w:rsidRDefault="00B348A8" w:rsidP="00E6347B">
      <w:pPr>
        <w:overflowPunct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06A95465" w14:textId="4568D4B8" w:rsidR="00E6347B" w:rsidRDefault="00E6347B" w:rsidP="00E6347B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29175F1D" w14:textId="486C6A72" w:rsidR="00E6347B" w:rsidRPr="00C62BCD" w:rsidRDefault="00E6347B" w:rsidP="00E6347B">
      <w:pPr>
        <w:tabs>
          <w:tab w:val="left" w:pos="0"/>
        </w:tabs>
        <w:autoSpaceDN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C62BC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Міський голова</w:t>
      </w:r>
      <w:r w:rsidRPr="00C62BC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ab/>
      </w:r>
      <w:r w:rsidRPr="00C62BC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ab/>
      </w:r>
      <w:r w:rsidRPr="00C62BC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ab/>
        <w:t xml:space="preserve">                               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</w:t>
      </w:r>
      <w:r w:rsidRPr="00C62BC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Анатолій ФЕДОРУК</w:t>
      </w:r>
    </w:p>
    <w:p w14:paraId="00A8ACC3" w14:textId="77777777" w:rsidR="00E6347B" w:rsidRPr="00F928D2" w:rsidRDefault="00E6347B" w:rsidP="00E6347B">
      <w:pPr>
        <w:tabs>
          <w:tab w:val="left" w:pos="0"/>
        </w:tabs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61F8646B" w14:textId="77777777" w:rsidR="00E6347B" w:rsidRDefault="00E6347B" w:rsidP="00E6347B">
      <w:pPr>
        <w:rPr>
          <w:lang w:val="uk-UA"/>
        </w:rPr>
      </w:pPr>
    </w:p>
    <w:p w14:paraId="113143D4" w14:textId="77777777" w:rsidR="00E6347B" w:rsidRDefault="00E6347B" w:rsidP="00E6347B">
      <w:pPr>
        <w:rPr>
          <w:lang w:val="uk-UA"/>
        </w:rPr>
      </w:pPr>
    </w:p>
    <w:p w14:paraId="4B206D5E" w14:textId="77777777" w:rsidR="004150EF" w:rsidRPr="003A05E7" w:rsidRDefault="004150EF">
      <w:pPr>
        <w:rPr>
          <w:lang w:val="uk-UA"/>
        </w:rPr>
      </w:pPr>
    </w:p>
    <w:sectPr w:rsidR="004150EF" w:rsidRPr="003A05E7" w:rsidSect="00234A0A">
      <w:pgSz w:w="11906" w:h="16838"/>
      <w:pgMar w:top="993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6A8"/>
    <w:rsid w:val="00030D6F"/>
    <w:rsid w:val="000565E9"/>
    <w:rsid w:val="000F5519"/>
    <w:rsid w:val="001036A8"/>
    <w:rsid w:val="00234A0A"/>
    <w:rsid w:val="003A05E7"/>
    <w:rsid w:val="004150EF"/>
    <w:rsid w:val="00447155"/>
    <w:rsid w:val="007D5E7A"/>
    <w:rsid w:val="008701FA"/>
    <w:rsid w:val="008B386B"/>
    <w:rsid w:val="009514E8"/>
    <w:rsid w:val="00A07D82"/>
    <w:rsid w:val="00B348A8"/>
    <w:rsid w:val="00B50159"/>
    <w:rsid w:val="00E6347B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626A"/>
  <w15:chartTrackingRefBased/>
  <w15:docId w15:val="{C6FC06DA-A5BE-48F2-97E6-49785CA1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47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">
    <w:name w:val="Сетка таблицы12"/>
    <w:basedOn w:val="a1"/>
    <w:next w:val="a3"/>
    <w:uiPriority w:val="39"/>
    <w:rsid w:val="00E6347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E6347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63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51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2023-07-05T13:53:00Z</cp:lastPrinted>
  <dcterms:created xsi:type="dcterms:W3CDTF">2023-06-29T06:24:00Z</dcterms:created>
  <dcterms:modified xsi:type="dcterms:W3CDTF">2023-07-05T13:53:00Z</dcterms:modified>
</cp:coreProperties>
</file>