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5FBE" w:rsidRPr="00E0746E" w:rsidRDefault="004A5FBE" w:rsidP="004A5FBE">
      <w:pPr>
        <w:spacing w:after="0" w:line="240" w:lineRule="auto"/>
        <w:jc w:val="center"/>
        <w:rPr>
          <w:sz w:val="24"/>
          <w:szCs w:val="24"/>
        </w:rPr>
      </w:pPr>
      <w:r w:rsidRPr="00E0746E">
        <w:rPr>
          <w:rFonts w:ascii="MS Sans Serif" w:hAnsi="MS Sans Serif"/>
          <w:noProof/>
          <w:sz w:val="24"/>
          <w:szCs w:val="24"/>
          <w:lang w:val="uk-UA" w:eastAsia="uk-UA"/>
        </w:rPr>
        <w:drawing>
          <wp:inline distT="0" distB="0" distL="0" distR="0" wp14:anchorId="138DC835" wp14:editId="414655F2">
            <wp:extent cx="516890" cy="64389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FBE" w:rsidRPr="00E0746E" w:rsidRDefault="004A5FBE" w:rsidP="004A5FB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A5FBE" w:rsidRPr="00E0746E" w:rsidTr="00891E0F">
        <w:tc>
          <w:tcPr>
            <w:tcW w:w="9571" w:type="dxa"/>
          </w:tcPr>
          <w:p w:rsidR="004A5FBE" w:rsidRPr="00E0746E" w:rsidRDefault="004A5FBE" w:rsidP="004A5FB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4A5FBE" w:rsidRPr="00E0746E" w:rsidRDefault="004A5FBE" w:rsidP="004A5FB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4A5FBE" w:rsidRPr="00E0746E" w:rsidRDefault="004A5FBE" w:rsidP="004A5FB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4A5FBE" w:rsidRPr="00E0746E" w:rsidRDefault="004A5FBE" w:rsidP="004A5FB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A5FBE" w:rsidRPr="00E0746E" w:rsidRDefault="004A5FBE" w:rsidP="004A5F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A5FBE" w:rsidRPr="00E0746E" w:rsidRDefault="004A5FBE" w:rsidP="004A5FBE">
      <w:pPr>
        <w:spacing w:after="0" w:line="240" w:lineRule="auto"/>
        <w:rPr>
          <w:rFonts w:ascii="Times New Roman" w:hAnsi="Times New Roman"/>
          <w:spacing w:val="4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A5FBE" w:rsidRPr="004A5FBE" w:rsidTr="00891E0F">
        <w:tc>
          <w:tcPr>
            <w:tcW w:w="3166" w:type="dxa"/>
          </w:tcPr>
          <w:p w:rsidR="004A5FBE" w:rsidRPr="004A5FBE" w:rsidRDefault="00D709B3" w:rsidP="00891E0F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23</w:t>
            </w:r>
            <w:r w:rsidR="004A5FB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  <w:r w:rsidR="00B2382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</w:t>
            </w:r>
            <w:r w:rsidR="004A5FBE" w:rsidRPr="004A5FB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.202</w:t>
            </w:r>
            <w:r w:rsidR="00B2382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 w:rsidR="004A5FBE" w:rsidRPr="004A5FB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66" w:type="dxa"/>
          </w:tcPr>
          <w:p w:rsidR="004A5FBE" w:rsidRPr="004A5FBE" w:rsidRDefault="004A5FBE" w:rsidP="00891E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66" w:type="dxa"/>
          </w:tcPr>
          <w:p w:rsidR="004A5FBE" w:rsidRPr="004A5FBE" w:rsidRDefault="004A5FBE" w:rsidP="00B7367E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A5FB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D709B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4682</w:t>
            </w:r>
          </w:p>
        </w:tc>
      </w:tr>
    </w:tbl>
    <w:p w:rsidR="004A5FBE" w:rsidRPr="00C366D6" w:rsidRDefault="004A5FBE" w:rsidP="004A5FBE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D709B3" w:rsidRDefault="00D709B3" w:rsidP="004A5FB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709B3">
        <w:rPr>
          <w:rFonts w:ascii="Times New Roman" w:hAnsi="Times New Roman"/>
          <w:b/>
          <w:bCs/>
          <w:sz w:val="24"/>
          <w:szCs w:val="24"/>
          <w:lang w:val="uk-UA"/>
        </w:rPr>
        <w:t>Про внесення змін до рішення</w:t>
      </w:r>
    </w:p>
    <w:p w:rsidR="00D709B3" w:rsidRDefault="00D709B3" w:rsidP="004A5FB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709B3">
        <w:rPr>
          <w:rFonts w:ascii="Times New Roman" w:hAnsi="Times New Roman"/>
          <w:b/>
          <w:bCs/>
          <w:sz w:val="24"/>
          <w:szCs w:val="24"/>
          <w:lang w:val="uk-UA"/>
        </w:rPr>
        <w:t>виконавчого комітету Бучанської міської ради</w:t>
      </w:r>
    </w:p>
    <w:p w:rsidR="00D709B3" w:rsidRDefault="00D709B3" w:rsidP="004A5FB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709B3">
        <w:rPr>
          <w:rFonts w:ascii="Times New Roman" w:hAnsi="Times New Roman"/>
          <w:b/>
          <w:bCs/>
          <w:sz w:val="24"/>
          <w:szCs w:val="24"/>
          <w:lang w:val="uk-UA"/>
        </w:rPr>
        <w:t xml:space="preserve">від 21.01.2020 </w:t>
      </w:r>
      <w:bookmarkStart w:id="0" w:name="_Hlk176165399"/>
      <w:r w:rsidRPr="00D709B3">
        <w:rPr>
          <w:rFonts w:ascii="Times New Roman" w:hAnsi="Times New Roman"/>
          <w:b/>
          <w:bCs/>
          <w:sz w:val="24"/>
          <w:szCs w:val="24"/>
          <w:lang w:val="uk-UA"/>
        </w:rPr>
        <w:t xml:space="preserve">№ 42 «Про приватизацію кімнати в </w:t>
      </w:r>
    </w:p>
    <w:p w:rsidR="00B7367E" w:rsidRDefault="00D709B3" w:rsidP="004A5FB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709B3">
        <w:rPr>
          <w:rFonts w:ascii="Times New Roman" w:hAnsi="Times New Roman"/>
          <w:b/>
          <w:bCs/>
          <w:sz w:val="24"/>
          <w:szCs w:val="24"/>
          <w:lang w:val="uk-UA"/>
        </w:rPr>
        <w:t>квартирі загального заселення»</w:t>
      </w:r>
    </w:p>
    <w:bookmarkEnd w:id="0"/>
    <w:p w:rsidR="00D709B3" w:rsidRPr="00943F32" w:rsidRDefault="00D709B3" w:rsidP="004A5FB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D709B3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r w:rsidRPr="00721CDB">
        <w:rPr>
          <w:rFonts w:ascii="Times New Roman" w:hAnsi="Times New Roman"/>
          <w:sz w:val="24"/>
          <w:szCs w:val="24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D42CA7">
        <w:rPr>
          <w:rFonts w:ascii="Times New Roman" w:hAnsi="Times New Roman"/>
          <w:sz w:val="24"/>
          <w:szCs w:val="24"/>
          <w:lang w:val="uk-UA"/>
        </w:rPr>
        <w:t>***</w:t>
      </w:r>
      <w:r w:rsidR="00D709B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709B3">
        <w:rPr>
          <w:rFonts w:ascii="Times New Roman" w:hAnsi="Times New Roman"/>
          <w:sz w:val="24"/>
          <w:szCs w:val="24"/>
          <w:lang w:val="uk-UA"/>
        </w:rPr>
        <w:t>31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B23823">
        <w:rPr>
          <w:rFonts w:ascii="Times New Roman" w:hAnsi="Times New Roman"/>
          <w:sz w:val="24"/>
          <w:szCs w:val="24"/>
          <w:lang w:val="uk-UA"/>
        </w:rPr>
        <w:t>0</w:t>
      </w:r>
      <w:r w:rsidR="00D709B3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>.202</w:t>
      </w:r>
      <w:r w:rsidR="00D709B3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за вх. </w:t>
      </w:r>
      <w:r w:rsidRPr="00B23823">
        <w:rPr>
          <w:rFonts w:ascii="Times New Roman" w:hAnsi="Times New Roman"/>
          <w:sz w:val="24"/>
          <w:szCs w:val="24"/>
          <w:lang w:val="uk-UA"/>
        </w:rPr>
        <w:t>№</w:t>
      </w:r>
      <w:r w:rsidR="00B23823" w:rsidRPr="00B2382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09B3">
        <w:rPr>
          <w:rFonts w:ascii="Times New Roman" w:hAnsi="Times New Roman"/>
          <w:sz w:val="24"/>
          <w:szCs w:val="24"/>
          <w:lang w:val="uk-UA"/>
        </w:rPr>
        <w:t>С-4091</w:t>
      </w:r>
      <w:r>
        <w:rPr>
          <w:rFonts w:ascii="Times New Roman" w:hAnsi="Times New Roman"/>
          <w:sz w:val="24"/>
          <w:szCs w:val="24"/>
          <w:lang w:val="uk-UA"/>
        </w:rPr>
        <w:t>/12.1-07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09B3">
        <w:rPr>
          <w:rFonts w:ascii="Times New Roman" w:hAnsi="Times New Roman"/>
          <w:sz w:val="24"/>
          <w:szCs w:val="24"/>
          <w:lang w:val="uk-UA"/>
        </w:rPr>
        <w:t xml:space="preserve">щодо внесення змін до рішення </w:t>
      </w:r>
      <w:r w:rsidR="00D709B3" w:rsidRPr="00D709B3">
        <w:rPr>
          <w:rFonts w:ascii="Times New Roman" w:hAnsi="Times New Roman"/>
          <w:sz w:val="24"/>
          <w:szCs w:val="24"/>
          <w:lang w:val="uk-UA"/>
        </w:rPr>
        <w:t>№ 42</w:t>
      </w:r>
      <w:r w:rsidR="00D709B3">
        <w:rPr>
          <w:rFonts w:ascii="Times New Roman" w:hAnsi="Times New Roman"/>
          <w:sz w:val="24"/>
          <w:szCs w:val="24"/>
          <w:lang w:val="uk-UA"/>
        </w:rPr>
        <w:t xml:space="preserve"> від 21.01.2020</w:t>
      </w:r>
      <w:r w:rsidR="00D709B3" w:rsidRPr="00D709B3">
        <w:rPr>
          <w:rFonts w:ascii="Times New Roman" w:hAnsi="Times New Roman"/>
          <w:sz w:val="24"/>
          <w:szCs w:val="24"/>
          <w:lang w:val="uk-UA"/>
        </w:rPr>
        <w:t xml:space="preserve"> «Про приватизацію кімнати в квартирі загального заселення»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враховуючи</w:t>
      </w:r>
      <w:r w:rsidR="00D709B3">
        <w:rPr>
          <w:rFonts w:ascii="Times New Roman" w:hAnsi="Times New Roman"/>
          <w:sz w:val="24"/>
          <w:szCs w:val="24"/>
          <w:lang w:val="uk-UA"/>
        </w:rPr>
        <w:t xml:space="preserve"> лист від КП «Бучанський сервіс-центр документ» № 5559/08/24 від 19.08.2024</w:t>
      </w:r>
      <w:r w:rsidR="009547D5">
        <w:rPr>
          <w:rFonts w:ascii="Times New Roman" w:hAnsi="Times New Roman"/>
          <w:sz w:val="24"/>
          <w:szCs w:val="24"/>
          <w:lang w:val="uk-UA"/>
        </w:rPr>
        <w:t>,</w:t>
      </w:r>
      <w:r w:rsidR="00D709B3">
        <w:rPr>
          <w:rFonts w:ascii="Times New Roman" w:hAnsi="Times New Roman"/>
          <w:sz w:val="24"/>
          <w:szCs w:val="24"/>
          <w:lang w:val="uk-UA"/>
        </w:rPr>
        <w:t xml:space="preserve"> в якому надано розрахунок площ зайнятих кімнат відповідно </w:t>
      </w:r>
      <w:r w:rsidR="009547D5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196B2E">
        <w:rPr>
          <w:rFonts w:ascii="Times New Roman" w:hAnsi="Times New Roman"/>
          <w:sz w:val="24"/>
          <w:szCs w:val="24"/>
          <w:lang w:val="uk-UA"/>
        </w:rPr>
        <w:t>додатку 8 «Розрахунку часток у квартирі» «Порядку проведення технічної інвентаризації» затвердженого Постановою від 12.05.2023 № 488</w:t>
      </w:r>
      <w:r w:rsidRPr="00B61572">
        <w:rPr>
          <w:rFonts w:ascii="Times New Roman" w:hAnsi="Times New Roman"/>
          <w:sz w:val="24"/>
          <w:szCs w:val="24"/>
          <w:lang w:val="uk-UA"/>
        </w:rPr>
        <w:t>,</w:t>
      </w:r>
      <w:r w:rsidR="00196B2E">
        <w:rPr>
          <w:rFonts w:ascii="Times New Roman" w:hAnsi="Times New Roman"/>
          <w:sz w:val="24"/>
          <w:szCs w:val="24"/>
          <w:lang w:val="uk-UA"/>
        </w:rPr>
        <w:t>на підставі ст. ст. 8,65-1 Житлового кодексу України,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4A5FBE" w:rsidRPr="0056045E" w:rsidRDefault="004A5FBE" w:rsidP="004A5FB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4A5FBE" w:rsidRDefault="004A5FBE" w:rsidP="004A5FB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4A5FBE" w:rsidRPr="00B551E4" w:rsidRDefault="004A5FBE" w:rsidP="004A5FB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Pr="004A1FB4" w:rsidRDefault="004A5FBE" w:rsidP="004A1FB4">
      <w:pPr>
        <w:pStyle w:val="a3"/>
        <w:numPr>
          <w:ilvl w:val="0"/>
          <w:numId w:val="1"/>
        </w:numPr>
        <w:spacing w:line="276" w:lineRule="auto"/>
        <w:ind w:left="0" w:firstLine="426"/>
        <w:rPr>
          <w:color w:val="FF0000"/>
        </w:rPr>
      </w:pPr>
      <w:r w:rsidRPr="00943F32">
        <w:t xml:space="preserve"> Внести зміни до рішення виконавчого комітету Бучанської міської ради від </w:t>
      </w:r>
      <w:r w:rsidR="00196B2E">
        <w:t>21</w:t>
      </w:r>
      <w:r>
        <w:t>.</w:t>
      </w:r>
      <w:r w:rsidR="00B23823">
        <w:t>0</w:t>
      </w:r>
      <w:r w:rsidR="00196B2E">
        <w:t>1</w:t>
      </w:r>
      <w:r w:rsidRPr="00943F32">
        <w:t>.202</w:t>
      </w:r>
      <w:r w:rsidR="00196B2E">
        <w:t>0</w:t>
      </w:r>
      <w:r w:rsidRPr="00943F32">
        <w:t xml:space="preserve"> № </w:t>
      </w:r>
      <w:r w:rsidR="00196B2E">
        <w:t>42</w:t>
      </w:r>
      <w:r w:rsidRPr="00943F32">
        <w:t xml:space="preserve"> «</w:t>
      </w:r>
      <w:r w:rsidRPr="00943F32">
        <w:rPr>
          <w:bCs/>
        </w:rPr>
        <w:t xml:space="preserve">Про </w:t>
      </w:r>
      <w:r w:rsidR="00196B2E">
        <w:rPr>
          <w:bCs/>
        </w:rPr>
        <w:t>приватизацію кімнати в квартирі загального заселення»</w:t>
      </w:r>
      <w:r w:rsidR="00967C06">
        <w:rPr>
          <w:bCs/>
        </w:rPr>
        <w:t xml:space="preserve"> та викласти : п</w:t>
      </w:r>
      <w:r w:rsidR="009547D5">
        <w:rPr>
          <w:bCs/>
        </w:rPr>
        <w:t>ункт 1</w:t>
      </w:r>
      <w:r w:rsidR="00967C06">
        <w:rPr>
          <w:bCs/>
        </w:rPr>
        <w:t xml:space="preserve"> в новій </w:t>
      </w:r>
      <w:r w:rsidR="00B74771">
        <w:rPr>
          <w:bCs/>
        </w:rPr>
        <w:t>редакції</w:t>
      </w:r>
      <w:r w:rsidR="00A9609B">
        <w:rPr>
          <w:bCs/>
        </w:rPr>
        <w:t xml:space="preserve"> </w:t>
      </w:r>
      <w:r w:rsidR="004A1FB4" w:rsidRPr="004A1FB4">
        <w:t>«</w:t>
      </w:r>
      <w:r w:rsidR="00A9609B" w:rsidRPr="00A9609B">
        <w:t xml:space="preserve">Передати в спільну часткову власність займану кімнату в комунальній трикімнатній житловій квартирі </w:t>
      </w:r>
      <w:r w:rsidR="00D42CA7">
        <w:t>***</w:t>
      </w:r>
      <w:r w:rsidR="00A9609B" w:rsidRPr="00A9609B">
        <w:t xml:space="preserve"> в м. Буча, гр. </w:t>
      </w:r>
      <w:r w:rsidR="00D42CA7">
        <w:t>***</w:t>
      </w:r>
      <w:r w:rsidR="00A9609B" w:rsidRPr="00A9609B">
        <w:t xml:space="preserve"> (склад сім’ї – 1 особа). </w:t>
      </w:r>
      <w:bookmarkStart w:id="1" w:name="_Hlk176179089"/>
      <w:r w:rsidR="00A9609B" w:rsidRPr="00A9609B">
        <w:t>Загальна площа квартири- 62.8 кв.м, приватизована</w:t>
      </w:r>
      <w:r w:rsidR="00A9609B">
        <w:t xml:space="preserve"> загальна</w:t>
      </w:r>
      <w:r w:rsidR="00A9609B" w:rsidRPr="00A9609B">
        <w:t xml:space="preserve"> площа становить </w:t>
      </w:r>
      <w:r w:rsidR="00A9609B">
        <w:t>22,89</w:t>
      </w:r>
      <w:r w:rsidR="00A9609B" w:rsidRPr="00A9609B">
        <w:t xml:space="preserve"> кв.м,</w:t>
      </w:r>
      <w:r w:rsidR="00A9609B">
        <w:t xml:space="preserve"> </w:t>
      </w:r>
      <w:r w:rsidR="009547D5" w:rsidRPr="00A9609B">
        <w:t>при нормі 31 кв.м</w:t>
      </w:r>
      <w:r w:rsidR="009547D5">
        <w:t xml:space="preserve">, </w:t>
      </w:r>
      <w:r w:rsidR="00A9609B">
        <w:t>житлова площа складає 18.2 кв.м.,</w:t>
      </w:r>
      <w:bookmarkEnd w:id="1"/>
      <w:r w:rsidR="009547D5">
        <w:t xml:space="preserve">. </w:t>
      </w:r>
      <w:r w:rsidR="00A9609B" w:rsidRPr="00A9609B">
        <w:t xml:space="preserve">Відновна вартість – </w:t>
      </w:r>
      <w:r w:rsidR="00A9609B">
        <w:t>4</w:t>
      </w:r>
      <w:r w:rsidR="00A9609B" w:rsidRPr="00A9609B">
        <w:t xml:space="preserve"> грн </w:t>
      </w:r>
      <w:r w:rsidR="00A9609B">
        <w:t>12</w:t>
      </w:r>
      <w:r w:rsidR="00A9609B" w:rsidRPr="00A9609B">
        <w:t xml:space="preserve"> коп. Частка приватизованої площі гр. </w:t>
      </w:r>
      <w:r w:rsidR="00D42CA7">
        <w:t>***</w:t>
      </w:r>
      <w:r w:rsidR="00A9609B" w:rsidRPr="00A9609B">
        <w:t xml:space="preserve"> становить </w:t>
      </w:r>
      <w:r w:rsidR="00AA2A51">
        <w:t>36</w:t>
      </w:r>
      <w:r w:rsidR="00A9609B" w:rsidRPr="00A9609B">
        <w:t>/</w:t>
      </w:r>
      <w:r w:rsidR="00A9609B">
        <w:t>100</w:t>
      </w:r>
      <w:r w:rsidR="00A9609B" w:rsidRPr="00A9609B">
        <w:t xml:space="preserve"> частини квартири</w:t>
      </w:r>
      <w:r w:rsidR="004A1FB4" w:rsidRPr="004A1FB4">
        <w:t>»</w:t>
      </w:r>
      <w:r w:rsidR="004A1FB4">
        <w:t>.</w:t>
      </w:r>
    </w:p>
    <w:p w:rsidR="004A5FBE" w:rsidRDefault="004A5FBE" w:rsidP="004A5FBE">
      <w:pPr>
        <w:pStyle w:val="a3"/>
        <w:numPr>
          <w:ilvl w:val="0"/>
          <w:numId w:val="1"/>
        </w:numPr>
        <w:ind w:left="0" w:firstLine="426"/>
      </w:pPr>
      <w:r>
        <w:t>Інший текст рішення залишити без змін.</w:t>
      </w:r>
    </w:p>
    <w:p w:rsidR="004A5FBE" w:rsidRDefault="004A1FB4" w:rsidP="00A9609B">
      <w:pPr>
        <w:pStyle w:val="a8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A1FB4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</w:t>
      </w:r>
      <w:r>
        <w:rPr>
          <w:rFonts w:ascii="Times New Roman" w:hAnsi="Times New Roman"/>
          <w:sz w:val="24"/>
          <w:szCs w:val="24"/>
          <w:lang w:val="uk-UA"/>
        </w:rPr>
        <w:t>Дмитра Чейчука.</w:t>
      </w:r>
    </w:p>
    <w:p w:rsidR="00A9609B" w:rsidRDefault="00A9609B" w:rsidP="00967C06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7C06" w:rsidRDefault="00967C06" w:rsidP="00967C06">
      <w:pPr>
        <w:pStyle w:val="a8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7C06" w:rsidRPr="00A77100" w:rsidRDefault="00967C06" w:rsidP="00967C06">
      <w:pPr>
        <w:pStyle w:val="a8"/>
        <w:ind w:left="426"/>
        <w:jc w:val="both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4A5FBE" w:rsidRPr="004702B5" w:rsidRDefault="004A5FBE" w:rsidP="004A5FBE">
      <w:pPr>
        <w:spacing w:after="0"/>
        <w:rPr>
          <w:rFonts w:ascii="Times New Roman" w:hAnsi="Times New Roman"/>
          <w:b/>
          <w:sz w:val="26"/>
          <w:szCs w:val="26"/>
          <w:lang w:val="uk-UA"/>
        </w:rPr>
      </w:pPr>
      <w:r w:rsidRPr="004702B5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4702B5">
        <w:rPr>
          <w:rFonts w:ascii="Times New Roman" w:hAnsi="Times New Roman"/>
          <w:b/>
          <w:sz w:val="26"/>
          <w:szCs w:val="26"/>
          <w:lang w:val="uk-UA"/>
        </w:rPr>
        <w:tab/>
      </w:r>
      <w:r w:rsidRPr="004702B5">
        <w:rPr>
          <w:rFonts w:ascii="Times New Roman" w:hAnsi="Times New Roman"/>
          <w:b/>
          <w:sz w:val="26"/>
          <w:szCs w:val="26"/>
          <w:lang w:val="uk-UA"/>
        </w:rPr>
        <w:tab/>
      </w:r>
      <w:r w:rsidRPr="004702B5">
        <w:rPr>
          <w:rFonts w:ascii="Times New Roman" w:hAnsi="Times New Roman"/>
          <w:b/>
          <w:sz w:val="26"/>
          <w:szCs w:val="26"/>
          <w:lang w:val="uk-UA"/>
        </w:rPr>
        <w:tab/>
      </w:r>
      <w:r w:rsidRPr="004702B5">
        <w:rPr>
          <w:rFonts w:ascii="Times New Roman" w:hAnsi="Times New Roman"/>
          <w:b/>
          <w:sz w:val="26"/>
          <w:szCs w:val="26"/>
          <w:lang w:val="uk-UA"/>
        </w:rPr>
        <w:tab/>
      </w:r>
      <w:r w:rsidRPr="004702B5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4702B5">
        <w:rPr>
          <w:rFonts w:ascii="Times New Roman" w:hAnsi="Times New Roman"/>
          <w:b/>
          <w:sz w:val="26"/>
          <w:szCs w:val="26"/>
          <w:lang w:val="uk-UA"/>
        </w:rPr>
        <w:tab/>
      </w:r>
      <w:r w:rsidRPr="004702B5">
        <w:rPr>
          <w:rFonts w:ascii="Times New Roman" w:hAnsi="Times New Roman"/>
          <w:b/>
          <w:sz w:val="26"/>
          <w:szCs w:val="26"/>
          <w:lang w:val="uk-UA"/>
        </w:rPr>
        <w:tab/>
        <w:t xml:space="preserve">  </w:t>
      </w:r>
      <w:r w:rsidR="004702B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4702B5">
        <w:rPr>
          <w:rFonts w:ascii="Times New Roman" w:hAnsi="Times New Roman"/>
          <w:b/>
          <w:sz w:val="26"/>
          <w:szCs w:val="26"/>
          <w:lang w:val="uk-UA"/>
        </w:rPr>
        <w:t xml:space="preserve">         Анатолій ФЕДОРУК</w:t>
      </w: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A5FBE" w:rsidRDefault="004A5FBE" w:rsidP="004A5FB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702B5" w:rsidRDefault="004702B5"/>
    <w:tbl>
      <w:tblPr>
        <w:tblStyle w:val="12"/>
        <w:tblpPr w:leftFromText="180" w:rightFromText="180" w:vertAnchor="page" w:horzAnchor="page" w:tblpX="2128" w:tblpY="1216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4702B5" w:rsidRPr="004702B5" w:rsidTr="004702B5">
        <w:trPr>
          <w:trHeight w:val="1250"/>
        </w:trPr>
        <w:tc>
          <w:tcPr>
            <w:tcW w:w="2904" w:type="dxa"/>
          </w:tcPr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ind w:hanging="105"/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</w:pPr>
            <w:r w:rsidRPr="004702B5"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4702B5"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4702B5">
              <w:rPr>
                <w:rFonts w:ascii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4702B5">
              <w:rPr>
                <w:rFonts w:ascii="Times New Roman" w:hAnsi="Times New Roman" w:cs="Calibri"/>
                <w:lang w:val="uk-UA" w:eastAsia="uk-UA"/>
              </w:rPr>
              <w:t>(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Особистий підпис</w:t>
            </w:r>
            <w:r w:rsidRPr="004702B5">
              <w:rPr>
                <w:rFonts w:ascii="Times New Roman" w:hAnsi="Times New Roman" w:cs="Calibri"/>
                <w:lang w:val="uk-UA" w:eastAsia="uk-UA"/>
              </w:rPr>
              <w:t xml:space="preserve"> )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i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(</w:t>
            </w:r>
            <w:r w:rsidR="00D709B3">
              <w:rPr>
                <w:rFonts w:ascii="Times New Roman" w:hAnsi="Times New Roman" w:cs="Calibri"/>
                <w:i/>
                <w:lang w:val="uk-UA" w:eastAsia="uk-UA"/>
              </w:rPr>
              <w:t>23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.0</w:t>
            </w:r>
            <w:r w:rsidR="00D709B3">
              <w:rPr>
                <w:rFonts w:ascii="Times New Roman" w:hAnsi="Times New Roman" w:cs="Calibri"/>
                <w:i/>
                <w:lang w:val="uk-UA" w:eastAsia="uk-UA"/>
              </w:rPr>
              <w:t>8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.2024 р.)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4702B5">
              <w:rPr>
                <w:rFonts w:ascii="Times New Roman" w:hAnsi="Times New Roman" w:cs="Calibri"/>
                <w:lang w:val="uk-UA" w:eastAsia="uk-UA"/>
              </w:rPr>
              <w:t>(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Особистий підпис</w:t>
            </w:r>
            <w:r w:rsidRPr="004702B5">
              <w:rPr>
                <w:rFonts w:ascii="Times New Roman" w:hAnsi="Times New Roman" w:cs="Calibri"/>
                <w:lang w:val="uk-UA" w:eastAsia="uk-UA"/>
              </w:rPr>
              <w:t xml:space="preserve"> )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i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(</w:t>
            </w:r>
            <w:r w:rsidR="00D709B3">
              <w:rPr>
                <w:rFonts w:ascii="Times New Roman" w:hAnsi="Times New Roman" w:cs="Calibri"/>
                <w:i/>
                <w:lang w:val="uk-UA" w:eastAsia="uk-UA"/>
              </w:rPr>
              <w:t>23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.0</w:t>
            </w:r>
            <w:r w:rsidR="00D709B3">
              <w:rPr>
                <w:rFonts w:ascii="Times New Roman" w:hAnsi="Times New Roman" w:cs="Calibri"/>
                <w:i/>
                <w:lang w:val="uk-UA" w:eastAsia="uk-UA"/>
              </w:rPr>
              <w:t>8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.2024 р.)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4702B5" w:rsidRPr="004702B5" w:rsidTr="004702B5">
        <w:trPr>
          <w:trHeight w:val="1250"/>
        </w:trPr>
        <w:tc>
          <w:tcPr>
            <w:tcW w:w="2904" w:type="dxa"/>
          </w:tcPr>
          <w:p w:rsidR="004702B5" w:rsidRPr="004702B5" w:rsidRDefault="004702B5" w:rsidP="004702B5">
            <w:pPr>
              <w:spacing w:after="0" w:line="240" w:lineRule="auto"/>
              <w:jc w:val="both"/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/>
              </w:rPr>
            </w:pPr>
            <w:r w:rsidRPr="004702B5"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4702B5" w:rsidRPr="004702B5" w:rsidRDefault="004702B5" w:rsidP="004702B5">
            <w:pPr>
              <w:spacing w:after="0" w:line="240" w:lineRule="auto"/>
              <w:jc w:val="both"/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</w:pPr>
            <w:r w:rsidRPr="004702B5"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4702B5"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4702B5">
              <w:rPr>
                <w:rFonts w:ascii="Times New Roman" w:hAnsi="Times New Roman" w:cs="Calibri"/>
                <w:lang w:val="uk-UA" w:eastAsia="uk-UA"/>
              </w:rPr>
              <w:t>(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Особистий підпис</w:t>
            </w:r>
            <w:r w:rsidRPr="004702B5">
              <w:rPr>
                <w:rFonts w:ascii="Times New Roman" w:hAnsi="Times New Roman" w:cs="Calibri"/>
                <w:lang w:val="uk-UA" w:eastAsia="uk-UA"/>
              </w:rPr>
              <w:t xml:space="preserve"> )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i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(</w:t>
            </w:r>
            <w:r w:rsidR="00D709B3">
              <w:rPr>
                <w:rFonts w:ascii="Times New Roman" w:hAnsi="Times New Roman" w:cs="Calibri"/>
                <w:i/>
                <w:lang w:val="uk-UA" w:eastAsia="uk-UA"/>
              </w:rPr>
              <w:t>23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.0</w:t>
            </w:r>
            <w:r w:rsidR="00D709B3">
              <w:rPr>
                <w:rFonts w:ascii="Times New Roman" w:hAnsi="Times New Roman" w:cs="Calibri"/>
                <w:i/>
                <w:lang w:val="uk-UA" w:eastAsia="uk-UA"/>
              </w:rPr>
              <w:t>8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.2024 р.)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4702B5" w:rsidRPr="004702B5" w:rsidTr="004702B5">
        <w:trPr>
          <w:trHeight w:val="1250"/>
        </w:trPr>
        <w:tc>
          <w:tcPr>
            <w:tcW w:w="2904" w:type="dxa"/>
          </w:tcPr>
          <w:p w:rsidR="004702B5" w:rsidRPr="004702B5" w:rsidRDefault="00D709B3" w:rsidP="00D709B3">
            <w:pPr>
              <w:spacing w:after="0" w:line="240" w:lineRule="auto"/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  <w:t>Н</w:t>
            </w:r>
            <w:r w:rsidR="004702B5" w:rsidRPr="004702B5"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  <w:t>ачальник відділу з питань управління комунальною власністю</w:t>
            </w:r>
            <w:r w:rsidR="004702B5" w:rsidRPr="004702B5">
              <w:rPr>
                <w:rFonts w:ascii="Times New Roman" w:eastAsiaTheme="minorEastAsia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4702B5">
              <w:rPr>
                <w:rFonts w:ascii="Times New Roman" w:hAnsi="Times New Roman" w:cs="Calibri"/>
                <w:lang w:val="uk-UA" w:eastAsia="uk-UA"/>
              </w:rPr>
              <w:t>(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Особистий підпис</w:t>
            </w:r>
            <w:r w:rsidRPr="004702B5">
              <w:rPr>
                <w:rFonts w:ascii="Times New Roman" w:hAnsi="Times New Roman" w:cs="Calibri"/>
                <w:lang w:val="uk-UA" w:eastAsia="uk-UA"/>
              </w:rPr>
              <w:t xml:space="preserve"> )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i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(</w:t>
            </w:r>
            <w:r w:rsidR="00D709B3">
              <w:rPr>
                <w:rFonts w:ascii="Times New Roman" w:hAnsi="Times New Roman" w:cs="Calibri"/>
                <w:i/>
                <w:lang w:val="uk-UA" w:eastAsia="uk-UA"/>
              </w:rPr>
              <w:t>23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.0</w:t>
            </w:r>
            <w:r w:rsidR="00D709B3">
              <w:rPr>
                <w:rFonts w:ascii="Times New Roman" w:hAnsi="Times New Roman" w:cs="Calibri"/>
                <w:i/>
                <w:lang w:val="uk-UA" w:eastAsia="uk-UA"/>
              </w:rPr>
              <w:t>8</w:t>
            </w:r>
            <w:r w:rsidRPr="004702B5">
              <w:rPr>
                <w:rFonts w:ascii="Times New Roman" w:hAnsi="Times New Roman" w:cs="Calibri"/>
                <w:i/>
                <w:lang w:val="uk-UA" w:eastAsia="uk-UA"/>
              </w:rPr>
              <w:t>.2024 р.)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4702B5"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4702B5" w:rsidRPr="004702B5" w:rsidRDefault="004702B5" w:rsidP="004702B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4702B5" w:rsidRDefault="004702B5"/>
    <w:p w:rsidR="004702B5" w:rsidRDefault="004702B5"/>
    <w:sectPr w:rsidR="004702B5" w:rsidSect="004702B5">
      <w:headerReference w:type="default" r:id="rId8"/>
      <w:pgSz w:w="11906" w:h="16838"/>
      <w:pgMar w:top="850" w:right="850" w:bottom="85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044B" w:rsidRDefault="007A044B" w:rsidP="004702B5">
      <w:pPr>
        <w:spacing w:after="0" w:line="240" w:lineRule="auto"/>
      </w:pPr>
      <w:r>
        <w:separator/>
      </w:r>
    </w:p>
  </w:endnote>
  <w:endnote w:type="continuationSeparator" w:id="0">
    <w:p w:rsidR="007A044B" w:rsidRDefault="007A044B" w:rsidP="0047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044B" w:rsidRDefault="007A044B" w:rsidP="004702B5">
      <w:pPr>
        <w:spacing w:after="0" w:line="240" w:lineRule="auto"/>
      </w:pPr>
      <w:r>
        <w:separator/>
      </w:r>
    </w:p>
  </w:footnote>
  <w:footnote w:type="continuationSeparator" w:id="0">
    <w:p w:rsidR="007A044B" w:rsidRDefault="007A044B" w:rsidP="00470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02B5" w:rsidRPr="004702B5" w:rsidRDefault="004702B5">
    <w:pPr>
      <w:pStyle w:val="a9"/>
      <w:jc w:val="center"/>
      <w:rPr>
        <w:rFonts w:ascii="Times New Roman" w:hAnsi="Times New Roman"/>
        <w:sz w:val="26"/>
        <w:szCs w:val="26"/>
      </w:rPr>
    </w:pPr>
  </w:p>
  <w:p w:rsidR="004702B5" w:rsidRDefault="004702B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42669"/>
    <w:multiLevelType w:val="hybridMultilevel"/>
    <w:tmpl w:val="1EB8EF4E"/>
    <w:lvl w:ilvl="0" w:tplc="CB24BE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3F2584B"/>
    <w:multiLevelType w:val="hybridMultilevel"/>
    <w:tmpl w:val="084471DE"/>
    <w:lvl w:ilvl="0" w:tplc="D4262F34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F05"/>
    <w:rsid w:val="00074E73"/>
    <w:rsid w:val="000C0562"/>
    <w:rsid w:val="00196B2E"/>
    <w:rsid w:val="0037383F"/>
    <w:rsid w:val="003C7DA8"/>
    <w:rsid w:val="00430F68"/>
    <w:rsid w:val="004702B5"/>
    <w:rsid w:val="004A1FB4"/>
    <w:rsid w:val="004A5FBE"/>
    <w:rsid w:val="00524E17"/>
    <w:rsid w:val="005B5F05"/>
    <w:rsid w:val="007A044B"/>
    <w:rsid w:val="007D7618"/>
    <w:rsid w:val="00815F55"/>
    <w:rsid w:val="009547D5"/>
    <w:rsid w:val="00967C06"/>
    <w:rsid w:val="00A77100"/>
    <w:rsid w:val="00A9609B"/>
    <w:rsid w:val="00AA2A51"/>
    <w:rsid w:val="00B23823"/>
    <w:rsid w:val="00B7367E"/>
    <w:rsid w:val="00B74771"/>
    <w:rsid w:val="00BB3764"/>
    <w:rsid w:val="00BB4F9A"/>
    <w:rsid w:val="00D42CA7"/>
    <w:rsid w:val="00D709B3"/>
    <w:rsid w:val="00E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E072E"/>
  <w15:chartTrackingRefBased/>
  <w15:docId w15:val="{2E5645DB-C2CB-4872-AF77-472DCAA1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FBE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5FBE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4A5FB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A5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15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15F5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4A1FB4"/>
    <w:pPr>
      <w:ind w:left="720"/>
      <w:contextualSpacing/>
    </w:pPr>
  </w:style>
  <w:style w:type="table" w:customStyle="1" w:styleId="12">
    <w:name w:val="Сітка таблиці12"/>
    <w:basedOn w:val="a1"/>
    <w:next w:val="a5"/>
    <w:uiPriority w:val="39"/>
    <w:rsid w:val="00470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70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702B5"/>
    <w:rPr>
      <w:rFonts w:ascii="Calibri" w:eastAsia="Times New Roman" w:hAnsi="Calibri" w:cs="Times New Roman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470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4702B5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1383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15</cp:revision>
  <cp:lastPrinted>2024-09-02T10:23:00Z</cp:lastPrinted>
  <dcterms:created xsi:type="dcterms:W3CDTF">2022-12-14T13:42:00Z</dcterms:created>
  <dcterms:modified xsi:type="dcterms:W3CDTF">2024-10-24T08:06:00Z</dcterms:modified>
</cp:coreProperties>
</file>