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30727A" w:rsidP="00F76B27">
      <w:pPr>
        <w:tabs>
          <w:tab w:val="left" w:pos="0"/>
          <w:tab w:val="center" w:pos="4677"/>
          <w:tab w:val="left" w:pos="7065"/>
          <w:tab w:val="left" w:pos="865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5358765</wp:posOffset>
                </wp:positionH>
                <wp:positionV relativeFrom="page">
                  <wp:posOffset>466725</wp:posOffset>
                </wp:positionV>
                <wp:extent cx="819150" cy="276860"/>
                <wp:effectExtent l="0" t="0" r="0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95pt;margin-top:36.75pt;width:64.5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D3721"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88070984" r:id="rId8"/>
        </w:object>
      </w:r>
      <w:r w:rsidR="005D3721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F76B27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</w:t>
            </w: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)</w:t>
            </w:r>
          </w:p>
          <w:p w:rsidR="00F76B27" w:rsidRPr="00235C26" w:rsidRDefault="00F76B27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F76B27" w:rsidRPr="00235C26" w:rsidRDefault="00F76B27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235C26" w:rsidRPr="00235C26" w:rsidTr="00076F68">
        <w:tc>
          <w:tcPr>
            <w:tcW w:w="3166" w:type="dxa"/>
          </w:tcPr>
          <w:p w:rsidR="00235C26" w:rsidRPr="00235C26" w:rsidRDefault="00F76B27" w:rsidP="00F76B2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</w:tcPr>
          <w:p w:rsidR="00235C26" w:rsidRPr="00235C26" w:rsidRDefault="00235C26" w:rsidP="00076F68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F76B2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  <w:r w:rsidR="00076F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4887</w:t>
            </w:r>
            <w:bookmarkStart w:id="0" w:name="_GoBack"/>
            <w:bookmarkEnd w:id="0"/>
            <w:r w:rsidR="00F76B2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P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085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proofErr w:type="spellStart"/>
      <w:r w:rsidR="00F76B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Куницької</w:t>
      </w:r>
      <w:proofErr w:type="spellEnd"/>
      <w:r w:rsidR="00F76B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О.К</w:t>
      </w:r>
      <w:r w:rsidR="005D37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громадянки </w:t>
      </w:r>
      <w:proofErr w:type="spellStart"/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>Куницької</w:t>
      </w:r>
      <w:proofErr w:type="spellEnd"/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Ольги </w:t>
      </w:r>
      <w:proofErr w:type="spellStart"/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Кузьміївни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76B27">
        <w:rPr>
          <w:rFonts w:ascii="Times New Roman" w:hAnsi="Times New Roman" w:cs="Times New Roman"/>
          <w:bCs/>
          <w:sz w:val="26"/>
          <w:szCs w:val="26"/>
        </w:rPr>
        <w:t xml:space="preserve">виїзну </w:t>
      </w:r>
      <w:r w:rsidR="005D3721">
        <w:rPr>
          <w:rFonts w:ascii="Times New Roman" w:hAnsi="Times New Roman" w:cs="Times New Roman"/>
          <w:sz w:val="26"/>
          <w:szCs w:val="26"/>
        </w:rPr>
        <w:t>торгівлю</w:t>
      </w:r>
      <w:r w:rsidR="00F76B27">
        <w:rPr>
          <w:rFonts w:ascii="Times New Roman" w:hAnsi="Times New Roman" w:cs="Times New Roman"/>
          <w:sz w:val="26"/>
          <w:szCs w:val="26"/>
        </w:rPr>
        <w:t xml:space="preserve"> щотижня</w:t>
      </w:r>
      <w:r w:rsidR="005D3721">
        <w:rPr>
          <w:rFonts w:ascii="Times New Roman" w:hAnsi="Times New Roman" w:cs="Times New Roman"/>
          <w:sz w:val="26"/>
          <w:szCs w:val="26"/>
        </w:rPr>
        <w:t xml:space="preserve"> </w:t>
      </w:r>
      <w:r w:rsidR="00F76B27">
        <w:rPr>
          <w:rFonts w:ascii="Times New Roman" w:hAnsi="Times New Roman" w:cs="Times New Roman"/>
          <w:sz w:val="26"/>
          <w:szCs w:val="26"/>
        </w:rPr>
        <w:t>(з понеділка по п’ятницю)</w:t>
      </w:r>
      <w:r w:rsidR="005D3721">
        <w:rPr>
          <w:rFonts w:ascii="Times New Roman" w:hAnsi="Times New Roman" w:cs="Times New Roman"/>
          <w:sz w:val="26"/>
          <w:szCs w:val="26"/>
        </w:rPr>
        <w:t xml:space="preserve"> </w:t>
      </w:r>
      <w:r w:rsidR="00F76B27">
        <w:rPr>
          <w:rFonts w:ascii="Times New Roman" w:hAnsi="Times New Roman" w:cs="Times New Roman"/>
          <w:sz w:val="26"/>
          <w:szCs w:val="26"/>
        </w:rPr>
        <w:t>поруч з відділенням «</w:t>
      </w:r>
      <w:proofErr w:type="spellStart"/>
      <w:r w:rsidR="00F76B27">
        <w:rPr>
          <w:rFonts w:ascii="Times New Roman" w:hAnsi="Times New Roman" w:cs="Times New Roman"/>
          <w:sz w:val="26"/>
          <w:szCs w:val="26"/>
        </w:rPr>
        <w:t>Ощад</w:t>
      </w:r>
      <w:proofErr w:type="spellEnd"/>
      <w:r w:rsidR="00F76B27">
        <w:rPr>
          <w:rFonts w:ascii="Times New Roman" w:hAnsi="Times New Roman" w:cs="Times New Roman"/>
          <w:sz w:val="26"/>
          <w:szCs w:val="26"/>
        </w:rPr>
        <w:t xml:space="preserve"> Банку», що </w:t>
      </w:r>
      <w:r w:rsidR="005D3721">
        <w:rPr>
          <w:rFonts w:ascii="Times New Roman" w:hAnsi="Times New Roman" w:cs="Times New Roman"/>
          <w:sz w:val="26"/>
          <w:szCs w:val="26"/>
        </w:rPr>
        <w:t xml:space="preserve">по вул. </w:t>
      </w:r>
      <w:r w:rsidR="00F76B27">
        <w:rPr>
          <w:rFonts w:ascii="Times New Roman" w:hAnsi="Times New Roman" w:cs="Times New Roman"/>
          <w:sz w:val="26"/>
          <w:szCs w:val="26"/>
        </w:rPr>
        <w:t>Енергетиків</w:t>
      </w:r>
      <w:r w:rsidR="00932864">
        <w:rPr>
          <w:rFonts w:ascii="Times New Roman" w:hAnsi="Times New Roman" w:cs="Times New Roman"/>
          <w:sz w:val="26"/>
          <w:szCs w:val="26"/>
        </w:rPr>
        <w:t>,</w:t>
      </w:r>
      <w:r w:rsidR="00F76B27">
        <w:rPr>
          <w:rFonts w:ascii="Times New Roman" w:hAnsi="Times New Roman" w:cs="Times New Roman"/>
          <w:sz w:val="26"/>
          <w:szCs w:val="26"/>
        </w:rPr>
        <w:t xml:space="preserve"> 11,</w:t>
      </w:r>
      <w:r w:rsidR="005D3721">
        <w:rPr>
          <w:rFonts w:ascii="Times New Roman" w:hAnsi="Times New Roman" w:cs="Times New Roman"/>
          <w:sz w:val="26"/>
          <w:szCs w:val="26"/>
        </w:rPr>
        <w:t xml:space="preserve"> в м. Буча,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32</w:t>
      </w:r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протоколом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позачергового засідання комісії з питань техногенно-екологічної безпеки </w:t>
      </w:r>
      <w:r w:rsidR="00580DE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надзвичайних ситуацій Бучанської міської ради № </w:t>
      </w:r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085CC9" w:rsidRPr="00085CC9" w:rsidRDefault="00CA3FF7" w:rsidP="00D1070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B3F0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ідмовити у наданні дозволу </w:t>
      </w:r>
      <w:r w:rsidR="005D3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proofErr w:type="spellStart"/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>Куницькій</w:t>
      </w:r>
      <w:proofErr w:type="spellEnd"/>
      <w:r w:rsidR="00F76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О.К.</w:t>
      </w:r>
      <w:r w:rsidR="005D3721">
        <w:rPr>
          <w:rFonts w:ascii="Times New Roman" w:hAnsi="Times New Roman" w:cs="Times New Roman"/>
          <w:sz w:val="26"/>
          <w:szCs w:val="26"/>
        </w:rPr>
        <w:t xml:space="preserve"> </w:t>
      </w:r>
      <w:r w:rsidR="00F76B27" w:rsidRPr="00787AC5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F76B27">
        <w:rPr>
          <w:rFonts w:ascii="Times New Roman" w:hAnsi="Times New Roman" w:cs="Times New Roman"/>
          <w:sz w:val="26"/>
          <w:szCs w:val="26"/>
        </w:rPr>
        <w:t>торгівлю щотижня (з понеділка по п’ятницю) поруч з відділенням «</w:t>
      </w:r>
      <w:proofErr w:type="spellStart"/>
      <w:r w:rsidR="00F76B27">
        <w:rPr>
          <w:rFonts w:ascii="Times New Roman" w:hAnsi="Times New Roman" w:cs="Times New Roman"/>
          <w:sz w:val="26"/>
          <w:szCs w:val="26"/>
        </w:rPr>
        <w:t>Ощад</w:t>
      </w:r>
      <w:proofErr w:type="spellEnd"/>
      <w:r w:rsidR="00F76B27">
        <w:rPr>
          <w:rFonts w:ascii="Times New Roman" w:hAnsi="Times New Roman" w:cs="Times New Roman"/>
          <w:sz w:val="26"/>
          <w:szCs w:val="26"/>
        </w:rPr>
        <w:t xml:space="preserve"> Банку», що по </w:t>
      </w:r>
      <w:r w:rsidR="00F76B27">
        <w:rPr>
          <w:rFonts w:ascii="Times New Roman" w:hAnsi="Times New Roman" w:cs="Times New Roman"/>
          <w:sz w:val="26"/>
          <w:szCs w:val="26"/>
        </w:rPr>
        <w:br/>
        <w:t>вул. Енергетиків, 11, в м. Буча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оскільки дана територія не передбачена для пр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оведення виїзної торгівлі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а також відсутнє погодження балансоутримувача, яке є обов’язковим для отримання 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адміністративн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ої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послуг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«Дозвіл на розміщення 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об’єкта виїзної торгівлі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541E4" w:rsidRPr="00CA3FF7" w:rsidRDefault="009A0B66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6B27" w:rsidRDefault="00F76B27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3F02" w:rsidRDefault="00FB3F0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402"/>
        <w:gridCol w:w="2835"/>
      </w:tblGrid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600E72" w:rsidP="00600E7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чальник</w:t>
            </w:r>
            <w:r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26D3D"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інспекції з благоустрою управління житлово-комунального господарства та благоустрою</w:t>
            </w: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0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600E7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headerReference w:type="default" r:id="rId9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DF9" w:rsidRDefault="00D41DF9" w:rsidP="0030727A">
      <w:pPr>
        <w:spacing w:after="0" w:line="240" w:lineRule="auto"/>
      </w:pPr>
      <w:r>
        <w:separator/>
      </w:r>
    </w:p>
  </w:endnote>
  <w:endnote w:type="continuationSeparator" w:id="0">
    <w:p w:rsidR="00D41DF9" w:rsidRDefault="00D41DF9" w:rsidP="0030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DF9" w:rsidRDefault="00D41DF9" w:rsidP="0030727A">
      <w:pPr>
        <w:spacing w:after="0" w:line="240" w:lineRule="auto"/>
      </w:pPr>
      <w:r>
        <w:separator/>
      </w:r>
    </w:p>
  </w:footnote>
  <w:footnote w:type="continuationSeparator" w:id="0">
    <w:p w:rsidR="00D41DF9" w:rsidRDefault="00D41DF9" w:rsidP="0030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27A" w:rsidRDefault="003072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76F68"/>
    <w:rsid w:val="00085CC9"/>
    <w:rsid w:val="0008799D"/>
    <w:rsid w:val="000C683F"/>
    <w:rsid w:val="001F4EA8"/>
    <w:rsid w:val="001F6ACD"/>
    <w:rsid w:val="00235C26"/>
    <w:rsid w:val="00261FBE"/>
    <w:rsid w:val="002E31C6"/>
    <w:rsid w:val="0030727A"/>
    <w:rsid w:val="0047021D"/>
    <w:rsid w:val="00580DED"/>
    <w:rsid w:val="00592B63"/>
    <w:rsid w:val="005A513F"/>
    <w:rsid w:val="005D3721"/>
    <w:rsid w:val="00600E72"/>
    <w:rsid w:val="006251BE"/>
    <w:rsid w:val="006928C0"/>
    <w:rsid w:val="006E20BD"/>
    <w:rsid w:val="00787AC5"/>
    <w:rsid w:val="007E32E3"/>
    <w:rsid w:val="0082206B"/>
    <w:rsid w:val="008D2BFD"/>
    <w:rsid w:val="00932864"/>
    <w:rsid w:val="009A0B66"/>
    <w:rsid w:val="009D7232"/>
    <w:rsid w:val="00C07C80"/>
    <w:rsid w:val="00C26D3D"/>
    <w:rsid w:val="00C541E4"/>
    <w:rsid w:val="00CA3FF7"/>
    <w:rsid w:val="00CF77BA"/>
    <w:rsid w:val="00D1070B"/>
    <w:rsid w:val="00D41DF9"/>
    <w:rsid w:val="00DE5CA5"/>
    <w:rsid w:val="00E0776D"/>
    <w:rsid w:val="00E149D3"/>
    <w:rsid w:val="00E7678A"/>
    <w:rsid w:val="00EE43EB"/>
    <w:rsid w:val="00F76B27"/>
    <w:rsid w:val="00FB3F02"/>
    <w:rsid w:val="00FC62BF"/>
    <w:rsid w:val="00FD19BE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C16C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727A"/>
  </w:style>
  <w:style w:type="paragraph" w:styleId="a9">
    <w:name w:val="footer"/>
    <w:basedOn w:val="a"/>
    <w:link w:val="aa"/>
    <w:uiPriority w:val="99"/>
    <w:unhideWhenUsed/>
    <w:rsid w:val="00307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7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2024-09-16T07:25:00Z</cp:lastPrinted>
  <dcterms:created xsi:type="dcterms:W3CDTF">2022-12-16T10:49:00Z</dcterms:created>
  <dcterms:modified xsi:type="dcterms:W3CDTF">2024-09-17T06:37:00Z</dcterms:modified>
</cp:coreProperties>
</file>