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AE52F3" w:rsidP="00AE52F3">
      <w:pPr>
        <w:tabs>
          <w:tab w:val="left" w:pos="0"/>
          <w:tab w:val="center" w:pos="4677"/>
          <w:tab w:val="left" w:pos="79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0787698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961A87" w:rsidP="00D77C1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02</w:t>
            </w:r>
            <w:bookmarkStart w:id="0" w:name="_GoBack"/>
            <w:bookmarkEnd w:id="0"/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77C1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DA6912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A69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302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гр. </w:t>
      </w:r>
    </w:p>
    <w:p w:rsidR="00787AC5" w:rsidRPr="00787AC5" w:rsidRDefault="00787AC5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Клібан</w:t>
      </w:r>
      <w:proofErr w:type="spellEnd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 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Лариси Миколаївни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сільгосппродукцією та речами,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787AC5">
        <w:rPr>
          <w:rFonts w:ascii="Times New Roman" w:hAnsi="Times New Roman" w:cs="Times New Roman"/>
          <w:sz w:val="26"/>
          <w:szCs w:val="26"/>
        </w:rPr>
        <w:br/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77C1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77C1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D77C1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 </w:t>
      </w:r>
      <w:r w:rsidR="00D77C10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громадського здоров’я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820414" w:rsidRDefault="00C541E4" w:rsidP="00820414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 xml:space="preserve"> Л.М. </w:t>
      </w:r>
      <w:r w:rsidR="000C683F" w:rsidRPr="00820414">
        <w:rPr>
          <w:rFonts w:ascii="Times New Roman" w:hAnsi="Times New Roman" w:cs="Times New Roman"/>
          <w:sz w:val="26"/>
          <w:szCs w:val="26"/>
        </w:rPr>
        <w:t xml:space="preserve">на </w:t>
      </w:r>
      <w:r w:rsidR="00787AC5" w:rsidRPr="00820414">
        <w:rPr>
          <w:rFonts w:ascii="Times New Roman" w:hAnsi="Times New Roman" w:cs="Times New Roman"/>
          <w:sz w:val="26"/>
          <w:szCs w:val="26"/>
        </w:rPr>
        <w:t xml:space="preserve">торгівлю сільгосппродукцією та речами,  за 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 xml:space="preserve">  м. Буча,</w:t>
      </w:r>
      <w:r w:rsidR="000C683F" w:rsidRPr="00820414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820414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DD00BA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77C10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77C10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D77C10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820414" w:rsidRDefault="00FC62BF" w:rsidP="00820414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 xml:space="preserve"> Л.М. 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</w:t>
      </w:r>
      <w:r w:rsidR="00820414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території </w:t>
      </w:r>
      <w:r w:rsidR="00820414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з КП «</w:t>
      </w:r>
      <w:proofErr w:type="spellStart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820414" w:rsidRDefault="00C541E4" w:rsidP="00820414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 xml:space="preserve"> Л.М. 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820414" w:rsidRDefault="00C541E4" w:rsidP="00820414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r w:rsidR="00FC62BF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820414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820414">
        <w:rPr>
          <w:rFonts w:ascii="Times New Roman" w:hAnsi="Times New Roman" w:cs="Times New Roman"/>
          <w:sz w:val="26"/>
          <w:szCs w:val="26"/>
        </w:rPr>
        <w:t xml:space="preserve"> Л.М.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</w:t>
      </w:r>
      <w:r w:rsidR="00D77C10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систему громадського здоров’я</w:t>
      </w:r>
      <w:r w:rsidR="0047021D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820414" w:rsidRDefault="00C541E4" w:rsidP="00820414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8204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77C10" w:rsidRDefault="00D77C10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7C10" w:rsidRDefault="00D77C1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7C10" w:rsidRDefault="00D77C1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7C10" w:rsidRDefault="00D77C1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77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77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77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D77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7060E"/>
    <w:multiLevelType w:val="hybridMultilevel"/>
    <w:tmpl w:val="E8B4F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F4EA8"/>
    <w:rsid w:val="00235C26"/>
    <w:rsid w:val="00261FBE"/>
    <w:rsid w:val="002E31C6"/>
    <w:rsid w:val="0031428E"/>
    <w:rsid w:val="0047021D"/>
    <w:rsid w:val="0048389C"/>
    <w:rsid w:val="005A513F"/>
    <w:rsid w:val="006251BE"/>
    <w:rsid w:val="006928C0"/>
    <w:rsid w:val="00787AC5"/>
    <w:rsid w:val="007E32E3"/>
    <w:rsid w:val="00820414"/>
    <w:rsid w:val="0082206B"/>
    <w:rsid w:val="00961A87"/>
    <w:rsid w:val="00AE52F3"/>
    <w:rsid w:val="00C07C80"/>
    <w:rsid w:val="00C26D3D"/>
    <w:rsid w:val="00C541E4"/>
    <w:rsid w:val="00CA3FF7"/>
    <w:rsid w:val="00CF77BA"/>
    <w:rsid w:val="00D77C10"/>
    <w:rsid w:val="00DA6912"/>
    <w:rsid w:val="00DD00BA"/>
    <w:rsid w:val="00DE5CA5"/>
    <w:rsid w:val="00E0776D"/>
    <w:rsid w:val="00E7678A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923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29</cp:revision>
  <cp:lastPrinted>2023-12-22T09:13:00Z</cp:lastPrinted>
  <dcterms:created xsi:type="dcterms:W3CDTF">2022-12-16T10:49:00Z</dcterms:created>
  <dcterms:modified xsi:type="dcterms:W3CDTF">2025-02-11T12:02:00Z</dcterms:modified>
</cp:coreProperties>
</file>