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0.2 -->
  <w:body>
    <w:p w:rsidR="005B4D61" w:rsidRPr="00A7336D" w:rsidP="005B4D61" w14:paraId="67D764E3" w14:textId="3AD1B7BF">
      <w:pPr>
        <w:tabs>
          <w:tab w:val="left" w:pos="0"/>
        </w:tabs>
        <w:jc w:val="center"/>
        <w:rPr>
          <w:i/>
          <w:sz w:val="26"/>
          <w:szCs w:val="26"/>
        </w:rPr>
      </w:pPr>
      <w:r w:rsidRPr="00A7336D">
        <w:rPr>
          <w:i/>
          <w:sz w:val="26"/>
          <w:szCs w:val="26"/>
        </w:rPr>
        <w:drawing>
          <wp:inline>
            <wp:extent cx="534875" cy="609600"/>
            <wp:docPr id="10000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34875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B4D61" w:rsidRPr="00A7336D" w:rsidP="005B4D61" w14:paraId="4D4658AB" w14:textId="77777777">
      <w:pPr>
        <w:spacing w:line="276" w:lineRule="auto"/>
        <w:jc w:val="center"/>
        <w:outlineLvl w:val="0"/>
        <w:rPr>
          <w:b/>
          <w:i/>
          <w:spacing w:val="40"/>
          <w:sz w:val="26"/>
          <w:szCs w:val="26"/>
        </w:rPr>
      </w:pPr>
      <w:r w:rsidRPr="00A7336D">
        <w:rPr>
          <w:b/>
          <w:spacing w:val="40"/>
          <w:sz w:val="26"/>
          <w:szCs w:val="26"/>
        </w:rPr>
        <w:t>БУЧАНСЬКА МІСЬКА РАДА</w:t>
      </w:r>
    </w:p>
    <w:tbl>
      <w:tblPr>
        <w:tblStyle w:val="TableGrid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628"/>
      </w:tblGrid>
      <w:tr w14:paraId="66C38EF0" w14:textId="77777777" w:rsidTr="008D6447">
        <w:tblPrEx>
          <w:tblW w:w="0" w:type="auto"/>
          <w:tblBorders>
            <w:top w:val="thinThickMediumGap" w:sz="12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628" w:type="dxa"/>
          </w:tcPr>
          <w:p w:rsidR="005B4D61" w:rsidRPr="00A7336D" w:rsidP="008D6447" w14:paraId="1EC469CC" w14:textId="58FEA026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6"/>
                <w:szCs w:val="26"/>
              </w:rPr>
            </w:pPr>
            <w:r w:rsidRPr="00A7336D">
              <w:rPr>
                <w:b/>
                <w:spacing w:val="40"/>
                <w:sz w:val="26"/>
                <w:szCs w:val="26"/>
              </w:rPr>
              <w:t>ВИКОНАВЧИЙ КОМІТЕТ</w:t>
            </w:r>
          </w:p>
          <w:p w:rsidR="005B4D61" w:rsidRPr="00A7336D" w:rsidP="008D6447" w14:paraId="701B6A22" w14:textId="77777777">
            <w:pPr>
              <w:rPr>
                <w:sz w:val="26"/>
                <w:szCs w:val="26"/>
              </w:rPr>
            </w:pPr>
          </w:p>
        </w:tc>
      </w:tr>
    </w:tbl>
    <w:p w:rsidR="005B4D61" w:rsidRPr="00A7336D" w:rsidP="005B4D61" w14:paraId="774F7F4D" w14:textId="77777777">
      <w:pPr>
        <w:keepNext/>
        <w:tabs>
          <w:tab w:val="left" w:pos="14743"/>
        </w:tabs>
        <w:jc w:val="center"/>
        <w:rPr>
          <w:b/>
          <w:spacing w:val="80"/>
          <w:sz w:val="26"/>
          <w:szCs w:val="26"/>
        </w:rPr>
      </w:pPr>
      <w:r w:rsidRPr="00A7336D">
        <w:rPr>
          <w:b/>
          <w:spacing w:val="80"/>
          <w:sz w:val="26"/>
          <w:szCs w:val="26"/>
        </w:rPr>
        <w:t>(ПОЗАЧЕРГОВЕ ЗАСІДАННЯ)</w:t>
      </w:r>
    </w:p>
    <w:p w:rsidR="005B4D61" w:rsidRPr="00A7336D" w:rsidP="005B4D61" w14:paraId="3FD39F50" w14:textId="77777777">
      <w:pPr>
        <w:keepNext/>
        <w:tabs>
          <w:tab w:val="left" w:pos="14743"/>
        </w:tabs>
        <w:jc w:val="center"/>
        <w:rPr>
          <w:spacing w:val="80"/>
          <w:sz w:val="26"/>
          <w:szCs w:val="26"/>
        </w:rPr>
      </w:pPr>
      <w:r w:rsidRPr="00A7336D">
        <w:rPr>
          <w:b/>
          <w:spacing w:val="80"/>
          <w:sz w:val="26"/>
          <w:szCs w:val="26"/>
        </w:rPr>
        <w:t>РІШЕННЯ</w:t>
      </w:r>
    </w:p>
    <w:p w:rsidR="001B394E" w:rsidRPr="00A7336D" w:rsidP="005B4D61" w14:paraId="626437C3" w14:textId="3493A118">
      <w:pPr>
        <w:tabs>
          <w:tab w:val="left" w:pos="0"/>
        </w:tabs>
        <w:jc w:val="center"/>
        <w:rPr>
          <w:color w:val="FF0000"/>
          <w:sz w:val="26"/>
          <w:szCs w:val="26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7"/>
        <w:gridCol w:w="4820"/>
      </w:tblGrid>
      <w:tr w14:paraId="098E0D47" w14:textId="77777777" w:rsidTr="002934EA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4927" w:type="dxa"/>
          </w:tcPr>
          <w:p w:rsidR="005E302E" w:rsidRPr="004D5765" w:rsidP="00C65C50" w14:paraId="39BC12A0" w14:textId="5182CF49">
            <w:pPr>
              <w:rPr>
                <w:b/>
                <w:bCs/>
                <w:color w:val="FF0000"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20</w:t>
            </w:r>
            <w:r w:rsidRPr="004D5765" w:rsidR="00D755D6">
              <w:rPr>
                <w:b/>
                <w:bCs/>
                <w:sz w:val="26"/>
                <w:szCs w:val="26"/>
              </w:rPr>
              <w:t>.</w:t>
            </w:r>
            <w:r>
              <w:rPr>
                <w:b/>
                <w:bCs/>
                <w:sz w:val="26"/>
                <w:szCs w:val="26"/>
              </w:rPr>
              <w:t>06</w:t>
            </w:r>
            <w:r w:rsidRPr="004D5765" w:rsidR="0002507C">
              <w:rPr>
                <w:b/>
                <w:bCs/>
                <w:sz w:val="26"/>
                <w:szCs w:val="26"/>
              </w:rPr>
              <w:t>.202</w:t>
            </w:r>
            <w:r w:rsidR="00C65C50">
              <w:rPr>
                <w:b/>
                <w:bCs/>
                <w:sz w:val="26"/>
                <w:szCs w:val="26"/>
              </w:rPr>
              <w:t>5</w:t>
            </w:r>
          </w:p>
        </w:tc>
        <w:tc>
          <w:tcPr>
            <w:tcW w:w="4820" w:type="dxa"/>
          </w:tcPr>
          <w:p w:rsidR="005E302E" w:rsidRPr="002934EA" w:rsidP="00C65C50" w14:paraId="7F235558" w14:textId="78F6D529">
            <w:pPr>
              <w:jc w:val="center"/>
              <w:rPr>
                <w:bCs/>
                <w:color w:val="FF0000"/>
                <w:sz w:val="26"/>
                <w:szCs w:val="26"/>
              </w:rPr>
            </w:pPr>
            <w:r w:rsidRPr="00A7336D">
              <w:rPr>
                <w:bCs/>
                <w:color w:val="FF0000"/>
                <w:sz w:val="26"/>
                <w:szCs w:val="26"/>
              </w:rPr>
              <w:t xml:space="preserve">                           </w:t>
            </w:r>
            <w:r w:rsidR="002934EA">
              <w:rPr>
                <w:bCs/>
                <w:color w:val="FF0000"/>
                <w:sz w:val="26"/>
                <w:szCs w:val="26"/>
              </w:rPr>
              <w:t xml:space="preserve">                  </w:t>
            </w:r>
            <w:r w:rsidR="00EF68D8">
              <w:rPr>
                <w:bCs/>
                <w:color w:val="FF0000"/>
                <w:sz w:val="26"/>
                <w:szCs w:val="26"/>
              </w:rPr>
              <w:t xml:space="preserve">     </w:t>
            </w:r>
            <w:r w:rsidR="002934EA">
              <w:rPr>
                <w:bCs/>
                <w:color w:val="FF0000"/>
                <w:sz w:val="26"/>
                <w:szCs w:val="26"/>
              </w:rPr>
              <w:t xml:space="preserve">  </w:t>
            </w:r>
            <w:r w:rsidRPr="004D5765">
              <w:rPr>
                <w:bCs/>
                <w:sz w:val="26"/>
                <w:szCs w:val="26"/>
              </w:rPr>
              <w:t>№</w:t>
            </w:r>
            <w:r w:rsidR="005577F1">
              <w:rPr>
                <w:bCs/>
                <w:sz w:val="26"/>
                <w:szCs w:val="26"/>
              </w:rPr>
              <w:t xml:space="preserve"> </w:t>
            </w:r>
            <w:r w:rsidRPr="004D5765" w:rsidR="008D24E8">
              <w:rPr>
                <w:bCs/>
                <w:sz w:val="26"/>
                <w:szCs w:val="26"/>
              </w:rPr>
              <w:t xml:space="preserve"> </w:t>
            </w:r>
            <w:r w:rsidR="00C65A6B">
              <w:rPr>
                <w:bCs/>
                <w:sz w:val="26"/>
                <w:szCs w:val="26"/>
              </w:rPr>
              <w:t>1312</w:t>
            </w:r>
          </w:p>
        </w:tc>
      </w:tr>
    </w:tbl>
    <w:p w:rsidR="005E302E" w:rsidRPr="009D5B28" w:rsidP="001B394E" w14:paraId="29A01D75" w14:textId="77777777">
      <w:pPr>
        <w:rPr>
          <w:bCs/>
          <w:sz w:val="26"/>
          <w:szCs w:val="26"/>
        </w:rPr>
      </w:pPr>
    </w:p>
    <w:p w:rsidR="00ED0BEE" w:rsidRPr="00ED0BEE" w:rsidP="00ED0BEE" w14:paraId="147ABDB7" w14:textId="63FE27B5">
      <w:pPr>
        <w:ind w:right="3402"/>
        <w:jc w:val="both"/>
        <w:rPr>
          <w:b/>
          <w:sz w:val="26"/>
          <w:szCs w:val="26"/>
          <w:lang w:eastAsia="uk-UA"/>
        </w:rPr>
      </w:pPr>
      <w:r w:rsidRPr="00ED0BEE">
        <w:rPr>
          <w:b/>
          <w:sz w:val="26"/>
          <w:szCs w:val="26"/>
          <w:lang w:eastAsia="uk-UA"/>
        </w:rPr>
        <w:t xml:space="preserve">Про продовження функціонування дитячого будинку сімейного типу на базі родини </w:t>
      </w:r>
      <w:r w:rsidR="00F927D0">
        <w:rPr>
          <w:b/>
          <w:sz w:val="26"/>
          <w:szCs w:val="26"/>
          <w:lang w:eastAsia="uk-UA"/>
        </w:rPr>
        <w:t>********</w:t>
      </w:r>
      <w:r w:rsidRPr="00ED0BEE">
        <w:rPr>
          <w:b/>
          <w:sz w:val="26"/>
          <w:szCs w:val="26"/>
          <w:lang w:eastAsia="uk-UA"/>
        </w:rPr>
        <w:t xml:space="preserve"> та забезпечення функціонування на території Бучанської міської територіальної громади </w:t>
      </w:r>
    </w:p>
    <w:p w:rsidR="00C91083" w:rsidRPr="00C91083" w:rsidP="00096219" w14:paraId="0D6F4155" w14:textId="11A2B791">
      <w:pPr>
        <w:tabs>
          <w:tab w:val="left" w:pos="851"/>
        </w:tabs>
        <w:jc w:val="both"/>
        <w:rPr>
          <w:b/>
          <w:sz w:val="26"/>
          <w:szCs w:val="26"/>
        </w:rPr>
      </w:pPr>
    </w:p>
    <w:p w:rsidR="00294DB2" w:rsidRPr="002B2203" w:rsidP="00294DB2" w14:paraId="6C7852CD" w14:textId="77777777">
      <w:pPr>
        <w:tabs>
          <w:tab w:val="left" w:pos="851"/>
        </w:tabs>
        <w:jc w:val="both"/>
        <w:rPr>
          <w:sz w:val="26"/>
          <w:szCs w:val="26"/>
        </w:rPr>
      </w:pPr>
    </w:p>
    <w:p w:rsidR="00294DB2" w:rsidRPr="009D5B28" w:rsidP="00294DB2" w14:paraId="5F0D7C14" w14:textId="0DD35712">
      <w:pPr>
        <w:tabs>
          <w:tab w:val="left" w:pos="851"/>
        </w:tabs>
        <w:jc w:val="both"/>
        <w:rPr>
          <w:sz w:val="26"/>
          <w:szCs w:val="26"/>
        </w:rPr>
      </w:pPr>
      <w:r w:rsidRPr="009D5B28">
        <w:rPr>
          <w:sz w:val="26"/>
          <w:szCs w:val="26"/>
        </w:rPr>
        <w:tab/>
      </w:r>
      <w:r w:rsidRPr="009D5B28" w:rsidR="0091667E">
        <w:rPr>
          <w:sz w:val="26"/>
          <w:szCs w:val="26"/>
        </w:rPr>
        <w:t xml:space="preserve">Розглянувши </w:t>
      </w:r>
      <w:r w:rsidR="00ED0BEE">
        <w:rPr>
          <w:sz w:val="26"/>
          <w:szCs w:val="26"/>
        </w:rPr>
        <w:t>розпорядження міського голови м. Бердянська, Запорізької області</w:t>
      </w:r>
      <w:r w:rsidRPr="009D5B28" w:rsidR="0091667E">
        <w:rPr>
          <w:sz w:val="26"/>
          <w:szCs w:val="26"/>
        </w:rPr>
        <w:t xml:space="preserve"> </w:t>
      </w:r>
      <w:r w:rsidRPr="002934EA" w:rsidR="0091667E">
        <w:rPr>
          <w:sz w:val="26"/>
          <w:szCs w:val="26"/>
        </w:rPr>
        <w:t xml:space="preserve">від </w:t>
      </w:r>
      <w:r w:rsidR="00ED0BEE">
        <w:rPr>
          <w:sz w:val="26"/>
          <w:szCs w:val="26"/>
        </w:rPr>
        <w:t>18</w:t>
      </w:r>
      <w:r w:rsidRPr="002934EA" w:rsidR="0091667E">
        <w:rPr>
          <w:sz w:val="26"/>
          <w:szCs w:val="26"/>
        </w:rPr>
        <w:t>.</w:t>
      </w:r>
      <w:r w:rsidR="00ED0BEE">
        <w:rPr>
          <w:sz w:val="26"/>
          <w:szCs w:val="26"/>
        </w:rPr>
        <w:t>06</w:t>
      </w:r>
      <w:r w:rsidRPr="002934EA" w:rsidR="0091667E">
        <w:rPr>
          <w:sz w:val="26"/>
          <w:szCs w:val="26"/>
        </w:rPr>
        <w:t>.202</w:t>
      </w:r>
      <w:r w:rsidR="001E636C">
        <w:rPr>
          <w:sz w:val="26"/>
          <w:szCs w:val="26"/>
        </w:rPr>
        <w:t>5</w:t>
      </w:r>
      <w:r w:rsidRPr="002934EA" w:rsidR="00BB77DB">
        <w:rPr>
          <w:sz w:val="26"/>
          <w:szCs w:val="26"/>
        </w:rPr>
        <w:t xml:space="preserve"> </w:t>
      </w:r>
      <w:r w:rsidR="00ED0BEE">
        <w:rPr>
          <w:sz w:val="26"/>
          <w:szCs w:val="26"/>
        </w:rPr>
        <w:t>«Про внесення змін до розпорядження від 29.05.2025 № 272-р «Про припинення функціонування дитячого будинку сімейного типу»</w:t>
      </w:r>
      <w:r w:rsidRPr="009D5B28" w:rsidR="0091667E">
        <w:rPr>
          <w:sz w:val="26"/>
          <w:szCs w:val="26"/>
        </w:rPr>
        <w:t>,</w:t>
      </w:r>
      <w:r w:rsidR="007A1A4D">
        <w:rPr>
          <w:sz w:val="26"/>
          <w:szCs w:val="26"/>
        </w:rPr>
        <w:t xml:space="preserve"> </w:t>
      </w:r>
      <w:r w:rsidRPr="009D5B28" w:rsidR="0091667E">
        <w:rPr>
          <w:sz w:val="26"/>
          <w:szCs w:val="26"/>
        </w:rPr>
        <w:t>керуючись Сімейним кодексом</w:t>
      </w:r>
      <w:r w:rsidRPr="009D5B28">
        <w:rPr>
          <w:sz w:val="26"/>
          <w:szCs w:val="26"/>
        </w:rPr>
        <w:t xml:space="preserve"> України, пп.</w:t>
      </w:r>
      <w:r w:rsidR="00D73F83">
        <w:rPr>
          <w:sz w:val="26"/>
          <w:szCs w:val="26"/>
        </w:rPr>
        <w:t xml:space="preserve"> </w:t>
      </w:r>
      <w:r w:rsidR="00EF68D8">
        <w:rPr>
          <w:sz w:val="26"/>
          <w:szCs w:val="26"/>
        </w:rPr>
        <w:t xml:space="preserve">4 </w:t>
      </w:r>
      <w:r w:rsidRPr="009D5B28">
        <w:rPr>
          <w:sz w:val="26"/>
          <w:szCs w:val="26"/>
        </w:rPr>
        <w:t>п.</w:t>
      </w:r>
      <w:r w:rsidRPr="009D5B28" w:rsidR="0091667E">
        <w:rPr>
          <w:sz w:val="26"/>
          <w:szCs w:val="26"/>
        </w:rPr>
        <w:t xml:space="preserve"> </w:t>
      </w:r>
      <w:r w:rsidRPr="009D5B28">
        <w:rPr>
          <w:sz w:val="26"/>
          <w:szCs w:val="26"/>
        </w:rPr>
        <w:t>«б» ч.1 ст.</w:t>
      </w:r>
      <w:r w:rsidR="00D73F83">
        <w:rPr>
          <w:sz w:val="26"/>
          <w:szCs w:val="26"/>
        </w:rPr>
        <w:t xml:space="preserve"> </w:t>
      </w:r>
      <w:r w:rsidRPr="009D5B28">
        <w:rPr>
          <w:sz w:val="26"/>
          <w:szCs w:val="26"/>
        </w:rPr>
        <w:t>34 Закону України «Про місц</w:t>
      </w:r>
      <w:r w:rsidRPr="009D5B28" w:rsidR="0091667E">
        <w:rPr>
          <w:sz w:val="26"/>
          <w:szCs w:val="26"/>
        </w:rPr>
        <w:t>еве самоврядування в Україні», постановою</w:t>
      </w:r>
      <w:r w:rsidRPr="009D5B28">
        <w:rPr>
          <w:sz w:val="26"/>
          <w:szCs w:val="26"/>
        </w:rPr>
        <w:t xml:space="preserve"> Кабінету Міністрів України від 26.04.2002 </w:t>
      </w:r>
      <w:r w:rsidR="00F24777">
        <w:rPr>
          <w:sz w:val="26"/>
          <w:szCs w:val="26"/>
        </w:rPr>
        <w:t xml:space="preserve">     </w:t>
      </w:r>
      <w:r w:rsidRPr="009D5B28">
        <w:rPr>
          <w:sz w:val="26"/>
          <w:szCs w:val="26"/>
        </w:rPr>
        <w:t>№ 564</w:t>
      </w:r>
      <w:r w:rsidRPr="009D5B28">
        <w:rPr>
          <w:bCs/>
          <w:sz w:val="26"/>
          <w:szCs w:val="26"/>
        </w:rPr>
        <w:t xml:space="preserve"> </w:t>
      </w:r>
      <w:r w:rsidRPr="009D5B28">
        <w:rPr>
          <w:sz w:val="26"/>
          <w:szCs w:val="26"/>
        </w:rPr>
        <w:t>«Про затвердження Положення про дитячий будинок сімейного типу» (зі змінами)</w:t>
      </w:r>
      <w:r w:rsidRPr="009D5B28" w:rsidR="00743210">
        <w:rPr>
          <w:sz w:val="26"/>
          <w:szCs w:val="26"/>
        </w:rPr>
        <w:t>,</w:t>
      </w:r>
      <w:r w:rsidRPr="009D5B28">
        <w:rPr>
          <w:sz w:val="26"/>
          <w:szCs w:val="26"/>
        </w:rPr>
        <w:t xml:space="preserve"> </w:t>
      </w:r>
      <w:r w:rsidRPr="009D5B28" w:rsidR="007E2291">
        <w:rPr>
          <w:sz w:val="26"/>
          <w:szCs w:val="26"/>
        </w:rPr>
        <w:t xml:space="preserve">враховуючи </w:t>
      </w:r>
      <w:r w:rsidR="00D73F83">
        <w:rPr>
          <w:sz w:val="26"/>
          <w:szCs w:val="26"/>
        </w:rPr>
        <w:t>рішення</w:t>
      </w:r>
      <w:r w:rsidRPr="009D5B28" w:rsidR="007E2291">
        <w:rPr>
          <w:sz w:val="26"/>
          <w:szCs w:val="26"/>
        </w:rPr>
        <w:t xml:space="preserve"> комісії з питань з</w:t>
      </w:r>
      <w:r w:rsidRPr="009D5B28" w:rsidR="00743210">
        <w:rPr>
          <w:sz w:val="26"/>
          <w:szCs w:val="26"/>
        </w:rPr>
        <w:t xml:space="preserve">ахисту прав дітей від </w:t>
      </w:r>
      <w:r w:rsidR="00F24777">
        <w:rPr>
          <w:sz w:val="26"/>
          <w:szCs w:val="26"/>
        </w:rPr>
        <w:t>19</w:t>
      </w:r>
      <w:r w:rsidRPr="009D5B28" w:rsidR="00743210">
        <w:rPr>
          <w:sz w:val="26"/>
          <w:szCs w:val="26"/>
        </w:rPr>
        <w:t>.</w:t>
      </w:r>
      <w:r w:rsidR="00F24777">
        <w:rPr>
          <w:sz w:val="26"/>
          <w:szCs w:val="26"/>
        </w:rPr>
        <w:t>06</w:t>
      </w:r>
      <w:r w:rsidRPr="009D5B28" w:rsidR="00743210">
        <w:rPr>
          <w:sz w:val="26"/>
          <w:szCs w:val="26"/>
        </w:rPr>
        <w:t>.202</w:t>
      </w:r>
      <w:r w:rsidR="00D73F83">
        <w:rPr>
          <w:sz w:val="26"/>
          <w:szCs w:val="26"/>
        </w:rPr>
        <w:t>5</w:t>
      </w:r>
      <w:r w:rsidRPr="009D5B28" w:rsidR="00743210">
        <w:rPr>
          <w:sz w:val="26"/>
          <w:szCs w:val="26"/>
        </w:rPr>
        <w:t>, з метою забезпечення належ</w:t>
      </w:r>
      <w:r w:rsidR="00B57D7C">
        <w:rPr>
          <w:sz w:val="26"/>
          <w:szCs w:val="26"/>
        </w:rPr>
        <w:t>них умов для виховання в сімейн</w:t>
      </w:r>
      <w:r w:rsidRPr="009D5B28" w:rsidR="00743210">
        <w:rPr>
          <w:sz w:val="26"/>
          <w:szCs w:val="26"/>
        </w:rPr>
        <w:t>ому оточенні дітей-сиріт та дітей, позбавлених батьківського піклування,</w:t>
      </w:r>
      <w:r w:rsidRPr="009D5B28" w:rsidR="007E2291">
        <w:rPr>
          <w:color w:val="00B050"/>
          <w:sz w:val="26"/>
          <w:szCs w:val="26"/>
        </w:rPr>
        <w:t xml:space="preserve"> </w:t>
      </w:r>
      <w:r w:rsidRPr="009D5B28">
        <w:rPr>
          <w:sz w:val="26"/>
          <w:szCs w:val="26"/>
        </w:rPr>
        <w:t>виконавчий комітет Бучанської міської ради</w:t>
      </w:r>
    </w:p>
    <w:p w:rsidR="00294DB2" w:rsidRPr="009D5B28" w:rsidP="00294DB2" w14:paraId="235E03FA" w14:textId="77777777">
      <w:pPr>
        <w:keepNext/>
        <w:jc w:val="both"/>
        <w:outlineLvl w:val="3"/>
        <w:rPr>
          <w:b/>
          <w:sz w:val="26"/>
          <w:szCs w:val="26"/>
        </w:rPr>
      </w:pPr>
    </w:p>
    <w:p w:rsidR="00294DB2" w:rsidP="00D73F83" w14:paraId="4A11E0AB" w14:textId="4D3E576B">
      <w:pPr>
        <w:keepNext/>
        <w:jc w:val="both"/>
        <w:outlineLvl w:val="3"/>
        <w:rPr>
          <w:b/>
          <w:sz w:val="26"/>
          <w:szCs w:val="26"/>
        </w:rPr>
      </w:pPr>
      <w:r w:rsidRPr="009D5B28">
        <w:rPr>
          <w:b/>
          <w:sz w:val="26"/>
          <w:szCs w:val="26"/>
        </w:rPr>
        <w:t>ВИРІШИВ:</w:t>
      </w:r>
    </w:p>
    <w:p w:rsidR="00990C03" w:rsidRPr="00D73F83" w:rsidP="00D73F83" w14:paraId="0C92C0D0" w14:textId="77777777">
      <w:pPr>
        <w:keepNext/>
        <w:jc w:val="both"/>
        <w:outlineLvl w:val="3"/>
        <w:rPr>
          <w:b/>
          <w:sz w:val="26"/>
          <w:szCs w:val="26"/>
        </w:rPr>
      </w:pPr>
    </w:p>
    <w:p w:rsidR="008E451B" w:rsidRPr="009D5B28" w:rsidP="00EF68D8" w14:paraId="4E1D9A55" w14:textId="519F4B34">
      <w:pPr>
        <w:jc w:val="both"/>
        <w:rPr>
          <w:color w:val="FF0000"/>
          <w:sz w:val="26"/>
          <w:szCs w:val="26"/>
          <w:lang w:eastAsia="uk-UA"/>
        </w:rPr>
      </w:pPr>
      <w:r w:rsidRPr="00990C03">
        <w:rPr>
          <w:sz w:val="26"/>
          <w:szCs w:val="26"/>
          <w:lang w:eastAsia="uk-UA"/>
        </w:rPr>
        <w:t>1</w:t>
      </w:r>
      <w:r w:rsidRPr="00990C03">
        <w:rPr>
          <w:sz w:val="26"/>
          <w:szCs w:val="26"/>
          <w:lang w:eastAsia="uk-UA"/>
        </w:rPr>
        <w:t>.</w:t>
      </w:r>
      <w:r w:rsidRPr="009D5B28">
        <w:rPr>
          <w:sz w:val="26"/>
          <w:szCs w:val="26"/>
          <w:lang w:eastAsia="uk-UA"/>
        </w:rPr>
        <w:t xml:space="preserve"> </w:t>
      </w:r>
      <w:r w:rsidR="00F24777">
        <w:rPr>
          <w:sz w:val="26"/>
          <w:szCs w:val="26"/>
          <w:lang w:eastAsia="uk-UA"/>
        </w:rPr>
        <w:t>Продовжити</w:t>
      </w:r>
      <w:r w:rsidRPr="009D5B28">
        <w:rPr>
          <w:sz w:val="26"/>
          <w:szCs w:val="26"/>
          <w:lang w:eastAsia="uk-UA"/>
        </w:rPr>
        <w:t xml:space="preserve"> </w:t>
      </w:r>
      <w:r w:rsidR="00887672">
        <w:rPr>
          <w:sz w:val="26"/>
          <w:szCs w:val="26"/>
          <w:lang w:eastAsia="uk-UA"/>
        </w:rPr>
        <w:t xml:space="preserve">з </w:t>
      </w:r>
      <w:r w:rsidR="00C2050E">
        <w:rPr>
          <w:sz w:val="26"/>
          <w:szCs w:val="26"/>
          <w:lang w:eastAsia="uk-UA"/>
        </w:rPr>
        <w:t>20</w:t>
      </w:r>
      <w:r w:rsidR="00887672">
        <w:rPr>
          <w:sz w:val="26"/>
          <w:szCs w:val="26"/>
          <w:lang w:eastAsia="uk-UA"/>
        </w:rPr>
        <w:t xml:space="preserve"> червня 2025 р. </w:t>
      </w:r>
      <w:r w:rsidRPr="009D5B28">
        <w:rPr>
          <w:sz w:val="26"/>
          <w:szCs w:val="26"/>
          <w:lang w:eastAsia="uk-UA"/>
        </w:rPr>
        <w:t>функціонування дитячого бу</w:t>
      </w:r>
      <w:r w:rsidRPr="009D5B28" w:rsidR="001252A6">
        <w:rPr>
          <w:sz w:val="26"/>
          <w:szCs w:val="26"/>
          <w:lang w:eastAsia="uk-UA"/>
        </w:rPr>
        <w:t xml:space="preserve">динку сімейного типу родини </w:t>
      </w:r>
      <w:r w:rsidR="00F927D0">
        <w:rPr>
          <w:sz w:val="26"/>
          <w:szCs w:val="26"/>
          <w:lang w:eastAsia="uk-UA"/>
        </w:rPr>
        <w:t>******</w:t>
      </w:r>
      <w:r w:rsidR="00EF68D8">
        <w:rPr>
          <w:sz w:val="26"/>
          <w:szCs w:val="26"/>
          <w:lang w:eastAsia="uk-UA"/>
        </w:rPr>
        <w:t xml:space="preserve"> на території Бучанської міської територіальної громади</w:t>
      </w:r>
      <w:r w:rsidRPr="009D5B28">
        <w:rPr>
          <w:sz w:val="26"/>
          <w:szCs w:val="26"/>
          <w:lang w:eastAsia="uk-UA"/>
        </w:rPr>
        <w:t xml:space="preserve"> в житловому б</w:t>
      </w:r>
      <w:r w:rsidRPr="009D5B28" w:rsidR="001252A6">
        <w:rPr>
          <w:sz w:val="26"/>
          <w:szCs w:val="26"/>
          <w:lang w:eastAsia="uk-UA"/>
        </w:rPr>
        <w:t>удинку за адресою:</w:t>
      </w:r>
      <w:r w:rsidRPr="009D5B28" w:rsidR="00450140">
        <w:rPr>
          <w:sz w:val="26"/>
          <w:szCs w:val="26"/>
          <w:lang w:eastAsia="uk-UA"/>
        </w:rPr>
        <w:t xml:space="preserve"> Київська область, Бучанський район, </w:t>
      </w:r>
      <w:r w:rsidR="00EF68D8">
        <w:rPr>
          <w:sz w:val="26"/>
          <w:szCs w:val="26"/>
          <w:lang w:eastAsia="uk-UA"/>
        </w:rPr>
        <w:t xml:space="preserve">село </w:t>
      </w:r>
      <w:r w:rsidR="00F927D0">
        <w:rPr>
          <w:sz w:val="26"/>
          <w:szCs w:val="26"/>
          <w:lang w:eastAsia="uk-UA"/>
        </w:rPr>
        <w:t>********</w:t>
      </w:r>
      <w:r w:rsidR="00EF68D8">
        <w:rPr>
          <w:sz w:val="26"/>
          <w:szCs w:val="26"/>
          <w:lang w:eastAsia="uk-UA"/>
        </w:rPr>
        <w:t xml:space="preserve">, </w:t>
      </w:r>
      <w:r w:rsidR="00887672">
        <w:rPr>
          <w:sz w:val="26"/>
          <w:szCs w:val="26"/>
          <w:lang w:eastAsia="uk-UA"/>
        </w:rPr>
        <w:t xml:space="preserve">                   </w:t>
      </w:r>
      <w:r w:rsidR="00EF68D8">
        <w:rPr>
          <w:sz w:val="26"/>
          <w:szCs w:val="26"/>
          <w:lang w:eastAsia="uk-UA"/>
        </w:rPr>
        <w:t xml:space="preserve">вул. </w:t>
      </w:r>
      <w:r w:rsidR="00F927D0">
        <w:rPr>
          <w:sz w:val="26"/>
          <w:szCs w:val="26"/>
          <w:lang w:eastAsia="uk-UA"/>
        </w:rPr>
        <w:t>*******</w:t>
      </w:r>
      <w:r w:rsidR="00EF68D8">
        <w:rPr>
          <w:sz w:val="26"/>
          <w:szCs w:val="26"/>
          <w:lang w:eastAsia="uk-UA"/>
        </w:rPr>
        <w:t xml:space="preserve">, </w:t>
      </w:r>
      <w:r w:rsidR="00F927D0">
        <w:rPr>
          <w:sz w:val="26"/>
          <w:szCs w:val="26"/>
          <w:lang w:eastAsia="uk-UA"/>
        </w:rPr>
        <w:t>**</w:t>
      </w:r>
      <w:r w:rsidR="00EF68D8">
        <w:rPr>
          <w:sz w:val="26"/>
          <w:szCs w:val="26"/>
          <w:lang w:eastAsia="uk-UA"/>
        </w:rPr>
        <w:t>.</w:t>
      </w:r>
    </w:p>
    <w:p w:rsidR="00743210" w:rsidRPr="009D5B28" w:rsidP="00EF68D8" w14:paraId="561E15A2" w14:textId="3570AC88">
      <w:pPr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 w:rsidRPr="009D5B28">
        <w:rPr>
          <w:sz w:val="26"/>
          <w:szCs w:val="26"/>
        </w:rPr>
        <w:t>. Персональну відповідальність за життя, здоров’я, фізичний та пси</w:t>
      </w:r>
      <w:r w:rsidR="00096219">
        <w:rPr>
          <w:sz w:val="26"/>
          <w:szCs w:val="26"/>
        </w:rPr>
        <w:t xml:space="preserve">хічний розвиток дітей вихованців </w:t>
      </w:r>
      <w:r w:rsidRPr="009D5B28" w:rsidR="00F60450">
        <w:rPr>
          <w:sz w:val="26"/>
          <w:szCs w:val="26"/>
        </w:rPr>
        <w:t xml:space="preserve">покласти на батьків-вихователів </w:t>
      </w:r>
      <w:r w:rsidR="00F927D0">
        <w:rPr>
          <w:b/>
          <w:sz w:val="26"/>
          <w:szCs w:val="26"/>
        </w:rPr>
        <w:t>******** ********** ********</w:t>
      </w:r>
      <w:r w:rsidRPr="009D5B28" w:rsidR="00F60450">
        <w:rPr>
          <w:sz w:val="26"/>
          <w:szCs w:val="26"/>
        </w:rPr>
        <w:t xml:space="preserve"> та </w:t>
      </w:r>
      <w:r w:rsidR="00F927D0">
        <w:rPr>
          <w:b/>
          <w:sz w:val="26"/>
          <w:szCs w:val="26"/>
        </w:rPr>
        <w:t>******** ********** ********</w:t>
      </w:r>
      <w:r w:rsidRPr="009D5B28" w:rsidR="00F60450">
        <w:rPr>
          <w:sz w:val="26"/>
          <w:szCs w:val="26"/>
        </w:rPr>
        <w:t>.</w:t>
      </w:r>
    </w:p>
    <w:p w:rsidR="00F60450" w:rsidRPr="009D5B28" w:rsidP="00EF68D8" w14:paraId="7359FD54" w14:textId="46565576">
      <w:pPr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Pr="009D5B28">
        <w:rPr>
          <w:sz w:val="26"/>
          <w:szCs w:val="26"/>
        </w:rPr>
        <w:t>. Відділу служби у справах дітей та сім’ї Центру соціальних служб Управління соціальної політики Бучанської міської ради:</w:t>
      </w:r>
    </w:p>
    <w:p w:rsidR="00F60450" w:rsidP="00EF68D8" w14:paraId="27BA9969" w14:textId="5CCB6F83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0A00D0">
        <w:rPr>
          <w:sz w:val="26"/>
          <w:szCs w:val="26"/>
        </w:rPr>
        <w:t>.1.</w:t>
      </w:r>
      <w:r w:rsidRPr="009D5B28">
        <w:rPr>
          <w:sz w:val="26"/>
          <w:szCs w:val="26"/>
        </w:rPr>
        <w:t xml:space="preserve"> </w:t>
      </w:r>
      <w:r w:rsidR="000A00D0">
        <w:rPr>
          <w:sz w:val="26"/>
          <w:szCs w:val="26"/>
        </w:rPr>
        <w:t>З</w:t>
      </w:r>
      <w:r w:rsidRPr="009D5B28">
        <w:rPr>
          <w:sz w:val="26"/>
          <w:szCs w:val="26"/>
        </w:rPr>
        <w:t>дійснювати</w:t>
      </w:r>
      <w:r w:rsidR="00E109DC">
        <w:rPr>
          <w:sz w:val="26"/>
          <w:szCs w:val="26"/>
        </w:rPr>
        <w:t xml:space="preserve"> </w:t>
      </w:r>
      <w:r w:rsidR="00E109DC">
        <w:rPr>
          <w:sz w:val="26"/>
          <w:szCs w:val="26"/>
        </w:rPr>
        <w:t>довлаштування</w:t>
      </w:r>
      <w:r w:rsidR="00E109DC">
        <w:rPr>
          <w:sz w:val="26"/>
          <w:szCs w:val="26"/>
        </w:rPr>
        <w:t xml:space="preserve"> дітей до </w:t>
      </w:r>
      <w:r w:rsidR="000A00D0">
        <w:rPr>
          <w:sz w:val="26"/>
          <w:szCs w:val="26"/>
        </w:rPr>
        <w:t>дитячого будинку сімейного типу.</w:t>
      </w:r>
    </w:p>
    <w:p w:rsidR="00BB77DB" w:rsidP="00EF68D8" w14:paraId="3DA165EB" w14:textId="2A9BECCD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0A00D0">
        <w:rPr>
          <w:sz w:val="26"/>
          <w:szCs w:val="26"/>
        </w:rPr>
        <w:t>.2. Щ</w:t>
      </w:r>
      <w:r>
        <w:rPr>
          <w:sz w:val="26"/>
          <w:szCs w:val="26"/>
        </w:rPr>
        <w:t>ороку подавати звіт про стан вихова</w:t>
      </w:r>
      <w:r w:rsidR="000A00D0">
        <w:rPr>
          <w:sz w:val="26"/>
          <w:szCs w:val="26"/>
        </w:rPr>
        <w:t>ння, утримання і розвитку дітей.</w:t>
      </w:r>
    </w:p>
    <w:p w:rsidR="00BB77DB" w:rsidRPr="009D5B28" w:rsidP="00EF68D8" w14:paraId="13C4D26D" w14:textId="519F244F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EF68D8">
        <w:rPr>
          <w:sz w:val="26"/>
          <w:szCs w:val="26"/>
        </w:rPr>
        <w:t xml:space="preserve">         3.3. Забезпечувати</w:t>
      </w:r>
      <w:r>
        <w:rPr>
          <w:sz w:val="26"/>
          <w:szCs w:val="26"/>
        </w:rPr>
        <w:t xml:space="preserve"> щорічне пільгове оздоровлення дітей- вихованців. </w:t>
      </w:r>
    </w:p>
    <w:p w:rsidR="00515887" w:rsidRPr="009D5B28" w:rsidP="00EF68D8" w14:paraId="214C80C4" w14:textId="3CBDD27A">
      <w:pPr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Pr="009D5B28">
        <w:rPr>
          <w:sz w:val="26"/>
          <w:szCs w:val="26"/>
        </w:rPr>
        <w:t>. Управлінню соціальної політики Бучанської міської ради:</w:t>
      </w:r>
    </w:p>
    <w:p w:rsidR="00515887" w:rsidRPr="009D5B28" w:rsidP="00EF68D8" w14:paraId="49B656BB" w14:textId="52B69D86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="000A00D0">
        <w:rPr>
          <w:sz w:val="26"/>
          <w:szCs w:val="26"/>
        </w:rPr>
        <w:t xml:space="preserve">.1. </w:t>
      </w:r>
      <w:r w:rsidR="00887672">
        <w:rPr>
          <w:sz w:val="26"/>
          <w:szCs w:val="26"/>
        </w:rPr>
        <w:t>Продовжити</w:t>
      </w:r>
      <w:r w:rsidRPr="009D5B28">
        <w:rPr>
          <w:sz w:val="26"/>
          <w:szCs w:val="26"/>
        </w:rPr>
        <w:t xml:space="preserve"> виплату</w:t>
      </w:r>
      <w:r w:rsidRPr="009D5B28" w:rsidR="00590310">
        <w:rPr>
          <w:sz w:val="26"/>
          <w:szCs w:val="26"/>
        </w:rPr>
        <w:t xml:space="preserve"> </w:t>
      </w:r>
      <w:r w:rsidRPr="009D5B28">
        <w:rPr>
          <w:sz w:val="26"/>
          <w:szCs w:val="26"/>
        </w:rPr>
        <w:t>державної соціальної допомоги на дітей вихованці та грошове забезпечення</w:t>
      </w:r>
      <w:r w:rsidRPr="009D5B28" w:rsidR="00590310">
        <w:rPr>
          <w:sz w:val="26"/>
          <w:szCs w:val="26"/>
        </w:rPr>
        <w:t xml:space="preserve"> батькам-вихователям </w:t>
      </w:r>
      <w:r w:rsidR="000A00D0">
        <w:rPr>
          <w:sz w:val="26"/>
          <w:szCs w:val="26"/>
        </w:rPr>
        <w:t>згідно чинного законодавства.</w:t>
      </w:r>
    </w:p>
    <w:p w:rsidR="00590310" w:rsidRPr="009D5B28" w:rsidP="00EF68D8" w14:paraId="0E5D41E8" w14:textId="0AC11D8F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="000A00D0">
        <w:rPr>
          <w:sz w:val="26"/>
          <w:szCs w:val="26"/>
        </w:rPr>
        <w:t>.2. З</w:t>
      </w:r>
      <w:r w:rsidRPr="009D5B28">
        <w:rPr>
          <w:sz w:val="26"/>
          <w:szCs w:val="26"/>
        </w:rPr>
        <w:t xml:space="preserve">дійснювати зазначені виплати на </w:t>
      </w:r>
      <w:r w:rsidR="00E96EEE">
        <w:rPr>
          <w:sz w:val="26"/>
          <w:szCs w:val="26"/>
        </w:rPr>
        <w:t>дітей-вихованців</w:t>
      </w:r>
      <w:r w:rsidRPr="009D5B28">
        <w:rPr>
          <w:sz w:val="26"/>
          <w:szCs w:val="26"/>
        </w:rPr>
        <w:t xml:space="preserve">, грошове забезпечення батькам-вихователям щомісяця до 20 числа, починаючи з дня підписання договору </w:t>
      </w:r>
      <w:r w:rsidRPr="009D5B28">
        <w:rPr>
          <w:sz w:val="26"/>
          <w:szCs w:val="26"/>
        </w:rPr>
        <w:t xml:space="preserve">між Бучанською міською радою та батьками-вихователями </w:t>
      </w:r>
      <w:r w:rsidR="00F927D0">
        <w:rPr>
          <w:b/>
          <w:sz w:val="26"/>
          <w:szCs w:val="26"/>
        </w:rPr>
        <w:t>******** ********** ********</w:t>
      </w:r>
      <w:r w:rsidRPr="009D5B28">
        <w:rPr>
          <w:sz w:val="26"/>
          <w:szCs w:val="26"/>
        </w:rPr>
        <w:t xml:space="preserve"> та </w:t>
      </w:r>
      <w:r w:rsidR="00F927D0">
        <w:rPr>
          <w:b/>
          <w:sz w:val="26"/>
          <w:szCs w:val="26"/>
        </w:rPr>
        <w:t>******** ********** ********</w:t>
      </w:r>
      <w:r w:rsidRPr="009D5B28">
        <w:rPr>
          <w:sz w:val="26"/>
          <w:szCs w:val="26"/>
        </w:rPr>
        <w:t>.</w:t>
      </w:r>
    </w:p>
    <w:p w:rsidR="00EF68D8" w:rsidP="00EF68D8" w14:paraId="1FA710BE" w14:textId="77777777">
      <w:pPr>
        <w:rPr>
          <w:sz w:val="26"/>
          <w:szCs w:val="26"/>
          <w:lang w:eastAsia="uk-UA"/>
        </w:rPr>
      </w:pPr>
    </w:p>
    <w:p w:rsidR="001252A6" w:rsidRPr="009D5B28" w:rsidP="00EF68D8" w14:paraId="3335927B" w14:textId="35D3E9E5">
      <w:pPr>
        <w:rPr>
          <w:sz w:val="26"/>
          <w:szCs w:val="26"/>
          <w:lang w:eastAsia="uk-UA"/>
        </w:rPr>
      </w:pPr>
      <w:r>
        <w:rPr>
          <w:sz w:val="26"/>
          <w:szCs w:val="26"/>
          <w:lang w:eastAsia="uk-UA"/>
        </w:rPr>
        <w:t>5</w:t>
      </w:r>
      <w:r w:rsidRPr="009D5B28">
        <w:rPr>
          <w:sz w:val="26"/>
          <w:szCs w:val="26"/>
          <w:lang w:eastAsia="uk-UA"/>
        </w:rPr>
        <w:t xml:space="preserve">. </w:t>
      </w:r>
      <w:r w:rsidRPr="009D5B28" w:rsidR="009D5B28">
        <w:rPr>
          <w:sz w:val="26"/>
          <w:szCs w:val="26"/>
          <w:lang w:eastAsia="uk-UA"/>
        </w:rPr>
        <w:t>КНП</w:t>
      </w:r>
      <w:r w:rsidRPr="009D5B28" w:rsidR="007E2DA7">
        <w:rPr>
          <w:sz w:val="26"/>
          <w:szCs w:val="26"/>
          <w:lang w:eastAsia="uk-UA"/>
        </w:rPr>
        <w:t xml:space="preserve"> </w:t>
      </w:r>
      <w:r w:rsidRPr="009D5B28" w:rsidR="009D5B28">
        <w:rPr>
          <w:sz w:val="26"/>
          <w:szCs w:val="26"/>
          <w:lang w:eastAsia="uk-UA"/>
        </w:rPr>
        <w:t>«</w:t>
      </w:r>
      <w:r w:rsidRPr="009D5B28" w:rsidR="007E2DA7">
        <w:rPr>
          <w:sz w:val="26"/>
          <w:szCs w:val="26"/>
          <w:lang w:eastAsia="uk-UA"/>
        </w:rPr>
        <w:t>Бучанський центр надання со</w:t>
      </w:r>
      <w:r w:rsidRPr="009D5B28" w:rsidR="00584294">
        <w:rPr>
          <w:sz w:val="26"/>
          <w:szCs w:val="26"/>
          <w:lang w:eastAsia="uk-UA"/>
        </w:rPr>
        <w:t>ціальних по</w:t>
      </w:r>
      <w:r w:rsidR="00741675">
        <w:rPr>
          <w:sz w:val="26"/>
          <w:szCs w:val="26"/>
          <w:lang w:eastAsia="uk-UA"/>
        </w:rPr>
        <w:t>слуг та психологічної допомоги»</w:t>
      </w:r>
      <w:r w:rsidRPr="009D5B28" w:rsidR="00584294">
        <w:rPr>
          <w:sz w:val="26"/>
          <w:szCs w:val="26"/>
          <w:lang w:eastAsia="uk-UA"/>
        </w:rPr>
        <w:t>:</w:t>
      </w:r>
    </w:p>
    <w:p w:rsidR="001252A6" w:rsidRPr="009D5B28" w:rsidP="00EF68D8" w14:paraId="29414CC1" w14:textId="05FFD6DA">
      <w:pPr>
        <w:ind w:firstLine="708"/>
        <w:jc w:val="both"/>
        <w:rPr>
          <w:sz w:val="26"/>
          <w:szCs w:val="26"/>
          <w:lang w:eastAsia="uk-UA"/>
        </w:rPr>
      </w:pPr>
      <w:r>
        <w:rPr>
          <w:sz w:val="26"/>
          <w:szCs w:val="26"/>
          <w:lang w:eastAsia="uk-UA"/>
        </w:rPr>
        <w:t>5</w:t>
      </w:r>
      <w:r w:rsidR="000A00D0">
        <w:rPr>
          <w:sz w:val="26"/>
          <w:szCs w:val="26"/>
          <w:lang w:eastAsia="uk-UA"/>
        </w:rPr>
        <w:t>.1.</w:t>
      </w:r>
      <w:r w:rsidR="00C27951">
        <w:rPr>
          <w:sz w:val="26"/>
          <w:szCs w:val="26"/>
          <w:lang w:eastAsia="uk-UA"/>
        </w:rPr>
        <w:t xml:space="preserve"> </w:t>
      </w:r>
      <w:r w:rsidR="000A00D0">
        <w:rPr>
          <w:sz w:val="26"/>
          <w:szCs w:val="26"/>
          <w:lang w:eastAsia="uk-UA"/>
        </w:rPr>
        <w:t>З</w:t>
      </w:r>
      <w:r w:rsidRPr="009D5B28" w:rsidR="00584294">
        <w:rPr>
          <w:sz w:val="26"/>
          <w:szCs w:val="26"/>
          <w:lang w:eastAsia="uk-UA"/>
        </w:rPr>
        <w:t xml:space="preserve">акріпити за дитячим будинком сімейного типу фахівця із соціальної роботи з метою проведення соціального супроводу, надання комплексу соціальних послуг, спрямованих на створення належних умов функціонування </w:t>
      </w:r>
      <w:r w:rsidRPr="009D5B28" w:rsidR="00590310">
        <w:rPr>
          <w:sz w:val="26"/>
          <w:szCs w:val="26"/>
          <w:lang w:eastAsia="uk-UA"/>
        </w:rPr>
        <w:t>д</w:t>
      </w:r>
      <w:r>
        <w:rPr>
          <w:sz w:val="26"/>
          <w:szCs w:val="26"/>
          <w:lang w:eastAsia="uk-UA"/>
        </w:rPr>
        <w:t>итячого будинку сімейного типу.</w:t>
      </w:r>
      <w:r w:rsidRPr="009D5B28">
        <w:rPr>
          <w:sz w:val="26"/>
          <w:szCs w:val="26"/>
          <w:lang w:eastAsia="uk-UA"/>
        </w:rPr>
        <w:t xml:space="preserve"> </w:t>
      </w:r>
    </w:p>
    <w:p w:rsidR="001252A6" w:rsidRPr="009D5B28" w:rsidP="00EF68D8" w14:paraId="5BE740AA" w14:textId="7A108605">
      <w:pPr>
        <w:jc w:val="both"/>
        <w:rPr>
          <w:sz w:val="26"/>
          <w:szCs w:val="26"/>
          <w:lang w:eastAsia="uk-UA"/>
        </w:rPr>
      </w:pPr>
      <w:r w:rsidRPr="009D5B28">
        <w:rPr>
          <w:sz w:val="26"/>
          <w:szCs w:val="26"/>
          <w:lang w:eastAsia="uk-UA"/>
        </w:rPr>
        <w:t xml:space="preserve"> </w:t>
      </w:r>
      <w:r w:rsidR="00741675">
        <w:rPr>
          <w:sz w:val="26"/>
          <w:szCs w:val="26"/>
          <w:lang w:eastAsia="uk-UA"/>
        </w:rPr>
        <w:tab/>
      </w:r>
      <w:r w:rsidR="00EF68D8">
        <w:rPr>
          <w:sz w:val="26"/>
          <w:szCs w:val="26"/>
          <w:lang w:eastAsia="uk-UA"/>
        </w:rPr>
        <w:t>5</w:t>
      </w:r>
      <w:r w:rsidR="000A00D0">
        <w:rPr>
          <w:sz w:val="26"/>
          <w:szCs w:val="26"/>
          <w:lang w:eastAsia="uk-UA"/>
        </w:rPr>
        <w:t>.2.</w:t>
      </w:r>
      <w:r w:rsidRPr="009D5B28">
        <w:rPr>
          <w:sz w:val="26"/>
          <w:szCs w:val="26"/>
          <w:lang w:eastAsia="uk-UA"/>
        </w:rPr>
        <w:t xml:space="preserve"> </w:t>
      </w:r>
      <w:r w:rsidR="000A00D0">
        <w:rPr>
          <w:sz w:val="26"/>
          <w:szCs w:val="26"/>
          <w:lang w:eastAsia="uk-UA"/>
        </w:rPr>
        <w:t>Щ</w:t>
      </w:r>
      <w:r w:rsidRPr="009D5B28" w:rsidR="00590310">
        <w:rPr>
          <w:sz w:val="26"/>
          <w:szCs w:val="26"/>
          <w:lang w:eastAsia="uk-UA"/>
        </w:rPr>
        <w:t>ороку до 20 грудня на</w:t>
      </w:r>
      <w:r w:rsidRPr="009D5B28">
        <w:rPr>
          <w:sz w:val="26"/>
          <w:szCs w:val="26"/>
          <w:lang w:eastAsia="uk-UA"/>
        </w:rPr>
        <w:t xml:space="preserve">давати службі у справах дітей </w:t>
      </w:r>
      <w:r w:rsidRPr="009D5B28" w:rsidR="00590310">
        <w:rPr>
          <w:sz w:val="26"/>
          <w:szCs w:val="26"/>
          <w:lang w:eastAsia="uk-UA"/>
        </w:rPr>
        <w:t>та сім’ї Ц</w:t>
      </w:r>
      <w:r w:rsidR="00C27951">
        <w:rPr>
          <w:sz w:val="26"/>
          <w:szCs w:val="26"/>
          <w:lang w:eastAsia="uk-UA"/>
        </w:rPr>
        <w:t>ентру соціальних служб Управління соціальної політики</w:t>
      </w:r>
      <w:r w:rsidRPr="009D5B28" w:rsidR="00590310">
        <w:rPr>
          <w:sz w:val="26"/>
          <w:szCs w:val="26"/>
          <w:lang w:eastAsia="uk-UA"/>
        </w:rPr>
        <w:t xml:space="preserve"> Бучанської міської ради щорічний звіт про виконання плану соціального супроводу дітей та сім’ї.</w:t>
      </w:r>
    </w:p>
    <w:p w:rsidR="00CD4DB2" w:rsidRPr="009D5B28" w:rsidP="00EF68D8" w14:paraId="4B55D639" w14:textId="7D372A5A">
      <w:pPr>
        <w:jc w:val="both"/>
        <w:rPr>
          <w:sz w:val="26"/>
          <w:szCs w:val="26"/>
        </w:rPr>
      </w:pPr>
      <w:r>
        <w:rPr>
          <w:sz w:val="26"/>
          <w:szCs w:val="26"/>
        </w:rPr>
        <w:t>6</w:t>
      </w:r>
      <w:r w:rsidRPr="009D5B28" w:rsidR="00450140">
        <w:rPr>
          <w:sz w:val="26"/>
          <w:szCs w:val="26"/>
        </w:rPr>
        <w:t>. Відділу освіти Бучанської міської ради</w:t>
      </w:r>
      <w:r w:rsidRPr="009D5B28">
        <w:rPr>
          <w:sz w:val="26"/>
          <w:szCs w:val="26"/>
        </w:rPr>
        <w:t>:</w:t>
      </w:r>
    </w:p>
    <w:p w:rsidR="00CD4DB2" w:rsidRPr="009D5B28" w:rsidP="00EF68D8" w14:paraId="370832BB" w14:textId="4046895F">
      <w:pPr>
        <w:ind w:firstLine="708"/>
        <w:jc w:val="both"/>
        <w:rPr>
          <w:sz w:val="26"/>
          <w:szCs w:val="26"/>
          <w:lang w:eastAsia="uk-UA"/>
        </w:rPr>
      </w:pPr>
      <w:r>
        <w:rPr>
          <w:sz w:val="26"/>
          <w:szCs w:val="26"/>
          <w:lang w:eastAsia="uk-UA"/>
        </w:rPr>
        <w:t>6</w:t>
      </w:r>
      <w:r w:rsidR="000A00D0">
        <w:rPr>
          <w:sz w:val="26"/>
          <w:szCs w:val="26"/>
          <w:lang w:eastAsia="uk-UA"/>
        </w:rPr>
        <w:t>.1.</w:t>
      </w:r>
      <w:r w:rsidRPr="009D5B28" w:rsidR="00590310">
        <w:rPr>
          <w:sz w:val="26"/>
          <w:szCs w:val="26"/>
          <w:lang w:eastAsia="uk-UA"/>
        </w:rPr>
        <w:t xml:space="preserve"> </w:t>
      </w:r>
      <w:r w:rsidR="000A00D0">
        <w:rPr>
          <w:sz w:val="26"/>
          <w:szCs w:val="26"/>
          <w:lang w:eastAsia="uk-UA"/>
        </w:rPr>
        <w:t>З</w:t>
      </w:r>
      <w:r w:rsidRPr="009D5B28">
        <w:rPr>
          <w:sz w:val="26"/>
          <w:szCs w:val="26"/>
          <w:lang w:eastAsia="uk-UA"/>
        </w:rPr>
        <w:t>абезпечити право дітей на здобуття дошкільної та загальної середньої освіти, відповідно до потреб дітей.</w:t>
      </w:r>
    </w:p>
    <w:p w:rsidR="00CD4DB2" w:rsidRPr="009D5B28" w:rsidP="00EF68D8" w14:paraId="508F0A99" w14:textId="3A68811E">
      <w:pPr>
        <w:ind w:firstLine="708"/>
        <w:jc w:val="both"/>
        <w:rPr>
          <w:sz w:val="26"/>
          <w:szCs w:val="26"/>
          <w:lang w:eastAsia="uk-UA"/>
        </w:rPr>
      </w:pPr>
      <w:r>
        <w:rPr>
          <w:sz w:val="26"/>
          <w:szCs w:val="26"/>
          <w:lang w:eastAsia="uk-UA"/>
        </w:rPr>
        <w:t>6</w:t>
      </w:r>
      <w:r w:rsidR="000A00D0">
        <w:rPr>
          <w:sz w:val="26"/>
          <w:szCs w:val="26"/>
          <w:lang w:eastAsia="uk-UA"/>
        </w:rPr>
        <w:t>.2. П</w:t>
      </w:r>
      <w:r w:rsidRPr="009D5B28">
        <w:rPr>
          <w:sz w:val="26"/>
          <w:szCs w:val="26"/>
          <w:lang w:eastAsia="uk-UA"/>
        </w:rPr>
        <w:t xml:space="preserve">одавати </w:t>
      </w:r>
      <w:r w:rsidRPr="009D5B28">
        <w:rPr>
          <w:sz w:val="26"/>
          <w:szCs w:val="26"/>
        </w:rPr>
        <w:t xml:space="preserve">відділу служби у справах дітей та сім’ї </w:t>
      </w:r>
      <w:r w:rsidRPr="009D5B28" w:rsidR="000A00D0">
        <w:rPr>
          <w:sz w:val="26"/>
          <w:szCs w:val="26"/>
          <w:lang w:eastAsia="uk-UA"/>
        </w:rPr>
        <w:t>Ц</w:t>
      </w:r>
      <w:r w:rsidR="000A00D0">
        <w:rPr>
          <w:sz w:val="26"/>
          <w:szCs w:val="26"/>
          <w:lang w:eastAsia="uk-UA"/>
        </w:rPr>
        <w:t>ентру соціальних служб Управління соціальної політики</w:t>
      </w:r>
      <w:r w:rsidRPr="009D5B28" w:rsidR="000A00D0">
        <w:rPr>
          <w:sz w:val="26"/>
          <w:szCs w:val="26"/>
          <w:lang w:eastAsia="uk-UA"/>
        </w:rPr>
        <w:t xml:space="preserve"> Бучанської міської ради </w:t>
      </w:r>
      <w:r w:rsidR="000A00D0">
        <w:rPr>
          <w:sz w:val="26"/>
          <w:szCs w:val="26"/>
          <w:lang w:eastAsia="uk-UA"/>
        </w:rPr>
        <w:t xml:space="preserve">відомості для складання </w:t>
      </w:r>
      <w:r w:rsidRPr="009D5B28">
        <w:rPr>
          <w:sz w:val="26"/>
          <w:szCs w:val="26"/>
          <w:lang w:eastAsia="uk-UA"/>
        </w:rPr>
        <w:t>щорічн</w:t>
      </w:r>
      <w:r w:rsidR="000A00D0">
        <w:rPr>
          <w:sz w:val="26"/>
          <w:szCs w:val="26"/>
          <w:lang w:eastAsia="uk-UA"/>
        </w:rPr>
        <w:t>ого</w:t>
      </w:r>
      <w:r w:rsidRPr="009D5B28">
        <w:rPr>
          <w:sz w:val="26"/>
          <w:szCs w:val="26"/>
          <w:lang w:eastAsia="uk-UA"/>
        </w:rPr>
        <w:t xml:space="preserve"> звіт</w:t>
      </w:r>
      <w:r w:rsidR="000A00D0">
        <w:rPr>
          <w:sz w:val="26"/>
          <w:szCs w:val="26"/>
          <w:lang w:eastAsia="uk-UA"/>
        </w:rPr>
        <w:t>у</w:t>
      </w:r>
      <w:r w:rsidRPr="009D5B28">
        <w:rPr>
          <w:sz w:val="26"/>
          <w:szCs w:val="26"/>
          <w:lang w:eastAsia="uk-UA"/>
        </w:rPr>
        <w:t xml:space="preserve"> про рівень розвитку та знань дітей,</w:t>
      </w:r>
      <w:r w:rsidRPr="009D5B28" w:rsidR="00C27951">
        <w:rPr>
          <w:sz w:val="26"/>
          <w:szCs w:val="26"/>
          <w:lang w:eastAsia="uk-UA"/>
        </w:rPr>
        <w:t xml:space="preserve"> </w:t>
      </w:r>
      <w:r w:rsidRPr="009D5B28">
        <w:rPr>
          <w:sz w:val="26"/>
          <w:szCs w:val="26"/>
          <w:lang w:eastAsia="uk-UA"/>
        </w:rPr>
        <w:t>відвідування дітьми гуртків, секцій, позашкільних заходів, участь батьків-вихователів у вихованні дітей, тощо.</w:t>
      </w:r>
    </w:p>
    <w:p w:rsidR="00A7336D" w:rsidRPr="009D5B28" w:rsidP="00EF68D8" w14:paraId="2DE6230F" w14:textId="466B9E59">
      <w:pPr>
        <w:jc w:val="both"/>
        <w:rPr>
          <w:rFonts w:eastAsia="Calibri"/>
          <w:sz w:val="26"/>
          <w:szCs w:val="26"/>
          <w:lang w:eastAsia="en-US"/>
        </w:rPr>
      </w:pPr>
      <w:r>
        <w:rPr>
          <w:sz w:val="26"/>
          <w:szCs w:val="26"/>
        </w:rPr>
        <w:t>7</w:t>
      </w:r>
      <w:r w:rsidRPr="009D5B28">
        <w:rPr>
          <w:sz w:val="26"/>
          <w:szCs w:val="26"/>
        </w:rPr>
        <w:t xml:space="preserve">. </w:t>
      </w:r>
      <w:r w:rsidRPr="009D5B28" w:rsidR="00DA3326">
        <w:rPr>
          <w:rFonts w:eastAsia="Calibri"/>
          <w:sz w:val="26"/>
          <w:szCs w:val="26"/>
          <w:lang w:eastAsia="en-US"/>
        </w:rPr>
        <w:t>КНП</w:t>
      </w:r>
      <w:r w:rsidRPr="009D5B28" w:rsidR="00404041">
        <w:rPr>
          <w:rFonts w:eastAsia="Calibri"/>
          <w:sz w:val="26"/>
          <w:szCs w:val="26"/>
          <w:lang w:eastAsia="en-US"/>
        </w:rPr>
        <w:t xml:space="preserve"> «</w:t>
      </w:r>
      <w:r w:rsidRPr="009D5B28" w:rsidR="007E2DA7">
        <w:rPr>
          <w:rFonts w:eastAsia="Calibri"/>
          <w:sz w:val="26"/>
          <w:szCs w:val="26"/>
          <w:lang w:eastAsia="en-US"/>
        </w:rPr>
        <w:t>Бучанський</w:t>
      </w:r>
      <w:r w:rsidRPr="009D5B28" w:rsidR="00DA3326">
        <w:rPr>
          <w:rFonts w:eastAsia="Calibri"/>
          <w:sz w:val="26"/>
          <w:szCs w:val="26"/>
          <w:lang w:eastAsia="en-US"/>
        </w:rPr>
        <w:t xml:space="preserve"> </w:t>
      </w:r>
      <w:r w:rsidRPr="009D5B28">
        <w:rPr>
          <w:sz w:val="26"/>
          <w:szCs w:val="26"/>
          <w:lang w:eastAsia="uk-UA"/>
        </w:rPr>
        <w:t>центр первинної медико-санітарної допомоги</w:t>
      </w:r>
      <w:r w:rsidRPr="009D5B28" w:rsidR="00404041">
        <w:rPr>
          <w:rFonts w:eastAsia="Calibri"/>
          <w:sz w:val="26"/>
          <w:szCs w:val="26"/>
          <w:lang w:eastAsia="en-US"/>
        </w:rPr>
        <w:t>»</w:t>
      </w:r>
      <w:r w:rsidRPr="009D5B28">
        <w:rPr>
          <w:rFonts w:eastAsia="Calibri"/>
          <w:sz w:val="26"/>
          <w:szCs w:val="26"/>
          <w:lang w:eastAsia="en-US"/>
        </w:rPr>
        <w:t>:</w:t>
      </w:r>
    </w:p>
    <w:p w:rsidR="00A7336D" w:rsidRPr="009D5B28" w:rsidP="00EF68D8" w14:paraId="3FF9CD85" w14:textId="77EFDB3D">
      <w:pPr>
        <w:ind w:firstLine="708"/>
        <w:jc w:val="both"/>
        <w:rPr>
          <w:sz w:val="26"/>
          <w:szCs w:val="26"/>
          <w:lang w:eastAsia="uk-UA"/>
        </w:rPr>
      </w:pPr>
      <w:r>
        <w:rPr>
          <w:rFonts w:eastAsia="Calibri"/>
          <w:sz w:val="26"/>
          <w:szCs w:val="26"/>
          <w:lang w:eastAsia="en-US"/>
        </w:rPr>
        <w:t>7</w:t>
      </w:r>
      <w:r w:rsidR="000A00D0">
        <w:rPr>
          <w:rFonts w:eastAsia="Calibri"/>
          <w:sz w:val="26"/>
          <w:szCs w:val="26"/>
          <w:lang w:eastAsia="en-US"/>
        </w:rPr>
        <w:t>.1. З</w:t>
      </w:r>
      <w:r w:rsidRPr="009D5B28" w:rsidR="009D5B28">
        <w:rPr>
          <w:rFonts w:eastAsia="Calibri"/>
          <w:sz w:val="26"/>
          <w:szCs w:val="26"/>
          <w:lang w:eastAsia="en-US"/>
        </w:rPr>
        <w:t>акріпити (за потреби) сімейно</w:t>
      </w:r>
      <w:r w:rsidR="000A00D0">
        <w:rPr>
          <w:rFonts w:eastAsia="Calibri"/>
          <w:sz w:val="26"/>
          <w:szCs w:val="26"/>
          <w:lang w:eastAsia="en-US"/>
        </w:rPr>
        <w:t>го лікаря за дітьми вихованцями дитячого будинку сімейного типу</w:t>
      </w:r>
      <w:r w:rsidRPr="009D5B28" w:rsidR="009D5B28">
        <w:rPr>
          <w:sz w:val="26"/>
          <w:szCs w:val="26"/>
        </w:rPr>
        <w:t xml:space="preserve"> </w:t>
      </w:r>
      <w:r w:rsidRPr="009D5B28" w:rsidR="009D5B28">
        <w:rPr>
          <w:sz w:val="26"/>
          <w:szCs w:val="26"/>
          <w:lang w:eastAsia="uk-UA"/>
        </w:rPr>
        <w:t xml:space="preserve">та забезпечити </w:t>
      </w:r>
      <w:r w:rsidRPr="009D5B28">
        <w:rPr>
          <w:sz w:val="26"/>
          <w:szCs w:val="26"/>
          <w:lang w:eastAsia="uk-UA"/>
        </w:rPr>
        <w:t>проходження двічі на рік дітьми медичного огляду та здійснення диспансерного нагляду за ними.</w:t>
      </w:r>
    </w:p>
    <w:p w:rsidR="00A7336D" w:rsidRPr="009D5B28" w:rsidP="00EF68D8" w14:paraId="6D4E4859" w14:textId="5EA29E00">
      <w:pPr>
        <w:ind w:firstLine="708"/>
        <w:jc w:val="both"/>
        <w:rPr>
          <w:sz w:val="26"/>
          <w:szCs w:val="26"/>
          <w:lang w:eastAsia="uk-UA"/>
        </w:rPr>
      </w:pPr>
      <w:r>
        <w:rPr>
          <w:sz w:val="26"/>
          <w:szCs w:val="26"/>
          <w:lang w:eastAsia="uk-UA"/>
        </w:rPr>
        <w:t>7</w:t>
      </w:r>
      <w:r w:rsidR="00EA2460">
        <w:rPr>
          <w:sz w:val="26"/>
          <w:szCs w:val="26"/>
          <w:lang w:eastAsia="uk-UA"/>
        </w:rPr>
        <w:t>.2. Щ</w:t>
      </w:r>
      <w:r w:rsidRPr="009D5B28" w:rsidR="009D5B28">
        <w:rPr>
          <w:sz w:val="26"/>
          <w:szCs w:val="26"/>
          <w:lang w:eastAsia="uk-UA"/>
        </w:rPr>
        <w:t>ороку до 20 грудня на</w:t>
      </w:r>
      <w:r w:rsidRPr="009D5B28">
        <w:rPr>
          <w:sz w:val="26"/>
          <w:szCs w:val="26"/>
          <w:lang w:eastAsia="uk-UA"/>
        </w:rPr>
        <w:t xml:space="preserve">давати відділу служби </w:t>
      </w:r>
      <w:r w:rsidRPr="009D5B28">
        <w:rPr>
          <w:sz w:val="26"/>
          <w:szCs w:val="26"/>
        </w:rPr>
        <w:t xml:space="preserve">у справах дітей та сім’ї </w:t>
      </w:r>
      <w:r w:rsidRPr="009D5B28" w:rsidR="00EA2460">
        <w:rPr>
          <w:sz w:val="26"/>
          <w:szCs w:val="26"/>
          <w:lang w:eastAsia="uk-UA"/>
        </w:rPr>
        <w:t>Ц</w:t>
      </w:r>
      <w:r w:rsidR="00EA2460">
        <w:rPr>
          <w:sz w:val="26"/>
          <w:szCs w:val="26"/>
          <w:lang w:eastAsia="uk-UA"/>
        </w:rPr>
        <w:t>ентру соціальних служб Управління соціальної політики</w:t>
      </w:r>
      <w:r w:rsidRPr="009D5B28" w:rsidR="00EA2460">
        <w:rPr>
          <w:sz w:val="26"/>
          <w:szCs w:val="26"/>
          <w:lang w:eastAsia="uk-UA"/>
        </w:rPr>
        <w:t xml:space="preserve"> Бучанської міської ради </w:t>
      </w:r>
      <w:r w:rsidRPr="009D5B28">
        <w:rPr>
          <w:sz w:val="26"/>
          <w:szCs w:val="26"/>
          <w:lang w:eastAsia="uk-UA"/>
        </w:rPr>
        <w:t>щорічний звіт про стан здоров’я дітей, дотримання батьками-вихователями рекомендацій лікаря.</w:t>
      </w:r>
    </w:p>
    <w:p w:rsidR="00CD4DB2" w:rsidRPr="009D5B28" w:rsidP="00EF68D8" w14:paraId="675EFF81" w14:textId="303DD494">
      <w:pPr>
        <w:jc w:val="both"/>
        <w:rPr>
          <w:sz w:val="26"/>
          <w:szCs w:val="26"/>
          <w:lang w:eastAsia="uk-UA"/>
        </w:rPr>
      </w:pPr>
      <w:r>
        <w:rPr>
          <w:sz w:val="26"/>
          <w:szCs w:val="26"/>
          <w:lang w:eastAsia="uk-UA"/>
        </w:rPr>
        <w:t>8</w:t>
      </w:r>
      <w:r w:rsidRPr="009D5B28">
        <w:rPr>
          <w:sz w:val="26"/>
          <w:szCs w:val="26"/>
          <w:lang w:eastAsia="uk-UA"/>
        </w:rPr>
        <w:t>.</w:t>
      </w:r>
      <w:r w:rsidRPr="009D5B28" w:rsidR="009D5B28">
        <w:rPr>
          <w:sz w:val="26"/>
          <w:szCs w:val="26"/>
          <w:lang w:eastAsia="uk-UA"/>
        </w:rPr>
        <w:t xml:space="preserve"> </w:t>
      </w:r>
      <w:r w:rsidR="00C27951">
        <w:rPr>
          <w:sz w:val="26"/>
          <w:szCs w:val="26"/>
          <w:lang w:eastAsia="uk-UA"/>
        </w:rPr>
        <w:t xml:space="preserve">Рекомендувати </w:t>
      </w:r>
      <w:r w:rsidRPr="009D5B28">
        <w:rPr>
          <w:sz w:val="26"/>
          <w:szCs w:val="26"/>
          <w:lang w:eastAsia="uk-UA"/>
        </w:rPr>
        <w:t>Бучанському управлінню п</w:t>
      </w:r>
      <w:r w:rsidR="00E109DC">
        <w:rPr>
          <w:sz w:val="26"/>
          <w:szCs w:val="26"/>
          <w:lang w:eastAsia="uk-UA"/>
        </w:rPr>
        <w:t xml:space="preserve">оліції ГУНП в Київській області </w:t>
      </w:r>
      <w:r w:rsidRPr="009D5B28" w:rsidR="009D5B28">
        <w:rPr>
          <w:sz w:val="26"/>
          <w:szCs w:val="26"/>
          <w:lang w:eastAsia="uk-UA"/>
        </w:rPr>
        <w:t>щороку до 20 грудня на</w:t>
      </w:r>
      <w:r w:rsidRPr="009D5B28">
        <w:rPr>
          <w:sz w:val="26"/>
          <w:szCs w:val="26"/>
          <w:lang w:eastAsia="uk-UA"/>
        </w:rPr>
        <w:t xml:space="preserve">давати </w:t>
      </w:r>
      <w:r w:rsidRPr="009D5B28">
        <w:rPr>
          <w:sz w:val="26"/>
          <w:szCs w:val="26"/>
        </w:rPr>
        <w:t>відділу служби у справах дітей та сім’ї</w:t>
      </w:r>
      <w:r w:rsidRPr="009D5B28">
        <w:rPr>
          <w:sz w:val="26"/>
          <w:szCs w:val="26"/>
          <w:lang w:eastAsia="uk-UA"/>
        </w:rPr>
        <w:t xml:space="preserve"> щорічний звіт про відсутність проявів асоціальної поведінки з боку батьків-вихователів та дітей, які виховуються в дитячому будинку сімейного типу</w:t>
      </w:r>
      <w:r w:rsidRPr="009D5B28" w:rsidR="009D5B28">
        <w:rPr>
          <w:sz w:val="26"/>
          <w:szCs w:val="26"/>
          <w:lang w:eastAsia="uk-UA"/>
        </w:rPr>
        <w:t xml:space="preserve"> родини </w:t>
      </w:r>
      <w:r w:rsidR="00F927D0">
        <w:rPr>
          <w:sz w:val="26"/>
          <w:szCs w:val="26"/>
          <w:lang w:eastAsia="uk-UA"/>
        </w:rPr>
        <w:t>*********</w:t>
      </w:r>
      <w:bookmarkStart w:id="0" w:name="_GoBack"/>
      <w:bookmarkEnd w:id="0"/>
      <w:r w:rsidRPr="009D5B28">
        <w:rPr>
          <w:sz w:val="26"/>
          <w:szCs w:val="26"/>
          <w:lang w:eastAsia="uk-UA"/>
        </w:rPr>
        <w:t>.</w:t>
      </w:r>
    </w:p>
    <w:p w:rsidR="00BF5F7E" w:rsidRPr="009D5B28" w:rsidP="00EF68D8" w14:paraId="1EC7148A" w14:textId="3C0535F4">
      <w:pPr>
        <w:jc w:val="both"/>
        <w:rPr>
          <w:sz w:val="26"/>
          <w:szCs w:val="26"/>
        </w:rPr>
      </w:pPr>
      <w:r>
        <w:rPr>
          <w:sz w:val="26"/>
          <w:szCs w:val="26"/>
          <w:lang w:eastAsia="uk-UA"/>
        </w:rPr>
        <w:t>9</w:t>
      </w:r>
      <w:r w:rsidRPr="009D5B28" w:rsidR="00A7336D">
        <w:rPr>
          <w:sz w:val="26"/>
          <w:szCs w:val="26"/>
          <w:lang w:eastAsia="uk-UA"/>
        </w:rPr>
        <w:t>.</w:t>
      </w:r>
      <w:r w:rsidRPr="009D5B28" w:rsidR="00401116">
        <w:rPr>
          <w:sz w:val="26"/>
          <w:szCs w:val="26"/>
          <w:lang w:eastAsia="uk-UA"/>
        </w:rPr>
        <w:t xml:space="preserve"> </w:t>
      </w:r>
      <w:r w:rsidRPr="009D5B28" w:rsidR="00A7336D">
        <w:rPr>
          <w:sz w:val="26"/>
          <w:szCs w:val="26"/>
          <w:lang w:eastAsia="uk-UA"/>
        </w:rPr>
        <w:t xml:space="preserve">Координацію роботи та узагальнення інформації щодо виконання рішення покласти на головного відповідального виконавця - </w:t>
      </w:r>
      <w:r w:rsidRPr="009D5B28" w:rsidR="00CD4DB2">
        <w:rPr>
          <w:sz w:val="26"/>
          <w:szCs w:val="26"/>
          <w:lang w:eastAsia="uk-UA"/>
        </w:rPr>
        <w:t xml:space="preserve">відділ служби </w:t>
      </w:r>
      <w:r w:rsidRPr="009D5B28" w:rsidR="00CD4DB2">
        <w:rPr>
          <w:sz w:val="26"/>
          <w:szCs w:val="26"/>
        </w:rPr>
        <w:t>у справах дітей та сім’ї</w:t>
      </w:r>
      <w:r w:rsidR="00E109DC">
        <w:rPr>
          <w:sz w:val="26"/>
          <w:szCs w:val="26"/>
        </w:rPr>
        <w:t xml:space="preserve"> </w:t>
      </w:r>
      <w:r w:rsidRPr="009D5B28">
        <w:rPr>
          <w:sz w:val="26"/>
          <w:szCs w:val="26"/>
        </w:rPr>
        <w:t>Центру соціальних служб Управління соціальної політики Бучанської міської ради.</w:t>
      </w:r>
    </w:p>
    <w:p w:rsidR="00724E93" w:rsidRPr="009D5B28" w:rsidP="00EF68D8" w14:paraId="2B0C48AF" w14:textId="33403870">
      <w:pPr>
        <w:jc w:val="both"/>
        <w:rPr>
          <w:sz w:val="26"/>
          <w:szCs w:val="26"/>
        </w:rPr>
      </w:pPr>
      <w:r>
        <w:rPr>
          <w:sz w:val="26"/>
          <w:szCs w:val="26"/>
        </w:rPr>
        <w:t>10</w:t>
      </w:r>
      <w:r w:rsidR="00E109DC">
        <w:rPr>
          <w:sz w:val="26"/>
          <w:szCs w:val="26"/>
        </w:rPr>
        <w:t xml:space="preserve">. Доручити голові органу опіки та піклування Бучанської міської ради, заступниці міського голови, </w:t>
      </w:r>
      <w:r w:rsidR="00E109DC">
        <w:rPr>
          <w:sz w:val="26"/>
          <w:szCs w:val="26"/>
        </w:rPr>
        <w:t>Саранюк</w:t>
      </w:r>
      <w:r w:rsidR="00E109DC">
        <w:rPr>
          <w:sz w:val="26"/>
          <w:szCs w:val="26"/>
        </w:rPr>
        <w:t xml:space="preserve"> Аліні Миколаївні підписати договір про </w:t>
      </w:r>
      <w:r w:rsidR="00FB4F36">
        <w:rPr>
          <w:sz w:val="26"/>
          <w:szCs w:val="26"/>
        </w:rPr>
        <w:t>функціонування</w:t>
      </w:r>
      <w:r w:rsidR="00E109DC">
        <w:rPr>
          <w:sz w:val="26"/>
          <w:szCs w:val="26"/>
        </w:rPr>
        <w:t xml:space="preserve"> бу</w:t>
      </w:r>
      <w:r w:rsidR="00741675">
        <w:rPr>
          <w:sz w:val="26"/>
          <w:szCs w:val="26"/>
        </w:rPr>
        <w:t>динку сімейного типу, що додається</w:t>
      </w:r>
      <w:r w:rsidR="00E109DC">
        <w:rPr>
          <w:sz w:val="26"/>
          <w:szCs w:val="26"/>
        </w:rPr>
        <w:t>.</w:t>
      </w:r>
    </w:p>
    <w:p w:rsidR="00294DB2" w:rsidRPr="00F927D0" w:rsidP="00EF68D8" w14:paraId="1F177731" w14:textId="77777777">
      <w:pPr>
        <w:ind w:firstLine="426"/>
        <w:jc w:val="both"/>
        <w:rPr>
          <w:sz w:val="26"/>
          <w:szCs w:val="26"/>
        </w:rPr>
      </w:pPr>
    </w:p>
    <w:p w:rsidR="00647683" w:rsidRPr="00F927D0" w:rsidP="00294DB2" w14:paraId="57253F9C" w14:textId="77777777">
      <w:pPr>
        <w:ind w:firstLine="426"/>
        <w:jc w:val="both"/>
        <w:rPr>
          <w:sz w:val="26"/>
          <w:szCs w:val="26"/>
        </w:rPr>
      </w:pPr>
    </w:p>
    <w:p w:rsidR="00647683" w:rsidRPr="00F927D0" w:rsidP="00294DB2" w14:paraId="4B061E1C" w14:textId="77777777">
      <w:pPr>
        <w:ind w:firstLine="426"/>
        <w:jc w:val="both"/>
        <w:rPr>
          <w:sz w:val="26"/>
          <w:szCs w:val="26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243"/>
        <w:gridCol w:w="536"/>
        <w:gridCol w:w="1645"/>
        <w:gridCol w:w="3164"/>
        <w:gridCol w:w="50"/>
      </w:tblGrid>
      <w:tr w14:paraId="1B3F2443" w14:textId="77777777" w:rsidTr="00887672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4779" w:type="dxa"/>
            <w:gridSpan w:val="2"/>
          </w:tcPr>
          <w:p w:rsidR="005E302E" w:rsidRPr="009D5B28" w:rsidP="001B394E" w14:paraId="66D496E6" w14:textId="77777777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9D5B28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859" w:type="dxa"/>
            <w:gridSpan w:val="3"/>
          </w:tcPr>
          <w:p w:rsidR="005E302E" w:rsidRPr="009D5B28" w:rsidP="005E302E" w14:paraId="04ADD132" w14:textId="77777777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9D5B28">
              <w:rPr>
                <w:b/>
                <w:bCs/>
                <w:sz w:val="26"/>
                <w:szCs w:val="26"/>
              </w:rPr>
              <w:t xml:space="preserve">Анатолій </w:t>
            </w:r>
            <w:r w:rsidRPr="009D5B28" w:rsidR="002D34E8">
              <w:rPr>
                <w:b/>
                <w:bCs/>
                <w:sz w:val="26"/>
                <w:szCs w:val="26"/>
              </w:rPr>
              <w:t>ФЕДОРУК</w:t>
            </w:r>
          </w:p>
        </w:tc>
      </w:tr>
      <w:tr w14:paraId="23CF7D04" w14:textId="77777777" w:rsidTr="00887672">
        <w:tblPrEx>
          <w:tblW w:w="0" w:type="auto"/>
          <w:tblLook w:val="04A0"/>
        </w:tblPrEx>
        <w:tc>
          <w:tcPr>
            <w:tcW w:w="4779" w:type="dxa"/>
            <w:gridSpan w:val="2"/>
          </w:tcPr>
          <w:p w:rsidR="00724E93" w:rsidP="00FB4F36" w14:paraId="4C5B92C6" w14:textId="77777777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:rsidR="007A1A4D" w:rsidP="00FB4F36" w14:paraId="701A928A" w14:textId="77777777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:rsidR="007A1A4D" w:rsidP="00FB4F36" w14:paraId="4674A574" w14:textId="77777777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:rsidR="007A1A4D" w:rsidP="00FB4F36" w14:paraId="03FC2D95" w14:textId="77777777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:rsidR="007A1A4D" w:rsidRPr="009D5B28" w:rsidP="00FB4F36" w14:paraId="6E7A6046" w14:textId="77777777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</w:tc>
        <w:tc>
          <w:tcPr>
            <w:tcW w:w="4859" w:type="dxa"/>
            <w:gridSpan w:val="3"/>
          </w:tcPr>
          <w:p w:rsidR="00724E93" w:rsidRPr="009D5B28" w:rsidP="005E302E" w14:paraId="67CC4DBF" w14:textId="77777777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</w:p>
        </w:tc>
      </w:tr>
      <w:tr w14:paraId="5B493311" w14:textId="77777777" w:rsidTr="00887672">
        <w:tblPrEx>
          <w:tblW w:w="0" w:type="auto"/>
          <w:jc w:val="center"/>
          <w:tblLook w:val="04A0"/>
        </w:tblPrEx>
        <w:trPr>
          <w:gridAfter w:val="1"/>
          <w:wAfter w:w="50" w:type="dxa"/>
          <w:trHeight w:val="1447"/>
          <w:jc w:val="center"/>
        </w:trPr>
        <w:tc>
          <w:tcPr>
            <w:tcW w:w="4243" w:type="dxa"/>
          </w:tcPr>
          <w:p w:rsidR="00220F35" w:rsidRPr="003619DF" w:rsidP="00220F35" w14:paraId="23612919" w14:textId="1EF544E5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 xml:space="preserve">Заступник </w:t>
            </w:r>
            <w:r>
              <w:rPr>
                <w:b/>
                <w:bCs/>
                <w:lang w:val="ru-RU"/>
              </w:rPr>
              <w:t>міського</w:t>
            </w:r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181" w:type="dxa"/>
            <w:gridSpan w:val="2"/>
            <w:vAlign w:val="center"/>
          </w:tcPr>
          <w:p w:rsidR="00220F35" w:rsidP="00220F35" w14:paraId="35486A44" w14:textId="7777777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:rsidR="00220F35" w:rsidP="00220F35" w14:paraId="36218D11" w14:textId="7777777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:rsidR="00220F35" w:rsidRPr="0068563F" w:rsidP="00220F35" w14:paraId="402DA143" w14:textId="0175619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20</w:t>
            </w:r>
            <w:r w:rsidRPr="0068563F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06</w:t>
            </w:r>
            <w:r w:rsidRPr="0068563F">
              <w:rPr>
                <w:b/>
                <w:bCs/>
                <w:iCs/>
                <w:sz w:val="20"/>
                <w:szCs w:val="20"/>
              </w:rPr>
              <w:t>.202</w:t>
            </w:r>
            <w:r w:rsidR="00FB4F36">
              <w:rPr>
                <w:b/>
                <w:bCs/>
                <w:iCs/>
                <w:sz w:val="20"/>
                <w:szCs w:val="20"/>
              </w:rPr>
              <w:t>5</w:t>
            </w:r>
          </w:p>
          <w:p w:rsidR="00220F35" w:rsidP="00220F35" w14:paraId="31906A3F" w14:textId="7777777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:rsidR="00220F35" w:rsidRPr="00BE6C32" w:rsidP="00220F35" w14:paraId="49ECBA29" w14:textId="3968D2E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4" w:type="dxa"/>
          </w:tcPr>
          <w:p w:rsidR="00220F35" w:rsidP="007B2CAD" w14:paraId="19AEA052" w14:textId="4F63DB8C">
            <w:pPr>
              <w:widowControl w:val="0"/>
              <w:tabs>
                <w:tab w:val="left" w:pos="0"/>
              </w:tabs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 xml:space="preserve">  </w:t>
            </w:r>
            <w:r w:rsidR="007E29AD">
              <w:rPr>
                <w:b/>
                <w:bCs/>
              </w:rPr>
              <w:t>Аліна</w:t>
            </w:r>
            <w:r>
              <w:rPr>
                <w:b/>
                <w:bCs/>
              </w:rPr>
              <w:t xml:space="preserve"> </w:t>
            </w:r>
            <w:r w:rsidR="007E29AD">
              <w:rPr>
                <w:b/>
                <w:bCs/>
              </w:rPr>
              <w:t>САРАНЮК</w:t>
            </w:r>
          </w:p>
        </w:tc>
      </w:tr>
      <w:tr w14:paraId="1A90B262" w14:textId="77777777" w:rsidTr="00887672">
        <w:tblPrEx>
          <w:tblW w:w="0" w:type="auto"/>
          <w:jc w:val="center"/>
          <w:tblLook w:val="04A0"/>
        </w:tblPrEx>
        <w:trPr>
          <w:gridAfter w:val="1"/>
          <w:wAfter w:w="50" w:type="dxa"/>
          <w:trHeight w:val="1447"/>
          <w:jc w:val="center"/>
        </w:trPr>
        <w:tc>
          <w:tcPr>
            <w:tcW w:w="4243" w:type="dxa"/>
          </w:tcPr>
          <w:p w:rsidR="00220F35" w:rsidRPr="003619DF" w:rsidP="00220F35" w14:paraId="223905BE" w14:textId="45362298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181" w:type="dxa"/>
            <w:gridSpan w:val="2"/>
            <w:vAlign w:val="center"/>
          </w:tcPr>
          <w:p w:rsidR="00220F35" w:rsidP="00220F35" w14:paraId="3AFD5445" w14:textId="7777777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:rsidR="00220F35" w:rsidP="00220F35" w14:paraId="2396B86E" w14:textId="7777777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:rsidR="00220F35" w:rsidRPr="0068563F" w:rsidP="00220F35" w14:paraId="682E13DF" w14:textId="702CC13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20</w:t>
            </w:r>
            <w:r w:rsidRPr="0068563F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06</w:t>
            </w:r>
            <w:r w:rsidRPr="0068563F">
              <w:rPr>
                <w:b/>
                <w:bCs/>
                <w:iCs/>
                <w:sz w:val="20"/>
                <w:szCs w:val="20"/>
              </w:rPr>
              <w:t>.202</w:t>
            </w:r>
            <w:r w:rsidR="00FB4F36">
              <w:rPr>
                <w:b/>
                <w:bCs/>
                <w:iCs/>
                <w:sz w:val="20"/>
                <w:szCs w:val="20"/>
              </w:rPr>
              <w:t>5</w:t>
            </w:r>
          </w:p>
          <w:p w:rsidR="00220F35" w:rsidP="00220F35" w14:paraId="4ABD4FE4" w14:textId="7777777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:rsidR="00220F35" w:rsidRPr="00BE6C32" w:rsidP="00220F35" w14:paraId="4C605D0C" w14:textId="7777777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4" w:type="dxa"/>
          </w:tcPr>
          <w:p w:rsidR="00220F35" w:rsidP="007B2CAD" w14:paraId="27DE69E1" w14:textId="3FA5F679">
            <w:pPr>
              <w:widowControl w:val="0"/>
              <w:tabs>
                <w:tab w:val="left" w:pos="0"/>
              </w:tabs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14:paraId="62700FE0" w14:textId="77777777" w:rsidTr="00887672">
        <w:tblPrEx>
          <w:tblW w:w="0" w:type="auto"/>
          <w:jc w:val="center"/>
          <w:tblLook w:val="04A0"/>
        </w:tblPrEx>
        <w:trPr>
          <w:gridAfter w:val="1"/>
          <w:wAfter w:w="50" w:type="dxa"/>
          <w:trHeight w:val="1447"/>
          <w:jc w:val="center"/>
        </w:trPr>
        <w:tc>
          <w:tcPr>
            <w:tcW w:w="4243" w:type="dxa"/>
          </w:tcPr>
          <w:p w:rsidR="00220F35" w:rsidRPr="003619DF" w:rsidP="00CB34FA" w14:paraId="7676A051" w14:textId="3AE4647C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>Начальник</w:t>
            </w:r>
            <w:r>
              <w:rPr>
                <w:b/>
              </w:rPr>
              <w:t xml:space="preserve">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181" w:type="dxa"/>
            <w:gridSpan w:val="2"/>
            <w:vAlign w:val="center"/>
          </w:tcPr>
          <w:p w:rsidR="00220F35" w:rsidP="00220F35" w14:paraId="497447A5" w14:textId="7777777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:rsidR="00220F35" w:rsidP="00220F35" w14:paraId="0CED56FE" w14:textId="7777777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:rsidR="00220F35" w:rsidRPr="0068563F" w:rsidP="00220F35" w14:paraId="082EFDC8" w14:textId="158F396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20</w:t>
            </w:r>
            <w:r w:rsidRPr="0068563F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06</w:t>
            </w:r>
            <w:r w:rsidRPr="0068563F">
              <w:rPr>
                <w:b/>
                <w:bCs/>
                <w:iCs/>
                <w:sz w:val="20"/>
                <w:szCs w:val="20"/>
              </w:rPr>
              <w:t>.202</w:t>
            </w:r>
            <w:r w:rsidR="00FB4F36">
              <w:rPr>
                <w:b/>
                <w:bCs/>
                <w:iCs/>
                <w:sz w:val="20"/>
                <w:szCs w:val="20"/>
              </w:rPr>
              <w:t>5</w:t>
            </w:r>
          </w:p>
          <w:p w:rsidR="00220F35" w:rsidP="00220F35" w14:paraId="0DCA9B48" w14:textId="7777777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:rsidR="00220F35" w:rsidRPr="00BE6C32" w:rsidP="00220F35" w14:paraId="67DFA791" w14:textId="7777777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4" w:type="dxa"/>
          </w:tcPr>
          <w:p w:rsidR="00220F35" w:rsidP="007B2CAD" w14:paraId="0A2C5972" w14:textId="12472BB1">
            <w:pPr>
              <w:widowControl w:val="0"/>
              <w:tabs>
                <w:tab w:val="left" w:pos="0"/>
              </w:tabs>
              <w:rPr>
                <w:b/>
                <w:sz w:val="28"/>
                <w:lang w:eastAsia="uk-UA"/>
              </w:rPr>
            </w:pPr>
            <w:r>
              <w:rPr>
                <w:b/>
              </w:rPr>
              <w:t xml:space="preserve"> </w:t>
            </w:r>
            <w:r w:rsidR="007E29AD">
              <w:rPr>
                <w:b/>
              </w:rPr>
              <w:t>Юлія</w:t>
            </w:r>
            <w:r w:rsidR="00F52811">
              <w:rPr>
                <w:b/>
              </w:rPr>
              <w:t xml:space="preserve"> </w:t>
            </w:r>
            <w:r w:rsidR="007E29AD">
              <w:rPr>
                <w:b/>
              </w:rPr>
              <w:t>ГАЛДЕЦЬКА</w:t>
            </w:r>
          </w:p>
        </w:tc>
      </w:tr>
      <w:tr w14:paraId="477888E4" w14:textId="77777777" w:rsidTr="00887672">
        <w:tblPrEx>
          <w:tblW w:w="0" w:type="auto"/>
          <w:jc w:val="center"/>
          <w:tblLook w:val="04A0"/>
        </w:tblPrEx>
        <w:trPr>
          <w:gridAfter w:val="1"/>
          <w:wAfter w:w="50" w:type="dxa"/>
          <w:trHeight w:val="1447"/>
          <w:jc w:val="center"/>
        </w:trPr>
        <w:tc>
          <w:tcPr>
            <w:tcW w:w="4243" w:type="dxa"/>
          </w:tcPr>
          <w:p w:rsidR="00220F35" w:rsidP="00CB34FA" w14:paraId="2ECDC177" w14:textId="6865E285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В.о. н</w:t>
            </w:r>
            <w:r w:rsidRPr="00CD03B4">
              <w:rPr>
                <w:b/>
              </w:rPr>
              <w:t>ачальник</w:t>
            </w:r>
            <w:r>
              <w:rPr>
                <w:b/>
              </w:rPr>
              <w:t>а</w:t>
            </w:r>
            <w:r w:rsidRPr="00CD03B4">
              <w:rPr>
                <w:b/>
              </w:rPr>
              <w:t xml:space="preserve"> центру соціальних служб</w:t>
            </w:r>
            <w:r w:rsidR="00CB34FA">
              <w:rPr>
                <w:b/>
              </w:rPr>
              <w:t xml:space="preserve"> </w:t>
            </w: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181" w:type="dxa"/>
            <w:gridSpan w:val="2"/>
            <w:vAlign w:val="center"/>
          </w:tcPr>
          <w:p w:rsidR="00220F35" w:rsidP="00220F35" w14:paraId="5B2CCB32" w14:textId="7777777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:rsidR="00220F35" w:rsidP="00220F35" w14:paraId="607C2E3B" w14:textId="7777777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:rsidR="00220F35" w:rsidP="00220F35" w14:paraId="17066AF2" w14:textId="7777777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:rsidR="00220F35" w:rsidRPr="00FD53DC" w:rsidP="00220F35" w14:paraId="6C4193C3" w14:textId="308FE2D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20</w:t>
            </w:r>
            <w:r w:rsidR="00B41B19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06</w:t>
            </w:r>
            <w:r w:rsidRPr="00FD53DC">
              <w:rPr>
                <w:b/>
                <w:bCs/>
                <w:iCs/>
                <w:sz w:val="20"/>
                <w:szCs w:val="20"/>
              </w:rPr>
              <w:t>.202</w:t>
            </w:r>
            <w:r w:rsidR="00FB4F36">
              <w:rPr>
                <w:b/>
                <w:bCs/>
                <w:iCs/>
                <w:sz w:val="20"/>
                <w:szCs w:val="20"/>
              </w:rPr>
              <w:t>5</w:t>
            </w:r>
          </w:p>
          <w:p w:rsidR="00220F35" w:rsidP="00220F35" w14:paraId="2ACE957B" w14:textId="7777777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:rsidR="00220F35" w:rsidRPr="008B3494" w:rsidP="00220F35" w14:paraId="2683C28E" w14:textId="7777777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4" w:type="dxa"/>
          </w:tcPr>
          <w:p w:rsidR="00220F35" w:rsidP="00220F35" w14:paraId="40F08E9D" w14:textId="77777777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:rsidR="00220F35" w:rsidRPr="003479D4" w:rsidP="007B2CAD" w14:paraId="27CB90A3" w14:textId="042D6206">
            <w:pPr>
              <w:widowControl w:val="0"/>
              <w:tabs>
                <w:tab w:val="left" w:pos="0"/>
              </w:tabs>
              <w:rPr>
                <w:sz w:val="28"/>
                <w:lang w:eastAsia="uk-UA"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:rsidR="00DA3326" w:rsidRPr="008E451B" w:rsidP="00DA3326" w14:paraId="4CA3B92B" w14:textId="77777777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  <w:sz w:val="26"/>
          <w:szCs w:val="26"/>
        </w:rPr>
      </w:pPr>
    </w:p>
    <w:p w:rsidR="00DA3326" w:rsidP="00DA3326" w14:paraId="40038017" w14:textId="77777777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:rsidR="00A22007" w:rsidP="001B394E" w14:paraId="761DF61A" w14:textId="42706120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Sect="00F2477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6F76F9E"/>
    <w:multiLevelType w:val="multilevel"/>
    <w:tmpl w:val="826E4168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9A1089A"/>
    <w:multiLevelType w:val="hybridMultilevel"/>
    <w:tmpl w:val="7E5C11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B85FB4"/>
    <w:multiLevelType w:val="hybridMultilevel"/>
    <w:tmpl w:val="C62E68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BA1C90"/>
    <w:multiLevelType w:val="hybridMultilevel"/>
    <w:tmpl w:val="C62E68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FE1D4B"/>
    <w:multiLevelType w:val="hybridMultilevel"/>
    <w:tmpl w:val="C62E68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9B18CF"/>
    <w:multiLevelType w:val="hybridMultilevel"/>
    <w:tmpl w:val="C62E68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FF74D45"/>
    <w:multiLevelType w:val="hybridMultilevel"/>
    <w:tmpl w:val="6794168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CB247C5"/>
    <w:multiLevelType w:val="hybridMultilevel"/>
    <w:tmpl w:val="92069440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DB03989"/>
    <w:multiLevelType w:val="hybridMultilevel"/>
    <w:tmpl w:val="C62E68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85A607B"/>
    <w:multiLevelType w:val="multilevel"/>
    <w:tmpl w:val="2E6EA562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3"/>
  </w:num>
  <w:num w:numId="3">
    <w:abstractNumId w:val="8"/>
  </w:num>
  <w:num w:numId="4">
    <w:abstractNumId w:val="5"/>
  </w:num>
  <w:num w:numId="5">
    <w:abstractNumId w:val="2"/>
  </w:num>
  <w:num w:numId="6">
    <w:abstractNumId w:val="6"/>
  </w:num>
  <w:num w:numId="7">
    <w:abstractNumId w:val="1"/>
  </w:num>
  <w:num w:numId="8">
    <w:abstractNumId w:val="7"/>
  </w:num>
  <w:num w:numId="9">
    <w:abstractNumId w:val="9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94E"/>
    <w:rsid w:val="00015564"/>
    <w:rsid w:val="00021863"/>
    <w:rsid w:val="00023E9E"/>
    <w:rsid w:val="0002507C"/>
    <w:rsid w:val="00031426"/>
    <w:rsid w:val="0004064B"/>
    <w:rsid w:val="00042967"/>
    <w:rsid w:val="00045028"/>
    <w:rsid w:val="00046840"/>
    <w:rsid w:val="00053031"/>
    <w:rsid w:val="00057288"/>
    <w:rsid w:val="0006083C"/>
    <w:rsid w:val="000923FF"/>
    <w:rsid w:val="00096219"/>
    <w:rsid w:val="000A00D0"/>
    <w:rsid w:val="000A029E"/>
    <w:rsid w:val="000A17D6"/>
    <w:rsid w:val="000B27B6"/>
    <w:rsid w:val="000D1F9B"/>
    <w:rsid w:val="000D3653"/>
    <w:rsid w:val="000E6C37"/>
    <w:rsid w:val="000F532B"/>
    <w:rsid w:val="00102843"/>
    <w:rsid w:val="001107B4"/>
    <w:rsid w:val="001252A6"/>
    <w:rsid w:val="00135B09"/>
    <w:rsid w:val="001743CD"/>
    <w:rsid w:val="001A2900"/>
    <w:rsid w:val="001A7C16"/>
    <w:rsid w:val="001B1F06"/>
    <w:rsid w:val="001B394E"/>
    <w:rsid w:val="001E636C"/>
    <w:rsid w:val="001F3E96"/>
    <w:rsid w:val="00203D39"/>
    <w:rsid w:val="00212FDC"/>
    <w:rsid w:val="00216CFB"/>
    <w:rsid w:val="00220F35"/>
    <w:rsid w:val="00224311"/>
    <w:rsid w:val="002251DC"/>
    <w:rsid w:val="00226CEF"/>
    <w:rsid w:val="00231AF0"/>
    <w:rsid w:val="00231CD9"/>
    <w:rsid w:val="00232F03"/>
    <w:rsid w:val="00236832"/>
    <w:rsid w:val="002506D7"/>
    <w:rsid w:val="002736E4"/>
    <w:rsid w:val="002934EA"/>
    <w:rsid w:val="00294DB2"/>
    <w:rsid w:val="00296610"/>
    <w:rsid w:val="002A4727"/>
    <w:rsid w:val="002B2203"/>
    <w:rsid w:val="002D34E8"/>
    <w:rsid w:val="00300391"/>
    <w:rsid w:val="0032443F"/>
    <w:rsid w:val="00325ABA"/>
    <w:rsid w:val="00332DD5"/>
    <w:rsid w:val="003479D4"/>
    <w:rsid w:val="003619DF"/>
    <w:rsid w:val="0037104E"/>
    <w:rsid w:val="00371D1F"/>
    <w:rsid w:val="003748A8"/>
    <w:rsid w:val="00375497"/>
    <w:rsid w:val="00386C55"/>
    <w:rsid w:val="00393853"/>
    <w:rsid w:val="003C63E9"/>
    <w:rsid w:val="003E1AEE"/>
    <w:rsid w:val="003E324A"/>
    <w:rsid w:val="003F5900"/>
    <w:rsid w:val="00401116"/>
    <w:rsid w:val="00404041"/>
    <w:rsid w:val="004138C6"/>
    <w:rsid w:val="004167BB"/>
    <w:rsid w:val="00431A46"/>
    <w:rsid w:val="00431B02"/>
    <w:rsid w:val="00450140"/>
    <w:rsid w:val="00460A71"/>
    <w:rsid w:val="0047199F"/>
    <w:rsid w:val="0048476A"/>
    <w:rsid w:val="004A2535"/>
    <w:rsid w:val="004B0FE6"/>
    <w:rsid w:val="004D5765"/>
    <w:rsid w:val="004D59C3"/>
    <w:rsid w:val="004D6836"/>
    <w:rsid w:val="004E62E4"/>
    <w:rsid w:val="004F1514"/>
    <w:rsid w:val="00515887"/>
    <w:rsid w:val="005179DE"/>
    <w:rsid w:val="005462DD"/>
    <w:rsid w:val="005464DF"/>
    <w:rsid w:val="005553BA"/>
    <w:rsid w:val="005577F1"/>
    <w:rsid w:val="005673CA"/>
    <w:rsid w:val="0058096F"/>
    <w:rsid w:val="00584294"/>
    <w:rsid w:val="00590310"/>
    <w:rsid w:val="00592322"/>
    <w:rsid w:val="005A3567"/>
    <w:rsid w:val="005B0A9A"/>
    <w:rsid w:val="005B394C"/>
    <w:rsid w:val="005B4D61"/>
    <w:rsid w:val="005E1702"/>
    <w:rsid w:val="005E2A1A"/>
    <w:rsid w:val="005E302E"/>
    <w:rsid w:val="005F01DA"/>
    <w:rsid w:val="005F6DC6"/>
    <w:rsid w:val="00604BF8"/>
    <w:rsid w:val="00612E43"/>
    <w:rsid w:val="00644287"/>
    <w:rsid w:val="00647683"/>
    <w:rsid w:val="00652E8C"/>
    <w:rsid w:val="00657514"/>
    <w:rsid w:val="0068563F"/>
    <w:rsid w:val="006869B0"/>
    <w:rsid w:val="00693515"/>
    <w:rsid w:val="006B0A4D"/>
    <w:rsid w:val="006C6A18"/>
    <w:rsid w:val="006D09DF"/>
    <w:rsid w:val="006D736E"/>
    <w:rsid w:val="00712512"/>
    <w:rsid w:val="00712A49"/>
    <w:rsid w:val="00724E93"/>
    <w:rsid w:val="00730951"/>
    <w:rsid w:val="00741675"/>
    <w:rsid w:val="007420B1"/>
    <w:rsid w:val="00743210"/>
    <w:rsid w:val="007454A8"/>
    <w:rsid w:val="00756CAA"/>
    <w:rsid w:val="00770C4A"/>
    <w:rsid w:val="007755DC"/>
    <w:rsid w:val="00786A35"/>
    <w:rsid w:val="0079489D"/>
    <w:rsid w:val="007A1A4D"/>
    <w:rsid w:val="007A2191"/>
    <w:rsid w:val="007B2CAD"/>
    <w:rsid w:val="007B67D1"/>
    <w:rsid w:val="007C1C8C"/>
    <w:rsid w:val="007E2291"/>
    <w:rsid w:val="007E29AD"/>
    <w:rsid w:val="007E2DA7"/>
    <w:rsid w:val="007F53BF"/>
    <w:rsid w:val="00813B59"/>
    <w:rsid w:val="00831836"/>
    <w:rsid w:val="0083193B"/>
    <w:rsid w:val="008342BB"/>
    <w:rsid w:val="00844A94"/>
    <w:rsid w:val="008467F6"/>
    <w:rsid w:val="00847E84"/>
    <w:rsid w:val="0086758A"/>
    <w:rsid w:val="00887672"/>
    <w:rsid w:val="008B3494"/>
    <w:rsid w:val="008D24E8"/>
    <w:rsid w:val="008D6447"/>
    <w:rsid w:val="008E451B"/>
    <w:rsid w:val="008E5381"/>
    <w:rsid w:val="008F63D9"/>
    <w:rsid w:val="00904298"/>
    <w:rsid w:val="0091667E"/>
    <w:rsid w:val="00916D34"/>
    <w:rsid w:val="009216D9"/>
    <w:rsid w:val="009232E0"/>
    <w:rsid w:val="00925E28"/>
    <w:rsid w:val="00937749"/>
    <w:rsid w:val="00955735"/>
    <w:rsid w:val="00963B40"/>
    <w:rsid w:val="00972291"/>
    <w:rsid w:val="00990C03"/>
    <w:rsid w:val="009923DA"/>
    <w:rsid w:val="009A09E7"/>
    <w:rsid w:val="009A1D2E"/>
    <w:rsid w:val="009B1362"/>
    <w:rsid w:val="009D5B28"/>
    <w:rsid w:val="009D7F32"/>
    <w:rsid w:val="009E67D1"/>
    <w:rsid w:val="00A00AF2"/>
    <w:rsid w:val="00A03F20"/>
    <w:rsid w:val="00A13DEB"/>
    <w:rsid w:val="00A1770C"/>
    <w:rsid w:val="00A22007"/>
    <w:rsid w:val="00A33C3A"/>
    <w:rsid w:val="00A37D84"/>
    <w:rsid w:val="00A37F34"/>
    <w:rsid w:val="00A64DFC"/>
    <w:rsid w:val="00A7336D"/>
    <w:rsid w:val="00A83D31"/>
    <w:rsid w:val="00A96A7D"/>
    <w:rsid w:val="00AA1DCA"/>
    <w:rsid w:val="00AC777C"/>
    <w:rsid w:val="00AE3B4D"/>
    <w:rsid w:val="00AF0CC5"/>
    <w:rsid w:val="00B21496"/>
    <w:rsid w:val="00B226EE"/>
    <w:rsid w:val="00B41B19"/>
    <w:rsid w:val="00B50D3D"/>
    <w:rsid w:val="00B54223"/>
    <w:rsid w:val="00B57D7C"/>
    <w:rsid w:val="00B72189"/>
    <w:rsid w:val="00B95B9E"/>
    <w:rsid w:val="00BA34D7"/>
    <w:rsid w:val="00BB77DB"/>
    <w:rsid w:val="00BD0007"/>
    <w:rsid w:val="00BE6C32"/>
    <w:rsid w:val="00BF5F7E"/>
    <w:rsid w:val="00C12A40"/>
    <w:rsid w:val="00C2050E"/>
    <w:rsid w:val="00C27951"/>
    <w:rsid w:val="00C30559"/>
    <w:rsid w:val="00C36AD2"/>
    <w:rsid w:val="00C50D1D"/>
    <w:rsid w:val="00C62CEF"/>
    <w:rsid w:val="00C65A6B"/>
    <w:rsid w:val="00C65C50"/>
    <w:rsid w:val="00C74617"/>
    <w:rsid w:val="00C84BEB"/>
    <w:rsid w:val="00C85B30"/>
    <w:rsid w:val="00C91083"/>
    <w:rsid w:val="00C93F26"/>
    <w:rsid w:val="00C9628E"/>
    <w:rsid w:val="00C979E5"/>
    <w:rsid w:val="00CB17A1"/>
    <w:rsid w:val="00CB34FA"/>
    <w:rsid w:val="00CC48C5"/>
    <w:rsid w:val="00CC49CF"/>
    <w:rsid w:val="00CD03B4"/>
    <w:rsid w:val="00CD4DB2"/>
    <w:rsid w:val="00CD72BE"/>
    <w:rsid w:val="00D14A41"/>
    <w:rsid w:val="00D25DAB"/>
    <w:rsid w:val="00D55CBF"/>
    <w:rsid w:val="00D5668F"/>
    <w:rsid w:val="00D61582"/>
    <w:rsid w:val="00D73F83"/>
    <w:rsid w:val="00D755D6"/>
    <w:rsid w:val="00D767A2"/>
    <w:rsid w:val="00DA3326"/>
    <w:rsid w:val="00DB0E0B"/>
    <w:rsid w:val="00DE5665"/>
    <w:rsid w:val="00DF5252"/>
    <w:rsid w:val="00DF545D"/>
    <w:rsid w:val="00DF55D0"/>
    <w:rsid w:val="00E01B62"/>
    <w:rsid w:val="00E109DC"/>
    <w:rsid w:val="00E1347E"/>
    <w:rsid w:val="00E23C21"/>
    <w:rsid w:val="00E341E7"/>
    <w:rsid w:val="00E50B35"/>
    <w:rsid w:val="00E551AF"/>
    <w:rsid w:val="00E636EF"/>
    <w:rsid w:val="00E745A0"/>
    <w:rsid w:val="00E75B5D"/>
    <w:rsid w:val="00E75CAC"/>
    <w:rsid w:val="00E83D5E"/>
    <w:rsid w:val="00E96EEE"/>
    <w:rsid w:val="00EA2460"/>
    <w:rsid w:val="00EC4437"/>
    <w:rsid w:val="00ED0BEE"/>
    <w:rsid w:val="00EF0581"/>
    <w:rsid w:val="00EF298F"/>
    <w:rsid w:val="00EF68D8"/>
    <w:rsid w:val="00F21260"/>
    <w:rsid w:val="00F24777"/>
    <w:rsid w:val="00F271B2"/>
    <w:rsid w:val="00F509B2"/>
    <w:rsid w:val="00F52811"/>
    <w:rsid w:val="00F60450"/>
    <w:rsid w:val="00F678ED"/>
    <w:rsid w:val="00F72AB2"/>
    <w:rsid w:val="00F8748A"/>
    <w:rsid w:val="00F91933"/>
    <w:rsid w:val="00F927D0"/>
    <w:rsid w:val="00FA13D6"/>
    <w:rsid w:val="00FB4F36"/>
    <w:rsid w:val="00FD53DC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B394E"/>
    <w:pPr>
      <w:ind w:left="720"/>
      <w:contextualSpacing/>
    </w:pPr>
  </w:style>
  <w:style w:type="paragraph" w:styleId="BalloonText">
    <w:name w:val="Balloon Text"/>
    <w:basedOn w:val="Normal"/>
    <w:link w:val="a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">
    <w:name w:val="Текст у виносці Знак"/>
    <w:basedOn w:val="DefaultParagraphFont"/>
    <w:link w:val="BalloonText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TableGrid">
    <w:name w:val="Table Grid"/>
    <w:basedOn w:val="TableNormal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character" w:customStyle="1" w:styleId="xfm65167946">
    <w:name w:val="xfm_65167946"/>
    <w:basedOn w:val="DefaultParagraphFont"/>
    <w:rsid w:val="002934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17F3DD-E367-46CA-9F24-19E6707947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3</Pages>
  <Words>761</Words>
  <Characters>4344</Characters>
  <Application>Microsoft Office Word</Application>
  <DocSecurity>0</DocSecurity>
  <Lines>36</Lines>
  <Paragraphs>10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5095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Піддубна Ірина Вікторівна</cp:lastModifiedBy>
  <cp:revision>7</cp:revision>
  <cp:lastPrinted>2025-06-25T10:48:00Z</cp:lastPrinted>
  <dcterms:created xsi:type="dcterms:W3CDTF">2025-06-24T11:07:00Z</dcterms:created>
  <dcterms:modified xsi:type="dcterms:W3CDTF">2025-08-08T10:37:00Z</dcterms:modified>
</cp:coreProperties>
</file>