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ED62E8" w:rsidP="00ED62E8">
      <w:pPr>
        <w:spacing w:line="360" w:lineRule="auto"/>
        <w:jc w:val="both"/>
        <w:rPr>
          <w:b/>
        </w:rPr>
      </w:pPr>
    </w:p>
    <w:p w:rsidR="00ED62E8" w:rsidRPr="003F32CD" w:rsidP="00ED62E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>
        <w:rPr>
          <w:color w:val="000000" w:themeColor="text1"/>
          <w:sz w:val="28"/>
          <w:szCs w:val="28"/>
        </w:rPr>
        <w:drawing>
          <wp:inline>
            <wp:extent cx="559947" cy="63817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ED62E8" w:rsidRPr="003479D4" w:rsidP="00ED62E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5F2A32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ED62E8" w:rsidP="005F2A32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D62E8" w:rsidP="005F2A32">
            <w:r>
              <w:t xml:space="preserve">                                                   (ПОЗАЧЕРГОВЕ  ЗАСІДАННЯ)</w:t>
            </w:r>
          </w:p>
          <w:p w:rsidR="00ED62E8" w:rsidRPr="003479D4" w:rsidP="005F2A32"/>
        </w:tc>
      </w:tr>
    </w:tbl>
    <w:p w:rsidR="00ED62E8" w:rsidRPr="003479D4" w:rsidP="00ED62E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D62E8" w:rsidRPr="00D302D5" w:rsidP="00ED62E8">
      <w:pPr>
        <w:rPr>
          <w:spacing w:val="40"/>
          <w:sz w:val="28"/>
          <w:szCs w:val="28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5F2A32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166" w:type="dxa"/>
          </w:tcPr>
          <w:p w:rsidR="00ED62E8" w:rsidRPr="00AE3B14" w:rsidP="00ED62E8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26</w:t>
            </w:r>
            <w:r>
              <w:rPr>
                <w:bCs/>
                <w:sz w:val="28"/>
                <w:szCs w:val="28"/>
              </w:rPr>
              <w:t>.06</w:t>
            </w:r>
            <w:r w:rsidRPr="00AE3B14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ED62E8" w:rsidRPr="00AE3B14" w:rsidP="005F2A32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ED62E8" w:rsidRPr="00AE3B14" w:rsidP="006A764D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</w:t>
            </w:r>
            <w:r w:rsidR="006A764D">
              <w:rPr>
                <w:bCs/>
                <w:sz w:val="28"/>
                <w:szCs w:val="28"/>
              </w:rPr>
              <w:t>1333</w:t>
            </w:r>
            <w:bookmarkStart w:id="0" w:name="_GoBack"/>
            <w:bookmarkEnd w:id="0"/>
          </w:p>
        </w:tc>
      </w:tr>
    </w:tbl>
    <w:p w:rsidR="00ED62E8" w:rsidRPr="00AE3B14" w:rsidP="00ED62E8">
      <w:pPr>
        <w:rPr>
          <w:b/>
          <w:bCs/>
          <w:sz w:val="28"/>
          <w:szCs w:val="28"/>
        </w:rPr>
      </w:pPr>
    </w:p>
    <w:p w:rsidR="00ED62E8" w:rsidRPr="00AE3B14" w:rsidP="00ED62E8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ED62E8" w:rsidRPr="00AE3B14" w:rsidP="00ED62E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ED62E8" w:rsidRPr="00AE3B14" w:rsidP="00ED62E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ED62E8" w:rsidRPr="00AE3B14" w:rsidP="00ED62E8">
      <w:pPr>
        <w:spacing w:line="300" w:lineRule="auto"/>
        <w:rPr>
          <w:sz w:val="28"/>
          <w:szCs w:val="28"/>
        </w:rPr>
      </w:pPr>
    </w:p>
    <w:p w:rsidR="00ED62E8" w:rsidP="00ED62E8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«Бучасервіс», КП «Бучазеленбуд» щодо передачі товарно-матеріальних цінностей,</w:t>
      </w:r>
      <w:r w:rsidRPr="00AE3B14">
        <w:rPr>
          <w:rFonts w:ascii="Times New Roman" w:hAnsi="Times New Roman"/>
          <w:sz w:val="28"/>
          <w:szCs w:val="28"/>
          <w:lang w:val="uk-UA"/>
        </w:rPr>
        <w:tab/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ED62E8" w:rsidP="00ED62E8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62E8" w:rsidRPr="00AE3B14" w:rsidP="00ED62E8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ED62E8" w:rsidRPr="00AE3B14" w:rsidP="00ED62E8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ED62E8" w:rsidRPr="00AE3B14" w:rsidP="00ED62E8">
      <w:pPr>
        <w:spacing w:line="300" w:lineRule="auto"/>
        <w:jc w:val="both"/>
        <w:rPr>
          <w:b/>
          <w:sz w:val="28"/>
          <w:szCs w:val="28"/>
        </w:rPr>
      </w:pPr>
    </w:p>
    <w:p w:rsidR="00ED62E8" w:rsidRPr="00ED62E8" w:rsidP="00ED62E8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Передати безоплатно КП «Бучасервіс» Бучанської міської ради товарно-матеріальні цінності, згідно додатку 1 до рішення.</w:t>
      </w:r>
    </w:p>
    <w:p w:rsidR="00ED62E8" w:rsidRPr="00ED62E8" w:rsidP="00ED62E8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Передати безоплатно КП «Буча</w:t>
      </w:r>
      <w:r>
        <w:rPr>
          <w:sz w:val="28"/>
          <w:szCs w:val="28"/>
        </w:rPr>
        <w:t>зеленбуд</w:t>
      </w:r>
      <w:r w:rsidRPr="00ED62E8">
        <w:rPr>
          <w:sz w:val="28"/>
          <w:szCs w:val="28"/>
        </w:rPr>
        <w:t xml:space="preserve">» Бучанської міської ради товарно-матеріальні цінності, згідно додатку </w:t>
      </w:r>
      <w:r>
        <w:rPr>
          <w:sz w:val="28"/>
          <w:szCs w:val="28"/>
        </w:rPr>
        <w:t>2</w:t>
      </w:r>
      <w:r w:rsidRPr="00ED62E8">
        <w:rPr>
          <w:sz w:val="28"/>
          <w:szCs w:val="28"/>
        </w:rPr>
        <w:t xml:space="preserve"> до рішення.</w:t>
      </w:r>
    </w:p>
    <w:p w:rsidR="00ED62E8" w:rsidRPr="00ED62E8" w:rsidP="00ED62E8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ED62E8" w:rsidP="00ED62E8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ED62E8" w:rsidRPr="00ED62E8" w:rsidP="00ED62E8">
      <w:pPr>
        <w:pStyle w:val="ListParagraph"/>
        <w:spacing w:line="300" w:lineRule="auto"/>
        <w:jc w:val="both"/>
        <w:rPr>
          <w:sz w:val="28"/>
          <w:szCs w:val="28"/>
        </w:rPr>
      </w:pPr>
    </w:p>
    <w:p w:rsidR="00ED62E8" w:rsidRPr="00AE3B14" w:rsidP="00ED62E8">
      <w:pPr>
        <w:spacing w:line="300" w:lineRule="auto"/>
        <w:jc w:val="both"/>
        <w:rPr>
          <w:sz w:val="28"/>
          <w:szCs w:val="28"/>
        </w:rPr>
      </w:pPr>
    </w:p>
    <w:p w:rsidR="00ED62E8" w:rsidRPr="00AE3B14" w:rsidP="00ED62E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ED62E8" w:rsidRPr="00AE3B14" w:rsidP="00ED62E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ED62E8" w:rsidRPr="00AE3B14" w:rsidP="00ED62E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ED62E8" w:rsidRPr="00AE3B14" w:rsidP="00ED62E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ED62E8" w:rsidP="00ED62E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ED62E8" w:rsidP="00ED62E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ED62E8" w:rsidRPr="00AE3B14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ED62E8" w:rsidRPr="00AB373A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>
        <w:rPr>
          <w:u w:val="single"/>
        </w:rPr>
        <w:t xml:space="preserve">.06.2025 </w:t>
      </w:r>
      <w:r w:rsidRPr="00AB373A">
        <w:rPr>
          <w:u w:val="single"/>
        </w:rPr>
        <w:t>р.</w:t>
      </w:r>
    </w:p>
    <w:p w:rsidR="00ED62E8" w:rsidRPr="00AB373A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RPr="00AE3B14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ED62E8" w:rsidRPr="00AB373A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>
        <w:rPr>
          <w:u w:val="single"/>
        </w:rPr>
        <w:t xml:space="preserve">.06.2025 </w:t>
      </w:r>
      <w:r w:rsidRPr="00AB373A">
        <w:rPr>
          <w:u w:val="single"/>
        </w:rPr>
        <w:t>р.</w:t>
      </w:r>
    </w:p>
    <w:p w:rsidR="00ED62E8" w:rsidRPr="00AB373A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RPr="00AE3B14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ED62E8" w:rsidRPr="00AE3B14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ED62E8" w:rsidRPr="00AB373A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>
        <w:rPr>
          <w:u w:val="single"/>
        </w:rPr>
        <w:t xml:space="preserve">.06.2025 </w:t>
      </w:r>
      <w:r w:rsidRPr="00AB373A">
        <w:rPr>
          <w:u w:val="single"/>
        </w:rPr>
        <w:t>р.</w:t>
      </w:r>
    </w:p>
    <w:p w:rsidR="00ED62E8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ED62E8" w:rsidRPr="00AE3B14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ED62E8" w:rsidRPr="00AE3B14" w:rsidP="00ED62E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ED62E8" w:rsidP="00ED62E8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ED62E8" w:rsidRPr="00AB373A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>
        <w:rPr>
          <w:u w:val="single"/>
        </w:rPr>
        <w:t xml:space="preserve">.06.2025 </w:t>
      </w:r>
      <w:r w:rsidRPr="00AB373A">
        <w:rPr>
          <w:u w:val="single"/>
        </w:rPr>
        <w:t>р.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P="00ED62E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ED62E8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RPr="002E6D57" w:rsidP="00ED62E8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1 </w:t>
      </w:r>
      <w:r w:rsidRPr="002E6D57">
        <w:t xml:space="preserve"> </w:t>
      </w:r>
    </w:p>
    <w:p w:rsidR="00ED62E8" w:rsidP="00ED62E8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ED62E8" w:rsidP="00ED62E8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ED62E8" w:rsidRPr="002E6D57" w:rsidP="00ED62E8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____ від</w:t>
      </w:r>
      <w:r w:rsidRPr="002E6D57">
        <w:t xml:space="preserve">  </w:t>
      </w:r>
      <w:r w:rsidR="00400359">
        <w:t>26</w:t>
      </w:r>
      <w:r>
        <w:t>.06.2025</w:t>
      </w:r>
      <w:r w:rsidRPr="002E6D57">
        <w:t xml:space="preserve"> року</w:t>
      </w:r>
    </w:p>
    <w:p w:rsidR="00ED62E8" w:rsidP="00ED62E8">
      <w:pPr>
        <w:tabs>
          <w:tab w:val="left" w:pos="4382"/>
        </w:tabs>
        <w:spacing w:line="288" w:lineRule="auto"/>
        <w:ind w:left="1559" w:hanging="1559"/>
        <w:jc w:val="right"/>
      </w:pPr>
    </w:p>
    <w:p w:rsidR="00ED62E8" w:rsidRPr="002E6D57" w:rsidP="00ED62E8">
      <w:pPr>
        <w:tabs>
          <w:tab w:val="left" w:pos="4382"/>
        </w:tabs>
        <w:spacing w:line="288" w:lineRule="auto"/>
        <w:ind w:left="1559" w:hanging="1559"/>
        <w:jc w:val="right"/>
      </w:pPr>
    </w:p>
    <w:p w:rsidR="00ED62E8" w:rsidRPr="00EF75A1" w:rsidP="00ED62E8">
      <w:pPr>
        <w:spacing w:line="288" w:lineRule="auto"/>
        <w:jc w:val="center"/>
        <w:rPr>
          <w:b/>
          <w:bCs/>
          <w:sz w:val="26"/>
          <w:szCs w:val="26"/>
        </w:rPr>
      </w:pPr>
      <w:r w:rsidRPr="00EF75A1">
        <w:rPr>
          <w:b/>
          <w:sz w:val="26"/>
          <w:szCs w:val="26"/>
        </w:rPr>
        <w:t>Перелік матеріальних цінностей, що передаються КП «Бучасервіс» БМР</w:t>
      </w:r>
    </w:p>
    <w:p w:rsidR="00ED62E8" w:rsidRPr="00EF75A1" w:rsidP="00ED62E8">
      <w:pPr>
        <w:keepNext/>
        <w:outlineLvl w:val="1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/>
      </w:tblPr>
      <w:tblGrid>
        <w:gridCol w:w="550"/>
        <w:gridCol w:w="5399"/>
        <w:gridCol w:w="1276"/>
        <w:gridCol w:w="992"/>
        <w:gridCol w:w="1559"/>
      </w:tblGrid>
      <w:tr w:rsidTr="005F2A32">
        <w:tblPrEx>
          <w:tblW w:w="9776" w:type="dxa"/>
          <w:tblLayout w:type="fixed"/>
          <w:tblLook w:val="04A0"/>
        </w:tblPrEx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Найменування</w:t>
            </w:r>
            <w:r w:rsidRPr="00EF75A1">
              <w:rPr>
                <w:b/>
                <w:sz w:val="26"/>
                <w:szCs w:val="26"/>
                <w:lang w:eastAsia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Од</w:t>
            </w:r>
            <w:r>
              <w:rPr>
                <w:b/>
                <w:sz w:val="26"/>
                <w:szCs w:val="26"/>
                <w:lang w:eastAsia="uk-UA"/>
              </w:rPr>
              <w:t>.</w:t>
            </w:r>
          </w:p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Вартість</w:t>
            </w:r>
            <w:r w:rsidRPr="00EF75A1">
              <w:rPr>
                <w:b/>
                <w:sz w:val="26"/>
                <w:szCs w:val="26"/>
                <w:lang w:eastAsia="uk-UA"/>
              </w:rPr>
              <w:t>,</w:t>
            </w:r>
          </w:p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Tr="005F2A32">
        <w:tblPrEx>
          <w:tblW w:w="9776" w:type="dxa"/>
          <w:tblLayout w:type="fixed"/>
          <w:tblLook w:val="04A0"/>
        </w:tblPrEx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ED62E8">
              <w:rPr>
                <w:color w:val="000000"/>
                <w:sz w:val="26"/>
                <w:szCs w:val="26"/>
              </w:rPr>
              <w:t>Рейка дерев</w:t>
            </w:r>
            <w:r w:rsidRPr="00ED62E8">
              <w:rPr>
                <w:color w:val="000000"/>
                <w:sz w:val="26"/>
                <w:szCs w:val="26"/>
                <w:lang w:val="en-US"/>
              </w:rPr>
              <w:t>’</w:t>
            </w:r>
            <w:r w:rsidRPr="00ED62E8">
              <w:rPr>
                <w:color w:val="000000"/>
                <w:sz w:val="26"/>
                <w:szCs w:val="26"/>
              </w:rPr>
              <w:t>яна</w:t>
            </w:r>
            <w:r w:rsidRPr="00ED62E8">
              <w:rPr>
                <w:color w:val="000000"/>
                <w:sz w:val="26"/>
                <w:szCs w:val="26"/>
              </w:rPr>
              <w:t xml:space="preserve"> 45х95х4200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 w:rsidRPr="00ED62E8">
              <w:rPr>
                <w:sz w:val="26"/>
                <w:szCs w:val="26"/>
                <w:lang w:val="uk-UA" w:eastAsia="uk-UA"/>
              </w:rPr>
              <w:t>6574,24</w:t>
            </w:r>
          </w:p>
        </w:tc>
      </w:tr>
      <w:tr w:rsidTr="005F2A32">
        <w:tblPrEx>
          <w:tblW w:w="9776" w:type="dxa"/>
          <w:tblLayout w:type="fixed"/>
          <w:tblLook w:val="04A0"/>
        </w:tblPrEx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tabs>
                <w:tab w:val="left" w:pos="2130"/>
              </w:tabs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ED62E8">
              <w:rPr>
                <w:color w:val="000000"/>
                <w:sz w:val="26"/>
                <w:szCs w:val="26"/>
                <w:lang w:val="uk-UA"/>
              </w:rPr>
              <w:t>Шуруп по дереву 6х100 100 (пак)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ED62E8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12945,97</w:t>
            </w:r>
          </w:p>
        </w:tc>
      </w:tr>
      <w:tr w:rsidTr="005F2A32">
        <w:tblPrEx>
          <w:tblW w:w="9776" w:type="dxa"/>
          <w:tblLayout w:type="fixed"/>
          <w:tblLook w:val="04A0"/>
        </w:tblPrEx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F75A1" w:rsidP="00ED62E8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F75A1" w:rsidP="00ED62E8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F75A1" w:rsidP="00ED62E8">
            <w:pPr>
              <w:jc w:val="right"/>
              <w:rPr>
                <w:b/>
                <w:color w:val="000000"/>
                <w:sz w:val="26"/>
                <w:szCs w:val="26"/>
                <w:lang w:eastAsia="uk-UA"/>
              </w:rPr>
            </w:pPr>
            <w:r>
              <w:rPr>
                <w:b/>
                <w:color w:val="000000"/>
                <w:sz w:val="26"/>
                <w:szCs w:val="26"/>
                <w:lang w:eastAsia="uk-UA"/>
              </w:rPr>
              <w:t>19520,21</w:t>
            </w:r>
          </w:p>
        </w:tc>
      </w:tr>
    </w:tbl>
    <w:p w:rsidR="00ED62E8" w:rsidRPr="002E6D57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RPr="002E6D57" w:rsidP="00ED62E8">
      <w:pPr>
        <w:rPr>
          <w:b/>
        </w:rPr>
      </w:pPr>
    </w:p>
    <w:p w:rsidR="00ED62E8" w:rsidRPr="00EF75A1" w:rsidP="00ED62E8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 .06.2025 </w:t>
      </w:r>
      <w:r w:rsidRPr="00AB373A">
        <w:rPr>
          <w:u w:val="single"/>
        </w:rPr>
        <w:t>р.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RPr="005D40D5" w:rsidP="00ED62E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ED62E8" w:rsidRPr="00EF75A1" w:rsidP="00ED62E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ED62E8" w:rsidRPr="00EF75A1" w:rsidP="00ED62E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 .06.2025 </w:t>
      </w:r>
      <w:r w:rsidRPr="00AB373A">
        <w:rPr>
          <w:u w:val="single"/>
        </w:rPr>
        <w:t>р.</w:t>
      </w:r>
    </w:p>
    <w:p w:rsidR="00ED62E8" w:rsidRPr="00AB373A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ED62E8" w:rsidRPr="002E6D57" w:rsidP="00ED62E8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2 </w:t>
      </w:r>
      <w:r w:rsidRPr="002E6D57">
        <w:t xml:space="preserve"> </w:t>
      </w:r>
    </w:p>
    <w:p w:rsidR="00ED62E8" w:rsidP="00ED62E8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ED62E8" w:rsidP="00ED62E8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ED62E8" w:rsidRPr="002E6D57" w:rsidP="00ED62E8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____ від</w:t>
      </w:r>
      <w:r w:rsidRPr="002E6D57">
        <w:t xml:space="preserve"> </w:t>
      </w:r>
      <w:r w:rsidR="00400359">
        <w:t>26.</w:t>
      </w:r>
      <w:r>
        <w:t>06.2025</w:t>
      </w:r>
      <w:r w:rsidRPr="002E6D57">
        <w:t xml:space="preserve"> року</w:t>
      </w:r>
    </w:p>
    <w:p w:rsidR="00ED62E8" w:rsidP="00ED62E8">
      <w:pPr>
        <w:tabs>
          <w:tab w:val="left" w:pos="4382"/>
        </w:tabs>
        <w:spacing w:line="288" w:lineRule="auto"/>
        <w:ind w:left="1559" w:hanging="1559"/>
        <w:jc w:val="right"/>
      </w:pPr>
    </w:p>
    <w:p w:rsidR="00ED62E8" w:rsidRPr="002E6D57" w:rsidP="00ED62E8">
      <w:pPr>
        <w:tabs>
          <w:tab w:val="left" w:pos="4382"/>
        </w:tabs>
        <w:spacing w:line="288" w:lineRule="auto"/>
        <w:ind w:left="1559" w:hanging="1559"/>
        <w:jc w:val="right"/>
      </w:pPr>
    </w:p>
    <w:p w:rsidR="00ED62E8" w:rsidRPr="00EF75A1" w:rsidP="00ED62E8">
      <w:pPr>
        <w:spacing w:line="288" w:lineRule="auto"/>
        <w:jc w:val="center"/>
        <w:rPr>
          <w:b/>
          <w:bCs/>
          <w:sz w:val="26"/>
          <w:szCs w:val="26"/>
        </w:rPr>
      </w:pPr>
      <w:r w:rsidRPr="00EF75A1">
        <w:rPr>
          <w:b/>
          <w:sz w:val="26"/>
          <w:szCs w:val="26"/>
        </w:rPr>
        <w:t>Перелік матеріальних цінностей, що передаються КП «Буча</w:t>
      </w:r>
      <w:r>
        <w:rPr>
          <w:b/>
          <w:sz w:val="26"/>
          <w:szCs w:val="26"/>
        </w:rPr>
        <w:t>зеленбуд</w:t>
      </w:r>
      <w:r w:rsidRPr="00EF75A1">
        <w:rPr>
          <w:b/>
          <w:sz w:val="26"/>
          <w:szCs w:val="26"/>
        </w:rPr>
        <w:t>» БМР</w:t>
      </w:r>
    </w:p>
    <w:p w:rsidR="00ED62E8" w:rsidRPr="00EF75A1" w:rsidP="00ED62E8">
      <w:pPr>
        <w:keepNext/>
        <w:outlineLvl w:val="1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/>
      </w:tblPr>
      <w:tblGrid>
        <w:gridCol w:w="550"/>
        <w:gridCol w:w="5399"/>
        <w:gridCol w:w="1276"/>
        <w:gridCol w:w="992"/>
        <w:gridCol w:w="1559"/>
      </w:tblGrid>
      <w:tr w:rsidTr="005F2A32">
        <w:tblPrEx>
          <w:tblW w:w="9776" w:type="dxa"/>
          <w:tblLayout w:type="fixed"/>
          <w:tblLook w:val="04A0"/>
        </w:tblPrEx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Найменування</w:t>
            </w:r>
            <w:r w:rsidRPr="00EF75A1">
              <w:rPr>
                <w:b/>
                <w:sz w:val="26"/>
                <w:szCs w:val="26"/>
                <w:lang w:eastAsia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Од</w:t>
            </w:r>
            <w:r>
              <w:rPr>
                <w:b/>
                <w:sz w:val="26"/>
                <w:szCs w:val="26"/>
                <w:lang w:eastAsia="uk-UA"/>
              </w:rPr>
              <w:t>.</w:t>
            </w:r>
          </w:p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Вартість</w:t>
            </w:r>
            <w:r w:rsidRPr="00EF75A1">
              <w:rPr>
                <w:b/>
                <w:sz w:val="26"/>
                <w:szCs w:val="26"/>
                <w:lang w:eastAsia="uk-UA"/>
              </w:rPr>
              <w:t>,</w:t>
            </w:r>
          </w:p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Tr="005F2A32">
        <w:tblPrEx>
          <w:tblW w:w="9776" w:type="dxa"/>
          <w:tblLayout w:type="fixed"/>
          <w:tblLook w:val="04A0"/>
        </w:tblPrEx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5F2A32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5F2A32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ED62E8">
              <w:rPr>
                <w:color w:val="000000"/>
                <w:sz w:val="26"/>
                <w:szCs w:val="26"/>
              </w:rPr>
              <w:t>Рейка дерев</w:t>
            </w:r>
            <w:r w:rsidRPr="00ED62E8">
              <w:rPr>
                <w:color w:val="000000"/>
                <w:sz w:val="26"/>
                <w:szCs w:val="26"/>
                <w:lang w:val="en-US"/>
              </w:rPr>
              <w:t>’</w:t>
            </w:r>
            <w:r w:rsidRPr="00ED62E8">
              <w:rPr>
                <w:color w:val="000000"/>
                <w:sz w:val="26"/>
                <w:szCs w:val="26"/>
              </w:rPr>
              <w:t>яна</w:t>
            </w:r>
            <w:r w:rsidRPr="00ED62E8">
              <w:rPr>
                <w:color w:val="000000"/>
                <w:sz w:val="26"/>
                <w:szCs w:val="26"/>
              </w:rPr>
              <w:t xml:space="preserve"> 45х95х4200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5F2A32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5F2A32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4840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D62E8" w:rsidP="005F2A32">
            <w:pPr>
              <w:pStyle w:val="ListParagraph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 w:rsidRPr="00ED62E8">
              <w:rPr>
                <w:sz w:val="26"/>
                <w:szCs w:val="26"/>
                <w:lang w:val="uk-UA" w:eastAsia="uk-UA"/>
              </w:rPr>
              <w:t>964221,97</w:t>
            </w:r>
          </w:p>
        </w:tc>
      </w:tr>
      <w:tr w:rsidTr="005F2A32">
        <w:tblPrEx>
          <w:tblW w:w="9776" w:type="dxa"/>
          <w:tblLayout w:type="fixed"/>
          <w:tblLook w:val="04A0"/>
        </w:tblPrEx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F75A1" w:rsidP="005F2A32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F75A1" w:rsidP="005F2A32">
            <w:pPr>
              <w:pStyle w:val="ListParagraph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E8" w:rsidRPr="00EF75A1" w:rsidP="005F2A32">
            <w:pPr>
              <w:jc w:val="right"/>
              <w:rPr>
                <w:b/>
                <w:color w:val="000000"/>
                <w:sz w:val="26"/>
                <w:szCs w:val="26"/>
                <w:lang w:eastAsia="uk-UA"/>
              </w:rPr>
            </w:pPr>
            <w:r>
              <w:rPr>
                <w:b/>
                <w:color w:val="000000"/>
                <w:sz w:val="26"/>
                <w:szCs w:val="26"/>
                <w:lang w:eastAsia="uk-UA"/>
              </w:rPr>
              <w:t>964221,97</w:t>
            </w:r>
          </w:p>
        </w:tc>
      </w:tr>
    </w:tbl>
    <w:p w:rsidR="00ED62E8" w:rsidRPr="002E6D57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RPr="002E6D57" w:rsidP="00ED62E8">
      <w:pPr>
        <w:rPr>
          <w:b/>
        </w:rPr>
      </w:pPr>
    </w:p>
    <w:p w:rsidR="00ED62E8" w:rsidRPr="00EF75A1" w:rsidP="00ED62E8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 .06.2025 </w:t>
      </w:r>
      <w:r w:rsidRPr="00AB373A">
        <w:rPr>
          <w:u w:val="single"/>
        </w:rPr>
        <w:t>р.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RPr="005D40D5" w:rsidP="00ED62E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ED62E8" w:rsidRPr="00EF75A1" w:rsidP="00ED62E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ED62E8" w:rsidRPr="00EF75A1" w:rsidP="00ED62E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ED62E8" w:rsidRPr="00AB373A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 .06.2025 </w:t>
      </w:r>
      <w:r w:rsidRPr="00AB373A">
        <w:rPr>
          <w:u w:val="single"/>
        </w:rPr>
        <w:t>р.</w:t>
      </w:r>
    </w:p>
    <w:p w:rsidR="00ED62E8" w:rsidRPr="00AB373A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rPr>
          <w:b/>
        </w:rPr>
      </w:pPr>
    </w:p>
    <w:p w:rsidR="00ED62E8" w:rsidP="00ED62E8">
      <w:pPr>
        <w:spacing w:line="360" w:lineRule="auto"/>
        <w:jc w:val="both"/>
        <w:rPr>
          <w:b/>
        </w:rPr>
      </w:pPr>
    </w:p>
    <w:p w:rsidR="00413D05"/>
    <w:sectPr w:rsidSect="00ED62E8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CD25AA"/>
    <w:multiLevelType w:val="hybridMultilevel"/>
    <w:tmpl w:val="7C541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E8"/>
    <w:rsid w:val="002E6D57"/>
    <w:rsid w:val="003479D4"/>
    <w:rsid w:val="003F32CD"/>
    <w:rsid w:val="00400359"/>
    <w:rsid w:val="00413D05"/>
    <w:rsid w:val="005D40D5"/>
    <w:rsid w:val="005F2A32"/>
    <w:rsid w:val="006A764D"/>
    <w:rsid w:val="00AB373A"/>
    <w:rsid w:val="00AE3B14"/>
    <w:rsid w:val="00D302D5"/>
    <w:rsid w:val="00D360D1"/>
    <w:rsid w:val="00ED62E8"/>
    <w:rsid w:val="00EF75A1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4DA37E2-B3FB-400D-A376-47399615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62E8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ED62E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ListParagraph">
    <w:name w:val="List Paragraph"/>
    <w:basedOn w:val="Normal"/>
    <w:qFormat/>
    <w:rsid w:val="00ED62E8"/>
    <w:pPr>
      <w:ind w:left="720"/>
      <w:contextualSpacing/>
    </w:pPr>
  </w:style>
  <w:style w:type="table" w:styleId="TableGrid">
    <w:name w:val="Table Grid"/>
    <w:basedOn w:val="TableNormal"/>
    <w:uiPriority w:val="39"/>
    <w:rsid w:val="00ED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TableNormal"/>
    <w:next w:val="TableGrid"/>
    <w:uiPriority w:val="59"/>
    <w:rsid w:val="00ED62E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6A764D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6A76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Svitlana</cp:lastModifiedBy>
  <cp:revision>3</cp:revision>
  <cp:lastPrinted>2025-07-07T10:15:00Z</cp:lastPrinted>
  <dcterms:created xsi:type="dcterms:W3CDTF">2025-06-24T06:14:00Z</dcterms:created>
  <dcterms:modified xsi:type="dcterms:W3CDTF">2025-07-07T10:15:00Z</dcterms:modified>
</cp:coreProperties>
</file>