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D0BB8" w14:textId="77777777" w:rsidR="0030419F" w:rsidRPr="0030419F" w:rsidRDefault="0030419F" w:rsidP="0030419F">
      <w:pPr>
        <w:tabs>
          <w:tab w:val="left" w:pos="0"/>
        </w:tabs>
        <w:jc w:val="center"/>
        <w:rPr>
          <w:rFonts w:eastAsia="Calibri"/>
          <w:i/>
          <w:sz w:val="28"/>
          <w:szCs w:val="28"/>
          <w:lang w:val="uk-UA" w:eastAsia="en-US"/>
        </w:rPr>
      </w:pPr>
      <w:r w:rsidRPr="0030419F">
        <w:rPr>
          <w:noProof/>
          <w:lang w:val="uk-UA" w:eastAsia="uk-UA"/>
        </w:rPr>
        <mc:AlternateContent>
          <mc:Choice Requires="wps">
            <w:drawing>
              <wp:anchor distT="0" distB="0" distL="114300" distR="114300" simplePos="0" relativeHeight="251658240" behindDoc="0" locked="0" layoutInCell="1" allowOverlap="1" wp14:anchorId="4FAF5F3E" wp14:editId="15E59FB9">
                <wp:simplePos x="0" y="0"/>
                <wp:positionH relativeFrom="column">
                  <wp:posOffset>4558665</wp:posOffset>
                </wp:positionH>
                <wp:positionV relativeFrom="paragraph">
                  <wp:posOffset>-344805</wp:posOffset>
                </wp:positionV>
                <wp:extent cx="1219200" cy="238125"/>
                <wp:effectExtent l="0" t="0" r="0" b="9525"/>
                <wp:wrapNone/>
                <wp:docPr id="10" name="Поле 3"/>
                <wp:cNvGraphicFramePr/>
                <a:graphic xmlns:a="http://schemas.openxmlformats.org/drawingml/2006/main">
                  <a:graphicData uri="http://schemas.microsoft.com/office/word/2010/wordprocessingShape">
                    <wps:wsp>
                      <wps:cNvSpPr txBox="1"/>
                      <wps:spPr>
                        <a:xfrm>
                          <a:off x="0" y="0"/>
                          <a:ext cx="1219200" cy="238125"/>
                        </a:xfrm>
                        <a:prstGeom prst="rect">
                          <a:avLst/>
                        </a:prstGeom>
                        <a:noFill/>
                        <a:ln>
                          <a:noFill/>
                        </a:ln>
                      </wps:spPr>
                      <wps:txbx>
                        <w:txbxContent>
                          <w:p w14:paraId="29C6D4A1" w14:textId="77777777" w:rsidR="000E1B8F" w:rsidRPr="008D6C8D" w:rsidRDefault="000E1B8F" w:rsidP="0030419F">
                            <w:pPr>
                              <w:jc w:val="center"/>
                              <w:rPr>
                                <w:bCs/>
                                <w:color w:val="FFFFFF" w:themeColor="background1"/>
                                <w:szCs w:val="72"/>
                                <w:lang w:val="uk-UA"/>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06009">
                              <w:rPr>
                                <w:b/>
                                <w:color w:val="FFFFFF" w:themeColor="background1"/>
                              </w:rPr>
                              <w:t>ПРОЄКТ</w:t>
                            </w:r>
                            <w:r w:rsidRPr="008D6C8D">
                              <w:rPr>
                                <w:b/>
                                <w:color w:val="FFFFFF" w:themeColor="background1"/>
                              </w:rPr>
                              <w:br w:type="textWrapping" w:clear="all"/>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F5F3E" id="_x0000_t202" coordsize="21600,21600" o:spt="202" path="m,l,21600r21600,l21600,xe">
                <v:stroke joinstyle="miter"/>
                <v:path gradientshapeok="t" o:connecttype="rect"/>
              </v:shapetype>
              <v:shape id="Поле 3" o:spid="_x0000_s1026" type="#_x0000_t202" style="position:absolute;left:0;text-align:left;margin-left:358.95pt;margin-top:-27.15pt;width:96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" filled="f" stroked="f">
                <v:textbox>
                  <w:txbxContent>
                    <w:p w14:paraId="29C6D4A1" w14:textId="77777777" w:rsidR="000E1B8F" w:rsidRPr="008D6C8D" w:rsidRDefault="000E1B8F" w:rsidP="0030419F">
                      <w:pPr>
                        <w:jc w:val="center"/>
                        <w:rPr>
                          <w:bCs/>
                          <w:color w:val="FFFFFF" w:themeColor="background1"/>
                          <w:szCs w:val="72"/>
                          <w:lang w:val="uk-UA"/>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206009">
                        <w:rPr>
                          <w:b/>
                          <w:color w:val="FFFFFF" w:themeColor="background1"/>
                        </w:rPr>
                        <w:t>ПРОЄКТ</w:t>
                      </w:r>
                      <w:r w:rsidRPr="008D6C8D">
                        <w:rPr>
                          <w:b/>
                          <w:color w:val="FFFFFF" w:themeColor="background1"/>
                        </w:rPr>
                        <w:br w:type="textWrapping" w:clear="all"/>
                      </w:r>
                    </w:p>
                  </w:txbxContent>
                </v:textbox>
              </v:shape>
            </w:pict>
          </mc:Fallback>
        </mc:AlternateContent>
      </w:r>
      <w:r w:rsidRPr="0030419F">
        <w:rPr>
          <w:rFonts w:eastAsia="Calibri"/>
          <w:sz w:val="28"/>
          <w:szCs w:val="28"/>
          <w:lang w:val="uk-UA" w:eastAsia="en-US"/>
        </w:rPr>
        <w:object w:dxaOrig="675" w:dyaOrig="960" w14:anchorId="252D39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820738768" r:id="rId9"/>
        </w:object>
      </w:r>
    </w:p>
    <w:p w14:paraId="272754AE" w14:textId="77777777" w:rsidR="0030419F" w:rsidRPr="0030419F" w:rsidRDefault="0030419F" w:rsidP="0030419F">
      <w:pPr>
        <w:spacing w:line="276" w:lineRule="auto"/>
        <w:jc w:val="center"/>
        <w:outlineLvl w:val="0"/>
        <w:rPr>
          <w:rFonts w:eastAsia="Calibri"/>
          <w:b/>
          <w:i/>
          <w:spacing w:val="40"/>
          <w:sz w:val="28"/>
          <w:szCs w:val="28"/>
          <w:lang w:val="uk-UA" w:eastAsia="en-US"/>
        </w:rPr>
      </w:pPr>
      <w:r w:rsidRPr="0030419F">
        <w:rPr>
          <w:rFonts w:eastAsia="Calibri"/>
          <w:b/>
          <w:spacing w:val="40"/>
          <w:sz w:val="28"/>
          <w:szCs w:val="28"/>
          <w:lang w:val="uk-UA" w:eastAsia="en-US"/>
        </w:rPr>
        <w:t>БУЧАНСЬКА МІСЬКА РАДА</w:t>
      </w:r>
    </w:p>
    <w:tbl>
      <w:tblPr>
        <w:tblStyle w:val="12"/>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30419F" w:rsidRPr="0030419F" w14:paraId="66CBDFC4" w14:textId="77777777" w:rsidTr="0030419F">
        <w:tc>
          <w:tcPr>
            <w:tcW w:w="9628" w:type="dxa"/>
            <w:tcBorders>
              <w:top w:val="thinThickMediumGap" w:sz="12" w:space="0" w:color="auto"/>
              <w:left w:val="nil"/>
              <w:bottom w:val="nil"/>
              <w:right w:val="nil"/>
            </w:tcBorders>
          </w:tcPr>
          <w:p w14:paraId="2AE871F3" w14:textId="77777777" w:rsidR="0030419F" w:rsidRPr="0030419F" w:rsidRDefault="0030419F" w:rsidP="0030419F">
            <w:pPr>
              <w:keepNext/>
              <w:tabs>
                <w:tab w:val="left" w:pos="14743"/>
              </w:tabs>
              <w:jc w:val="center"/>
              <w:rPr>
                <w:rFonts w:eastAsia="Calibri"/>
                <w:b/>
                <w:spacing w:val="80"/>
                <w:sz w:val="28"/>
                <w:szCs w:val="28"/>
                <w:lang w:eastAsia="en-US"/>
              </w:rPr>
            </w:pPr>
            <w:r w:rsidRPr="0030419F">
              <w:rPr>
                <w:rFonts w:eastAsia="Calibri"/>
                <w:b/>
                <w:spacing w:val="40"/>
                <w:sz w:val="28"/>
                <w:szCs w:val="28"/>
                <w:lang w:eastAsia="en-US"/>
              </w:rPr>
              <w:t>ВИКОНАВЧИЙ КОМІТЕТ</w:t>
            </w:r>
          </w:p>
          <w:p w14:paraId="32684FD8" w14:textId="77777777" w:rsidR="0030419F" w:rsidRPr="0030419F" w:rsidRDefault="0030419F" w:rsidP="0030419F">
            <w:pPr>
              <w:rPr>
                <w:rFonts w:ascii="Calibri" w:eastAsia="Calibri" w:hAnsi="Calibri"/>
                <w:sz w:val="22"/>
                <w:szCs w:val="22"/>
                <w:lang w:eastAsia="en-US"/>
              </w:rPr>
            </w:pPr>
          </w:p>
        </w:tc>
      </w:tr>
    </w:tbl>
    <w:p w14:paraId="36545B4A" w14:textId="77777777" w:rsidR="0030419F" w:rsidRPr="004C4FA1" w:rsidRDefault="0030419F" w:rsidP="0030419F">
      <w:pPr>
        <w:keepNext/>
        <w:tabs>
          <w:tab w:val="left" w:pos="14743"/>
        </w:tabs>
        <w:jc w:val="center"/>
        <w:rPr>
          <w:rFonts w:eastAsia="Calibri"/>
          <w:b/>
          <w:spacing w:val="80"/>
          <w:sz w:val="28"/>
          <w:szCs w:val="28"/>
          <w:lang w:val="uk-UA" w:eastAsia="en-US"/>
        </w:rPr>
      </w:pPr>
      <w:r w:rsidRPr="004C4FA1">
        <w:rPr>
          <w:rFonts w:eastAsia="Calibri"/>
          <w:b/>
          <w:spacing w:val="80"/>
          <w:sz w:val="28"/>
          <w:szCs w:val="28"/>
          <w:lang w:val="uk-UA" w:eastAsia="en-US"/>
        </w:rPr>
        <w:t>(ПОЗАЧЕРГОВЕ ЗАСІДАННЯ)</w:t>
      </w:r>
    </w:p>
    <w:p w14:paraId="5D3EEDBD" w14:textId="77777777" w:rsidR="0030419F" w:rsidRPr="004C4FA1" w:rsidRDefault="0030419F" w:rsidP="0030419F">
      <w:pPr>
        <w:keepNext/>
        <w:tabs>
          <w:tab w:val="left" w:pos="14743"/>
        </w:tabs>
        <w:jc w:val="center"/>
        <w:rPr>
          <w:rFonts w:eastAsia="Calibri"/>
          <w:spacing w:val="80"/>
          <w:sz w:val="28"/>
          <w:szCs w:val="28"/>
          <w:lang w:val="uk-UA" w:eastAsia="en-US"/>
        </w:rPr>
      </w:pPr>
      <w:r w:rsidRPr="004C4FA1">
        <w:rPr>
          <w:rFonts w:eastAsia="Calibri"/>
          <w:b/>
          <w:spacing w:val="80"/>
          <w:sz w:val="28"/>
          <w:szCs w:val="28"/>
          <w:lang w:val="uk-UA" w:eastAsia="en-US"/>
        </w:rPr>
        <w:t>РІШЕННЯ</w:t>
      </w:r>
    </w:p>
    <w:p w14:paraId="52334CEB" w14:textId="77777777" w:rsidR="0030419F" w:rsidRPr="004C4FA1" w:rsidRDefault="0030419F" w:rsidP="0030419F">
      <w:pPr>
        <w:rPr>
          <w:rFonts w:eastAsia="Calibri"/>
          <w:spacing w:val="40"/>
          <w:sz w:val="16"/>
          <w:szCs w:val="28"/>
          <w:lang w:val="uk-UA" w:eastAsia="en-US"/>
        </w:rPr>
      </w:pPr>
    </w:p>
    <w:tbl>
      <w:tblPr>
        <w:tblStyle w:val="1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1E41E0" w:rsidRPr="001E41E0" w14:paraId="5D59D5BA" w14:textId="77777777" w:rsidTr="0030419F">
        <w:tc>
          <w:tcPr>
            <w:tcW w:w="3166" w:type="dxa"/>
            <w:hideMark/>
          </w:tcPr>
          <w:p w14:paraId="151AA45F" w14:textId="72A55090" w:rsidR="0030419F" w:rsidRPr="004C4FA1" w:rsidRDefault="005D2CEF" w:rsidP="007E6EC5">
            <w:pPr>
              <w:rPr>
                <w:rFonts w:eastAsia="Calibri"/>
                <w:sz w:val="28"/>
                <w:szCs w:val="28"/>
                <w:lang w:eastAsia="en-US"/>
              </w:rPr>
            </w:pPr>
            <w:r>
              <w:rPr>
                <w:rFonts w:eastAsia="Calibri"/>
                <w:bCs/>
                <w:sz w:val="28"/>
                <w:szCs w:val="28"/>
                <w:lang w:eastAsia="en-US"/>
              </w:rPr>
              <w:t>26</w:t>
            </w:r>
            <w:r w:rsidR="0053640B" w:rsidRPr="004C4FA1">
              <w:rPr>
                <w:rFonts w:eastAsia="Calibri"/>
                <w:bCs/>
                <w:sz w:val="28"/>
                <w:szCs w:val="28"/>
                <w:lang w:eastAsia="en-US"/>
              </w:rPr>
              <w:t>.</w:t>
            </w:r>
            <w:r>
              <w:rPr>
                <w:rFonts w:eastAsia="Calibri"/>
                <w:bCs/>
                <w:sz w:val="28"/>
                <w:szCs w:val="28"/>
                <w:lang w:eastAsia="en-US"/>
              </w:rPr>
              <w:t>09</w:t>
            </w:r>
            <w:r w:rsidR="0053640B" w:rsidRPr="004C4FA1">
              <w:rPr>
                <w:rFonts w:eastAsia="Calibri"/>
                <w:bCs/>
                <w:sz w:val="28"/>
                <w:szCs w:val="28"/>
                <w:lang w:eastAsia="en-US"/>
              </w:rPr>
              <w:t>.202</w:t>
            </w:r>
            <w:r w:rsidR="000A4899" w:rsidRPr="004C4FA1">
              <w:rPr>
                <w:rFonts w:eastAsia="Calibri"/>
                <w:bCs/>
                <w:sz w:val="28"/>
                <w:szCs w:val="28"/>
                <w:lang w:eastAsia="en-US"/>
              </w:rPr>
              <w:t>5</w:t>
            </w:r>
          </w:p>
        </w:tc>
        <w:tc>
          <w:tcPr>
            <w:tcW w:w="3166" w:type="dxa"/>
          </w:tcPr>
          <w:p w14:paraId="3A20918D" w14:textId="77777777" w:rsidR="0030419F" w:rsidRPr="004C4FA1" w:rsidRDefault="0030419F" w:rsidP="0030419F">
            <w:pPr>
              <w:jc w:val="center"/>
              <w:rPr>
                <w:rFonts w:eastAsia="Calibri"/>
                <w:sz w:val="28"/>
                <w:szCs w:val="28"/>
                <w:lang w:eastAsia="en-US"/>
              </w:rPr>
            </w:pPr>
          </w:p>
        </w:tc>
        <w:tc>
          <w:tcPr>
            <w:tcW w:w="3166" w:type="dxa"/>
            <w:hideMark/>
          </w:tcPr>
          <w:p w14:paraId="0E7C9B2D" w14:textId="45183630" w:rsidR="0030419F" w:rsidRPr="001E41E0" w:rsidRDefault="006E473B" w:rsidP="007E6EC5">
            <w:pPr>
              <w:jc w:val="right"/>
              <w:rPr>
                <w:rFonts w:eastAsia="Calibri"/>
                <w:sz w:val="28"/>
                <w:szCs w:val="28"/>
                <w:lang w:eastAsia="en-US"/>
              </w:rPr>
            </w:pPr>
            <w:r w:rsidRPr="001E41E0">
              <w:rPr>
                <w:rFonts w:eastAsia="Calibri"/>
                <w:bCs/>
                <w:sz w:val="28"/>
                <w:szCs w:val="28"/>
                <w:lang w:eastAsia="en-US"/>
              </w:rPr>
              <w:t>№</w:t>
            </w:r>
            <w:r w:rsidR="001E41E0" w:rsidRPr="001E41E0">
              <w:rPr>
                <w:rFonts w:eastAsia="Calibri"/>
                <w:bCs/>
                <w:sz w:val="28"/>
                <w:szCs w:val="28"/>
                <w:lang w:eastAsia="en-US"/>
              </w:rPr>
              <w:t>1901</w:t>
            </w:r>
          </w:p>
        </w:tc>
      </w:tr>
    </w:tbl>
    <w:p w14:paraId="5A692C3E" w14:textId="77777777" w:rsidR="005413BE" w:rsidRPr="004C4FA1" w:rsidRDefault="005413BE" w:rsidP="00363114">
      <w:pPr>
        <w:spacing w:line="276" w:lineRule="auto"/>
        <w:rPr>
          <w:sz w:val="10"/>
          <w:lang w:val="uk-UA"/>
        </w:rPr>
      </w:pPr>
    </w:p>
    <w:p w14:paraId="418A0E7B" w14:textId="3BA48758" w:rsidR="004C4FA1" w:rsidRPr="004029AE" w:rsidRDefault="0064175D" w:rsidP="000012E4">
      <w:pPr>
        <w:jc w:val="both"/>
        <w:rPr>
          <w:b/>
          <w:sz w:val="26"/>
          <w:szCs w:val="26"/>
          <w:lang w:val="uk-UA"/>
        </w:rPr>
      </w:pPr>
      <w:bookmarkStart w:id="0" w:name="_Hlk209529921"/>
      <w:bookmarkStart w:id="1" w:name="_Hlk209513511"/>
      <w:bookmarkStart w:id="2" w:name="_Hlk209513409"/>
      <w:bookmarkStart w:id="3" w:name="_Hlk90911460"/>
      <w:r w:rsidRPr="004029AE">
        <w:rPr>
          <w:rStyle w:val="1351"/>
          <w:b/>
          <w:bCs/>
          <w:color w:val="000000"/>
          <w:sz w:val="26"/>
          <w:szCs w:val="26"/>
        </w:rPr>
        <w:t xml:space="preserve">Про </w:t>
      </w:r>
      <w:proofErr w:type="spellStart"/>
      <w:r w:rsidRPr="004029AE">
        <w:rPr>
          <w:b/>
          <w:bCs/>
          <w:color w:val="000000"/>
          <w:sz w:val="26"/>
          <w:szCs w:val="26"/>
        </w:rPr>
        <w:t>внесення</w:t>
      </w:r>
      <w:proofErr w:type="spellEnd"/>
      <w:r w:rsidRPr="004029AE">
        <w:rPr>
          <w:b/>
          <w:bCs/>
          <w:color w:val="000000"/>
          <w:sz w:val="26"/>
          <w:szCs w:val="26"/>
        </w:rPr>
        <w:t xml:space="preserve"> </w:t>
      </w:r>
      <w:proofErr w:type="spellStart"/>
      <w:r w:rsidRPr="004029AE">
        <w:rPr>
          <w:b/>
          <w:bCs/>
          <w:color w:val="000000"/>
          <w:sz w:val="26"/>
          <w:szCs w:val="26"/>
        </w:rPr>
        <w:t>змін</w:t>
      </w:r>
      <w:proofErr w:type="spellEnd"/>
      <w:r w:rsidRPr="004029AE">
        <w:rPr>
          <w:b/>
          <w:bCs/>
          <w:color w:val="000000"/>
          <w:sz w:val="26"/>
          <w:szCs w:val="26"/>
        </w:rPr>
        <w:t xml:space="preserve"> до</w:t>
      </w:r>
      <w:r w:rsidRPr="004029AE">
        <w:rPr>
          <w:b/>
          <w:bCs/>
          <w:color w:val="000000"/>
          <w:sz w:val="26"/>
          <w:szCs w:val="26"/>
          <w:lang w:val="uk-UA"/>
        </w:rPr>
        <w:t xml:space="preserve"> переліку </w:t>
      </w:r>
    </w:p>
    <w:p w14:paraId="32543CB7" w14:textId="1704C3DE" w:rsidR="004411C8" w:rsidRPr="004029AE" w:rsidRDefault="004C4FA1" w:rsidP="000012E4">
      <w:pPr>
        <w:jc w:val="both"/>
        <w:rPr>
          <w:b/>
          <w:sz w:val="26"/>
          <w:szCs w:val="26"/>
        </w:rPr>
      </w:pPr>
      <w:r w:rsidRPr="004029AE">
        <w:rPr>
          <w:b/>
          <w:sz w:val="26"/>
          <w:szCs w:val="26"/>
          <w:lang w:val="uk-UA"/>
        </w:rPr>
        <w:t>п</w:t>
      </w:r>
      <w:proofErr w:type="spellStart"/>
      <w:r w:rsidR="000A4899" w:rsidRPr="004029AE">
        <w:rPr>
          <w:b/>
          <w:sz w:val="26"/>
          <w:szCs w:val="26"/>
        </w:rPr>
        <w:t>латних</w:t>
      </w:r>
      <w:proofErr w:type="spellEnd"/>
      <w:r w:rsidRPr="004029AE">
        <w:rPr>
          <w:b/>
          <w:sz w:val="26"/>
          <w:szCs w:val="26"/>
          <w:lang w:val="uk-UA"/>
        </w:rPr>
        <w:t xml:space="preserve"> </w:t>
      </w:r>
      <w:proofErr w:type="spellStart"/>
      <w:r w:rsidR="000A4899" w:rsidRPr="004029AE">
        <w:rPr>
          <w:b/>
          <w:sz w:val="26"/>
          <w:szCs w:val="26"/>
        </w:rPr>
        <w:t>медичних</w:t>
      </w:r>
      <w:proofErr w:type="spellEnd"/>
      <w:r w:rsidR="000A4899" w:rsidRPr="004029AE">
        <w:rPr>
          <w:b/>
          <w:sz w:val="26"/>
          <w:szCs w:val="26"/>
        </w:rPr>
        <w:t xml:space="preserve"> </w:t>
      </w:r>
      <w:proofErr w:type="spellStart"/>
      <w:r w:rsidR="000A4899" w:rsidRPr="004029AE">
        <w:rPr>
          <w:b/>
          <w:sz w:val="26"/>
          <w:szCs w:val="26"/>
        </w:rPr>
        <w:t>послуг</w:t>
      </w:r>
      <w:proofErr w:type="spellEnd"/>
      <w:r w:rsidR="000A4899" w:rsidRPr="004029AE">
        <w:rPr>
          <w:b/>
          <w:sz w:val="26"/>
          <w:szCs w:val="26"/>
        </w:rPr>
        <w:t xml:space="preserve"> та </w:t>
      </w:r>
      <w:proofErr w:type="spellStart"/>
      <w:r w:rsidR="000A4899" w:rsidRPr="004029AE">
        <w:rPr>
          <w:b/>
          <w:sz w:val="26"/>
          <w:szCs w:val="26"/>
        </w:rPr>
        <w:t>тарифів</w:t>
      </w:r>
      <w:proofErr w:type="spellEnd"/>
      <w:r w:rsidR="000A4899" w:rsidRPr="004029AE">
        <w:rPr>
          <w:b/>
          <w:sz w:val="26"/>
          <w:szCs w:val="26"/>
        </w:rPr>
        <w:t xml:space="preserve"> </w:t>
      </w:r>
      <w:r w:rsidR="004411C8" w:rsidRPr="004029AE">
        <w:rPr>
          <w:b/>
          <w:sz w:val="26"/>
          <w:szCs w:val="26"/>
          <w:lang w:val="uk-UA"/>
        </w:rPr>
        <w:t>в</w:t>
      </w:r>
      <w:r w:rsidR="000A4899" w:rsidRPr="004029AE">
        <w:rPr>
          <w:b/>
          <w:sz w:val="26"/>
          <w:szCs w:val="26"/>
        </w:rPr>
        <w:t xml:space="preserve"> </w:t>
      </w:r>
    </w:p>
    <w:p w14:paraId="140F51F1" w14:textId="50FDC3FA" w:rsidR="000A4899" w:rsidRPr="004029AE" w:rsidRDefault="000A4899" w:rsidP="000012E4">
      <w:pPr>
        <w:jc w:val="both"/>
        <w:rPr>
          <w:b/>
          <w:sz w:val="26"/>
          <w:szCs w:val="26"/>
          <w:lang w:val="uk-UA"/>
        </w:rPr>
      </w:pPr>
      <w:proofErr w:type="spellStart"/>
      <w:r w:rsidRPr="004029AE">
        <w:rPr>
          <w:b/>
          <w:sz w:val="26"/>
          <w:szCs w:val="26"/>
        </w:rPr>
        <w:t>Комунальному</w:t>
      </w:r>
      <w:proofErr w:type="spellEnd"/>
      <w:r w:rsidRPr="004029AE">
        <w:rPr>
          <w:b/>
          <w:sz w:val="26"/>
          <w:szCs w:val="26"/>
        </w:rPr>
        <w:t xml:space="preserve"> </w:t>
      </w:r>
      <w:proofErr w:type="spellStart"/>
      <w:r w:rsidRPr="004029AE">
        <w:rPr>
          <w:b/>
          <w:sz w:val="26"/>
          <w:szCs w:val="26"/>
        </w:rPr>
        <w:t>некомерційному</w:t>
      </w:r>
      <w:proofErr w:type="spellEnd"/>
    </w:p>
    <w:p w14:paraId="3C1E7C20" w14:textId="64FA4A39" w:rsidR="000A4899" w:rsidRPr="004029AE" w:rsidRDefault="000A4899" w:rsidP="000012E4">
      <w:pPr>
        <w:jc w:val="both"/>
        <w:rPr>
          <w:b/>
          <w:sz w:val="26"/>
          <w:szCs w:val="26"/>
          <w:lang w:val="uk-UA"/>
        </w:rPr>
      </w:pPr>
      <w:proofErr w:type="spellStart"/>
      <w:r w:rsidRPr="004029AE">
        <w:rPr>
          <w:b/>
          <w:sz w:val="26"/>
          <w:szCs w:val="26"/>
        </w:rPr>
        <w:t>підприємстві</w:t>
      </w:r>
      <w:proofErr w:type="spellEnd"/>
      <w:r w:rsidRPr="004029AE">
        <w:rPr>
          <w:b/>
          <w:sz w:val="26"/>
          <w:szCs w:val="26"/>
        </w:rPr>
        <w:t xml:space="preserve"> «</w:t>
      </w:r>
      <w:proofErr w:type="spellStart"/>
      <w:r w:rsidRPr="004029AE">
        <w:rPr>
          <w:b/>
          <w:sz w:val="26"/>
          <w:szCs w:val="26"/>
        </w:rPr>
        <w:t>Бучанський</w:t>
      </w:r>
      <w:proofErr w:type="spellEnd"/>
      <w:r w:rsidRPr="004029AE">
        <w:rPr>
          <w:b/>
          <w:sz w:val="26"/>
          <w:szCs w:val="26"/>
        </w:rPr>
        <w:t xml:space="preserve"> центр</w:t>
      </w:r>
    </w:p>
    <w:p w14:paraId="46B50898" w14:textId="70FE4A97" w:rsidR="000A4899" w:rsidRPr="004029AE" w:rsidRDefault="000A4899" w:rsidP="000012E4">
      <w:pPr>
        <w:jc w:val="both"/>
        <w:rPr>
          <w:b/>
          <w:sz w:val="26"/>
          <w:szCs w:val="26"/>
          <w:lang w:val="uk-UA"/>
        </w:rPr>
      </w:pPr>
      <w:proofErr w:type="spellStart"/>
      <w:r w:rsidRPr="004029AE">
        <w:rPr>
          <w:b/>
          <w:sz w:val="26"/>
          <w:szCs w:val="26"/>
        </w:rPr>
        <w:t>первинної</w:t>
      </w:r>
      <w:proofErr w:type="spellEnd"/>
      <w:r w:rsidRPr="004029AE">
        <w:rPr>
          <w:b/>
          <w:sz w:val="26"/>
          <w:szCs w:val="26"/>
        </w:rPr>
        <w:t xml:space="preserve"> медико-</w:t>
      </w:r>
      <w:proofErr w:type="spellStart"/>
      <w:r w:rsidRPr="004029AE">
        <w:rPr>
          <w:b/>
          <w:sz w:val="26"/>
          <w:szCs w:val="26"/>
        </w:rPr>
        <w:t>санітарної</w:t>
      </w:r>
      <w:proofErr w:type="spellEnd"/>
      <w:r w:rsidRPr="004029AE">
        <w:rPr>
          <w:b/>
          <w:sz w:val="26"/>
          <w:szCs w:val="26"/>
        </w:rPr>
        <w:t xml:space="preserve"> </w:t>
      </w:r>
      <w:proofErr w:type="spellStart"/>
      <w:r w:rsidRPr="004029AE">
        <w:rPr>
          <w:b/>
          <w:sz w:val="26"/>
          <w:szCs w:val="26"/>
        </w:rPr>
        <w:t>допомоги</w:t>
      </w:r>
      <w:proofErr w:type="spellEnd"/>
      <w:r w:rsidRPr="004029AE">
        <w:rPr>
          <w:b/>
          <w:sz w:val="26"/>
          <w:szCs w:val="26"/>
        </w:rPr>
        <w:t xml:space="preserve">» </w:t>
      </w:r>
    </w:p>
    <w:p w14:paraId="7EE3ECAE" w14:textId="4BE131FF" w:rsidR="000A4899" w:rsidRPr="004029AE" w:rsidRDefault="000A4899" w:rsidP="000012E4">
      <w:pPr>
        <w:jc w:val="both"/>
        <w:rPr>
          <w:b/>
          <w:sz w:val="26"/>
          <w:szCs w:val="26"/>
          <w:lang w:val="uk-UA"/>
        </w:rPr>
      </w:pPr>
      <w:r w:rsidRPr="004029AE">
        <w:rPr>
          <w:b/>
          <w:sz w:val="26"/>
          <w:szCs w:val="26"/>
          <w:lang w:val="uk-UA"/>
        </w:rPr>
        <w:t>Бучанської міської ради</w:t>
      </w:r>
      <w:bookmarkEnd w:id="0"/>
      <w:r w:rsidR="00492652" w:rsidRPr="004029AE">
        <w:rPr>
          <w:b/>
          <w:sz w:val="26"/>
          <w:szCs w:val="26"/>
          <w:lang w:val="uk-UA"/>
        </w:rPr>
        <w:t xml:space="preserve"> </w:t>
      </w:r>
    </w:p>
    <w:bookmarkEnd w:id="1"/>
    <w:bookmarkEnd w:id="2"/>
    <w:p w14:paraId="184F7D82" w14:textId="77777777" w:rsidR="00BD59E1" w:rsidRPr="004029AE" w:rsidRDefault="00BD59E1" w:rsidP="000012E4">
      <w:pPr>
        <w:jc w:val="both"/>
        <w:rPr>
          <w:b/>
          <w:sz w:val="26"/>
          <w:szCs w:val="26"/>
          <w:lang w:val="uk-UA"/>
        </w:rPr>
      </w:pPr>
    </w:p>
    <w:p w14:paraId="6A883112" w14:textId="3AA8A689" w:rsidR="00A536EB" w:rsidRPr="004029AE" w:rsidRDefault="00A536EB" w:rsidP="00452EC2">
      <w:pPr>
        <w:spacing w:line="276" w:lineRule="auto"/>
        <w:ind w:firstLine="708"/>
        <w:jc w:val="both"/>
        <w:rPr>
          <w:sz w:val="26"/>
          <w:szCs w:val="26"/>
          <w:lang w:val="uk-UA"/>
        </w:rPr>
      </w:pPr>
      <w:bookmarkStart w:id="4" w:name="_Hlk209530010"/>
      <w:r w:rsidRPr="004029AE">
        <w:rPr>
          <w:sz w:val="26"/>
          <w:szCs w:val="26"/>
          <w:lang w:val="uk-UA"/>
        </w:rPr>
        <w:t>На виконання статті 18 Закону України від 19.11.1992 № 2801-</w:t>
      </w:r>
      <w:r w:rsidRPr="004029AE">
        <w:rPr>
          <w:sz w:val="26"/>
          <w:szCs w:val="26"/>
        </w:rPr>
        <w:t>XII</w:t>
      </w:r>
      <w:r w:rsidRPr="004029AE">
        <w:rPr>
          <w:sz w:val="26"/>
          <w:szCs w:val="26"/>
          <w:lang w:val="uk-UA"/>
        </w:rPr>
        <w:t xml:space="preserve"> «Основи законодавства України про охорону здоров’я», Закону України від 20 листопада 2012 року № 5496-</w:t>
      </w:r>
      <w:r w:rsidRPr="004029AE">
        <w:rPr>
          <w:sz w:val="26"/>
          <w:szCs w:val="26"/>
        </w:rPr>
        <w:t>VI</w:t>
      </w:r>
      <w:r w:rsidRPr="004029AE">
        <w:rPr>
          <w:sz w:val="26"/>
          <w:szCs w:val="26"/>
          <w:lang w:val="uk-UA"/>
        </w:rPr>
        <w:t xml:space="preserve"> «Про ціни і ціноутворення», постанови Кабінету Міністрів України від 05 липня 2024 року № 781 «Деякі питання надання послуг з медичного обслуговування населення за плату від юридичних та фізичних осіб», відповідно до Методики розрахунку ТОВ «Медицина ВМ», керуючись підпунктом 2 пункту «а» статті 28 Закону України «Про місцеве самоврядування в Україні», виконавчий комітет Бучанської міської ради</w:t>
      </w:r>
    </w:p>
    <w:bookmarkEnd w:id="4"/>
    <w:p w14:paraId="266E55DD" w14:textId="77777777" w:rsidR="00A536EB" w:rsidRPr="004029AE" w:rsidRDefault="00A536EB" w:rsidP="007806CD">
      <w:pPr>
        <w:spacing w:line="276" w:lineRule="auto"/>
        <w:ind w:firstLine="1134"/>
        <w:jc w:val="both"/>
        <w:rPr>
          <w:sz w:val="26"/>
          <w:szCs w:val="26"/>
          <w:lang w:val="uk-UA"/>
        </w:rPr>
      </w:pPr>
    </w:p>
    <w:p w14:paraId="6855D38C" w14:textId="1D616460" w:rsidR="000012E4" w:rsidRPr="004029AE" w:rsidRDefault="000012E4" w:rsidP="007806CD">
      <w:pPr>
        <w:spacing w:line="276" w:lineRule="auto"/>
        <w:rPr>
          <w:b/>
          <w:sz w:val="26"/>
          <w:szCs w:val="26"/>
        </w:rPr>
      </w:pPr>
      <w:r w:rsidRPr="004029AE">
        <w:rPr>
          <w:b/>
          <w:sz w:val="26"/>
          <w:szCs w:val="26"/>
        </w:rPr>
        <w:t>ВИРІШИВ:</w:t>
      </w:r>
    </w:p>
    <w:p w14:paraId="468B01AA" w14:textId="57D63941" w:rsidR="009B3B48" w:rsidRPr="004029AE" w:rsidRDefault="009B3B48" w:rsidP="00452EC2">
      <w:pPr>
        <w:pStyle w:val="a7"/>
        <w:numPr>
          <w:ilvl w:val="0"/>
          <w:numId w:val="18"/>
        </w:numPr>
        <w:shd w:val="clear" w:color="auto" w:fill="FFFFFF"/>
        <w:spacing w:line="276" w:lineRule="auto"/>
        <w:ind w:left="0" w:firstLine="851"/>
        <w:jc w:val="both"/>
        <w:rPr>
          <w:sz w:val="26"/>
          <w:szCs w:val="26"/>
          <w:lang w:eastAsia="uk-UA"/>
        </w:rPr>
      </w:pPr>
      <w:proofErr w:type="spellStart"/>
      <w:r w:rsidRPr="004029AE">
        <w:rPr>
          <w:rStyle w:val="3000"/>
          <w:sz w:val="26"/>
          <w:szCs w:val="26"/>
        </w:rPr>
        <w:t>С</w:t>
      </w:r>
      <w:r w:rsidRPr="004029AE">
        <w:rPr>
          <w:sz w:val="26"/>
          <w:szCs w:val="26"/>
        </w:rPr>
        <w:t>хвалити</w:t>
      </w:r>
      <w:proofErr w:type="spellEnd"/>
      <w:r w:rsidRPr="004029AE">
        <w:rPr>
          <w:sz w:val="26"/>
          <w:szCs w:val="26"/>
        </w:rPr>
        <w:t> </w:t>
      </w:r>
      <w:proofErr w:type="spellStart"/>
      <w:r w:rsidRPr="004029AE">
        <w:rPr>
          <w:sz w:val="26"/>
          <w:szCs w:val="26"/>
        </w:rPr>
        <w:t>внесення</w:t>
      </w:r>
      <w:proofErr w:type="spellEnd"/>
      <w:r w:rsidRPr="004029AE">
        <w:rPr>
          <w:sz w:val="26"/>
          <w:szCs w:val="26"/>
        </w:rPr>
        <w:t xml:space="preserve"> </w:t>
      </w:r>
      <w:proofErr w:type="spellStart"/>
      <w:r w:rsidRPr="004029AE">
        <w:rPr>
          <w:sz w:val="26"/>
          <w:szCs w:val="26"/>
        </w:rPr>
        <w:t>змін</w:t>
      </w:r>
      <w:proofErr w:type="spellEnd"/>
      <w:r w:rsidRPr="004029AE">
        <w:rPr>
          <w:sz w:val="26"/>
          <w:szCs w:val="26"/>
        </w:rPr>
        <w:t xml:space="preserve"> </w:t>
      </w:r>
      <w:r w:rsidRPr="004029AE">
        <w:rPr>
          <w:sz w:val="26"/>
          <w:szCs w:val="26"/>
          <w:lang w:val="uk-UA"/>
        </w:rPr>
        <w:t>в п</w:t>
      </w:r>
      <w:proofErr w:type="spellStart"/>
      <w:r w:rsidR="005A2B48" w:rsidRPr="004029AE">
        <w:rPr>
          <w:sz w:val="26"/>
          <w:szCs w:val="26"/>
        </w:rPr>
        <w:t>ерелік</w:t>
      </w:r>
      <w:proofErr w:type="spellEnd"/>
      <w:r w:rsidR="005A2B48" w:rsidRPr="004029AE">
        <w:rPr>
          <w:sz w:val="26"/>
          <w:szCs w:val="26"/>
        </w:rPr>
        <w:t xml:space="preserve"> </w:t>
      </w:r>
      <w:proofErr w:type="spellStart"/>
      <w:r w:rsidR="005A2B48" w:rsidRPr="004029AE">
        <w:rPr>
          <w:sz w:val="26"/>
          <w:szCs w:val="26"/>
        </w:rPr>
        <w:t>платних</w:t>
      </w:r>
      <w:proofErr w:type="spellEnd"/>
      <w:r w:rsidR="005A2B48" w:rsidRPr="004029AE">
        <w:rPr>
          <w:sz w:val="26"/>
          <w:szCs w:val="26"/>
        </w:rPr>
        <w:t xml:space="preserve"> </w:t>
      </w:r>
      <w:proofErr w:type="spellStart"/>
      <w:r w:rsidR="005A2B48" w:rsidRPr="004029AE">
        <w:rPr>
          <w:sz w:val="26"/>
          <w:szCs w:val="26"/>
        </w:rPr>
        <w:t>медичних</w:t>
      </w:r>
      <w:proofErr w:type="spellEnd"/>
      <w:r w:rsidR="005A2B48" w:rsidRPr="004029AE">
        <w:rPr>
          <w:sz w:val="26"/>
          <w:szCs w:val="26"/>
        </w:rPr>
        <w:t xml:space="preserve"> </w:t>
      </w:r>
      <w:proofErr w:type="spellStart"/>
      <w:r w:rsidR="005A2B48" w:rsidRPr="004029AE">
        <w:rPr>
          <w:sz w:val="26"/>
          <w:szCs w:val="26"/>
        </w:rPr>
        <w:t>послуг</w:t>
      </w:r>
      <w:proofErr w:type="spellEnd"/>
      <w:r w:rsidR="005A2B48" w:rsidRPr="004029AE">
        <w:rPr>
          <w:sz w:val="26"/>
          <w:szCs w:val="26"/>
        </w:rPr>
        <w:t xml:space="preserve"> і </w:t>
      </w:r>
      <w:proofErr w:type="spellStart"/>
      <w:r w:rsidR="005A2B48" w:rsidRPr="004029AE">
        <w:rPr>
          <w:sz w:val="26"/>
          <w:szCs w:val="26"/>
        </w:rPr>
        <w:t>тарифів</w:t>
      </w:r>
      <w:proofErr w:type="spellEnd"/>
      <w:r w:rsidR="005A2B48" w:rsidRPr="004029AE">
        <w:rPr>
          <w:sz w:val="26"/>
          <w:szCs w:val="26"/>
        </w:rPr>
        <w:t xml:space="preserve"> на них,</w:t>
      </w:r>
      <w:r w:rsidR="000914A6" w:rsidRPr="004029AE">
        <w:rPr>
          <w:sz w:val="26"/>
          <w:szCs w:val="26"/>
          <w:lang w:val="uk-UA"/>
        </w:rPr>
        <w:t xml:space="preserve"> </w:t>
      </w:r>
      <w:proofErr w:type="spellStart"/>
      <w:r w:rsidR="005A2B48" w:rsidRPr="004029AE">
        <w:rPr>
          <w:sz w:val="26"/>
          <w:szCs w:val="26"/>
        </w:rPr>
        <w:t>затверджений</w:t>
      </w:r>
      <w:proofErr w:type="spellEnd"/>
      <w:r w:rsidR="005A2B48" w:rsidRPr="004029AE">
        <w:rPr>
          <w:sz w:val="26"/>
          <w:szCs w:val="26"/>
        </w:rPr>
        <w:t xml:space="preserve"> </w:t>
      </w:r>
      <w:proofErr w:type="spellStart"/>
      <w:r w:rsidR="005A2B48" w:rsidRPr="004029AE">
        <w:rPr>
          <w:sz w:val="26"/>
          <w:szCs w:val="26"/>
        </w:rPr>
        <w:t>рішенням</w:t>
      </w:r>
      <w:proofErr w:type="spellEnd"/>
      <w:r w:rsidR="005A2B48" w:rsidRPr="004029AE">
        <w:rPr>
          <w:sz w:val="26"/>
          <w:szCs w:val="26"/>
        </w:rPr>
        <w:t xml:space="preserve"> </w:t>
      </w:r>
      <w:r w:rsidR="0075582E">
        <w:rPr>
          <w:sz w:val="26"/>
          <w:szCs w:val="26"/>
          <w:lang w:val="uk-UA"/>
        </w:rPr>
        <w:t>в</w:t>
      </w:r>
      <w:proofErr w:type="spellStart"/>
      <w:r w:rsidR="005A2B48" w:rsidRPr="004029AE">
        <w:rPr>
          <w:sz w:val="26"/>
          <w:szCs w:val="26"/>
        </w:rPr>
        <w:t>иконавчого</w:t>
      </w:r>
      <w:proofErr w:type="spellEnd"/>
      <w:r w:rsidR="005A2B48" w:rsidRPr="004029AE">
        <w:rPr>
          <w:sz w:val="26"/>
          <w:szCs w:val="26"/>
        </w:rPr>
        <w:t xml:space="preserve"> </w:t>
      </w:r>
      <w:proofErr w:type="spellStart"/>
      <w:r w:rsidR="005A2B48" w:rsidRPr="004029AE">
        <w:rPr>
          <w:sz w:val="26"/>
          <w:szCs w:val="26"/>
        </w:rPr>
        <w:t>комітету</w:t>
      </w:r>
      <w:proofErr w:type="spellEnd"/>
      <w:r w:rsidR="005A2B48" w:rsidRPr="004029AE">
        <w:rPr>
          <w:sz w:val="26"/>
          <w:szCs w:val="26"/>
        </w:rPr>
        <w:t xml:space="preserve"> </w:t>
      </w:r>
      <w:proofErr w:type="spellStart"/>
      <w:r w:rsidR="005A2B48" w:rsidRPr="004029AE">
        <w:rPr>
          <w:sz w:val="26"/>
          <w:szCs w:val="26"/>
        </w:rPr>
        <w:t>Бучанської</w:t>
      </w:r>
      <w:proofErr w:type="spellEnd"/>
      <w:r w:rsidR="005A2B48" w:rsidRPr="004029AE">
        <w:rPr>
          <w:sz w:val="26"/>
          <w:szCs w:val="26"/>
        </w:rPr>
        <w:t xml:space="preserve"> </w:t>
      </w:r>
      <w:proofErr w:type="spellStart"/>
      <w:r w:rsidR="005A2B48" w:rsidRPr="004029AE">
        <w:rPr>
          <w:sz w:val="26"/>
          <w:szCs w:val="26"/>
        </w:rPr>
        <w:t>міської</w:t>
      </w:r>
      <w:proofErr w:type="spellEnd"/>
      <w:r w:rsidR="005A2B48" w:rsidRPr="004029AE">
        <w:rPr>
          <w:sz w:val="26"/>
          <w:szCs w:val="26"/>
        </w:rPr>
        <w:t xml:space="preserve"> ради № 6227 </w:t>
      </w:r>
      <w:proofErr w:type="spellStart"/>
      <w:r w:rsidR="005A2B48" w:rsidRPr="004029AE">
        <w:rPr>
          <w:sz w:val="26"/>
          <w:szCs w:val="26"/>
        </w:rPr>
        <w:t>від</w:t>
      </w:r>
      <w:proofErr w:type="spellEnd"/>
      <w:r w:rsidR="005A2B48" w:rsidRPr="004029AE">
        <w:rPr>
          <w:sz w:val="26"/>
          <w:szCs w:val="26"/>
        </w:rPr>
        <w:t xml:space="preserve"> 18.12.2024 року</w:t>
      </w:r>
      <w:r w:rsidRPr="004029AE">
        <w:rPr>
          <w:sz w:val="26"/>
          <w:szCs w:val="26"/>
          <w:lang w:val="uk-UA"/>
        </w:rPr>
        <w:t>.</w:t>
      </w:r>
    </w:p>
    <w:p w14:paraId="06CFC677" w14:textId="0FDD3804" w:rsidR="00D8613B" w:rsidRPr="004029AE" w:rsidRDefault="00187C88" w:rsidP="00D8613B">
      <w:pPr>
        <w:pStyle w:val="a7"/>
        <w:numPr>
          <w:ilvl w:val="0"/>
          <w:numId w:val="18"/>
        </w:numPr>
        <w:shd w:val="clear" w:color="auto" w:fill="FFFFFF"/>
        <w:spacing w:line="276" w:lineRule="auto"/>
        <w:ind w:left="0" w:firstLine="851"/>
        <w:jc w:val="both"/>
        <w:rPr>
          <w:sz w:val="26"/>
          <w:szCs w:val="26"/>
          <w:lang w:eastAsia="uk-UA"/>
        </w:rPr>
      </w:pPr>
      <w:proofErr w:type="spellStart"/>
      <w:r w:rsidRPr="004029AE">
        <w:rPr>
          <w:rStyle w:val="3096"/>
          <w:sz w:val="26"/>
          <w:szCs w:val="26"/>
        </w:rPr>
        <w:t>Затвердити</w:t>
      </w:r>
      <w:proofErr w:type="spellEnd"/>
      <w:r w:rsidRPr="004029AE">
        <w:rPr>
          <w:rStyle w:val="3096"/>
          <w:sz w:val="26"/>
          <w:szCs w:val="26"/>
        </w:rPr>
        <w:t xml:space="preserve"> </w:t>
      </w:r>
      <w:r w:rsidR="00B322A5" w:rsidRPr="004029AE">
        <w:rPr>
          <w:sz w:val="26"/>
          <w:szCs w:val="26"/>
          <w:lang w:val="uk-UA"/>
        </w:rPr>
        <w:t>п</w:t>
      </w:r>
      <w:proofErr w:type="spellStart"/>
      <w:r w:rsidR="00B322A5" w:rsidRPr="004029AE">
        <w:rPr>
          <w:sz w:val="26"/>
          <w:szCs w:val="26"/>
        </w:rPr>
        <w:t>ерелік</w:t>
      </w:r>
      <w:proofErr w:type="spellEnd"/>
      <w:r w:rsidR="00B322A5" w:rsidRPr="004029AE">
        <w:rPr>
          <w:sz w:val="26"/>
          <w:szCs w:val="26"/>
        </w:rPr>
        <w:t xml:space="preserve"> </w:t>
      </w:r>
      <w:proofErr w:type="spellStart"/>
      <w:r w:rsidR="00B322A5" w:rsidRPr="004029AE">
        <w:rPr>
          <w:sz w:val="26"/>
          <w:szCs w:val="26"/>
        </w:rPr>
        <w:t>платних</w:t>
      </w:r>
      <w:proofErr w:type="spellEnd"/>
      <w:r w:rsidR="00B322A5" w:rsidRPr="004029AE">
        <w:rPr>
          <w:sz w:val="26"/>
          <w:szCs w:val="26"/>
        </w:rPr>
        <w:t xml:space="preserve"> </w:t>
      </w:r>
      <w:proofErr w:type="spellStart"/>
      <w:r w:rsidR="00B322A5" w:rsidRPr="004029AE">
        <w:rPr>
          <w:sz w:val="26"/>
          <w:szCs w:val="26"/>
        </w:rPr>
        <w:t>медичних</w:t>
      </w:r>
      <w:proofErr w:type="spellEnd"/>
      <w:r w:rsidR="00B322A5" w:rsidRPr="004029AE">
        <w:rPr>
          <w:sz w:val="26"/>
          <w:szCs w:val="26"/>
        </w:rPr>
        <w:t xml:space="preserve"> </w:t>
      </w:r>
      <w:proofErr w:type="spellStart"/>
      <w:r w:rsidR="00B322A5" w:rsidRPr="004029AE">
        <w:rPr>
          <w:sz w:val="26"/>
          <w:szCs w:val="26"/>
        </w:rPr>
        <w:t>послуг</w:t>
      </w:r>
      <w:proofErr w:type="spellEnd"/>
      <w:r w:rsidR="00B322A5" w:rsidRPr="004029AE">
        <w:rPr>
          <w:sz w:val="26"/>
          <w:szCs w:val="26"/>
        </w:rPr>
        <w:t xml:space="preserve"> і </w:t>
      </w:r>
      <w:proofErr w:type="spellStart"/>
      <w:r w:rsidR="00B322A5" w:rsidRPr="004029AE">
        <w:rPr>
          <w:sz w:val="26"/>
          <w:szCs w:val="26"/>
        </w:rPr>
        <w:t>тарифів</w:t>
      </w:r>
      <w:proofErr w:type="spellEnd"/>
      <w:r w:rsidR="00B57C34" w:rsidRPr="004029AE">
        <w:rPr>
          <w:sz w:val="26"/>
          <w:szCs w:val="26"/>
          <w:lang w:val="uk-UA"/>
        </w:rPr>
        <w:t xml:space="preserve"> </w:t>
      </w:r>
      <w:r w:rsidR="00B322A5" w:rsidRPr="004029AE">
        <w:rPr>
          <w:sz w:val="26"/>
          <w:szCs w:val="26"/>
          <w:lang w:val="uk-UA"/>
        </w:rPr>
        <w:t xml:space="preserve">на них </w:t>
      </w:r>
      <w:r w:rsidRPr="004029AE">
        <w:rPr>
          <w:sz w:val="26"/>
          <w:szCs w:val="26"/>
        </w:rPr>
        <w:t xml:space="preserve">у </w:t>
      </w:r>
      <w:proofErr w:type="spellStart"/>
      <w:r w:rsidR="005A2B48" w:rsidRPr="004029AE">
        <w:rPr>
          <w:sz w:val="26"/>
          <w:szCs w:val="26"/>
        </w:rPr>
        <w:t>новій</w:t>
      </w:r>
      <w:proofErr w:type="spellEnd"/>
      <w:r w:rsidR="005A2B48" w:rsidRPr="004029AE">
        <w:rPr>
          <w:sz w:val="26"/>
          <w:szCs w:val="26"/>
        </w:rPr>
        <w:t xml:space="preserve"> </w:t>
      </w:r>
      <w:proofErr w:type="spellStart"/>
      <w:r w:rsidR="005A2B48" w:rsidRPr="004029AE">
        <w:rPr>
          <w:sz w:val="26"/>
          <w:szCs w:val="26"/>
        </w:rPr>
        <w:t>редакції</w:t>
      </w:r>
      <w:proofErr w:type="spellEnd"/>
      <w:r w:rsidR="005A2B48" w:rsidRPr="004029AE">
        <w:rPr>
          <w:sz w:val="26"/>
          <w:szCs w:val="26"/>
        </w:rPr>
        <w:t xml:space="preserve"> </w:t>
      </w:r>
      <w:proofErr w:type="spellStart"/>
      <w:r w:rsidR="005A2B48" w:rsidRPr="004029AE">
        <w:rPr>
          <w:sz w:val="26"/>
          <w:szCs w:val="26"/>
        </w:rPr>
        <w:t>відповідно</w:t>
      </w:r>
      <w:proofErr w:type="spellEnd"/>
      <w:r w:rsidR="005A2B48" w:rsidRPr="004029AE">
        <w:rPr>
          <w:sz w:val="26"/>
          <w:szCs w:val="26"/>
        </w:rPr>
        <w:t xml:space="preserve"> до </w:t>
      </w:r>
      <w:proofErr w:type="spellStart"/>
      <w:r w:rsidR="005A2B48" w:rsidRPr="004029AE">
        <w:rPr>
          <w:sz w:val="26"/>
          <w:szCs w:val="26"/>
        </w:rPr>
        <w:t>Додатку</w:t>
      </w:r>
      <w:proofErr w:type="spellEnd"/>
      <w:r w:rsidR="005A2B48" w:rsidRPr="004029AE">
        <w:rPr>
          <w:sz w:val="26"/>
          <w:szCs w:val="26"/>
        </w:rPr>
        <w:t xml:space="preserve"> 1.</w:t>
      </w:r>
    </w:p>
    <w:p w14:paraId="58BEE5B0" w14:textId="3F3E59FD" w:rsidR="008213AC" w:rsidRPr="004029AE" w:rsidRDefault="001E19A8" w:rsidP="00D8613B">
      <w:pPr>
        <w:pStyle w:val="a7"/>
        <w:numPr>
          <w:ilvl w:val="0"/>
          <w:numId w:val="18"/>
        </w:numPr>
        <w:shd w:val="clear" w:color="auto" w:fill="FFFFFF"/>
        <w:spacing w:line="276" w:lineRule="auto"/>
        <w:ind w:left="0" w:firstLine="851"/>
        <w:jc w:val="both"/>
        <w:rPr>
          <w:sz w:val="26"/>
          <w:szCs w:val="26"/>
          <w:lang w:eastAsia="uk-UA"/>
        </w:rPr>
      </w:pPr>
      <w:proofErr w:type="spellStart"/>
      <w:r w:rsidRPr="004029AE">
        <w:rPr>
          <w:sz w:val="26"/>
          <w:szCs w:val="26"/>
        </w:rPr>
        <w:t>Затвердити</w:t>
      </w:r>
      <w:proofErr w:type="spellEnd"/>
      <w:r w:rsidRPr="004029AE">
        <w:rPr>
          <w:sz w:val="26"/>
          <w:szCs w:val="26"/>
        </w:rPr>
        <w:t xml:space="preserve"> </w:t>
      </w:r>
      <w:proofErr w:type="spellStart"/>
      <w:r w:rsidRPr="004029AE">
        <w:rPr>
          <w:sz w:val="26"/>
          <w:szCs w:val="26"/>
        </w:rPr>
        <w:t>перелік</w:t>
      </w:r>
      <w:proofErr w:type="spellEnd"/>
      <w:r w:rsidRPr="004029AE">
        <w:rPr>
          <w:sz w:val="26"/>
          <w:szCs w:val="26"/>
        </w:rPr>
        <w:t xml:space="preserve"> </w:t>
      </w:r>
      <w:proofErr w:type="spellStart"/>
      <w:r w:rsidRPr="004029AE">
        <w:rPr>
          <w:sz w:val="26"/>
          <w:szCs w:val="26"/>
        </w:rPr>
        <w:t>соціально</w:t>
      </w:r>
      <w:proofErr w:type="spellEnd"/>
      <w:r w:rsidRPr="004029AE">
        <w:rPr>
          <w:sz w:val="26"/>
          <w:szCs w:val="26"/>
        </w:rPr>
        <w:t xml:space="preserve"> </w:t>
      </w:r>
      <w:proofErr w:type="spellStart"/>
      <w:r w:rsidRPr="004029AE">
        <w:rPr>
          <w:sz w:val="26"/>
          <w:szCs w:val="26"/>
        </w:rPr>
        <w:t>захищених</w:t>
      </w:r>
      <w:proofErr w:type="spellEnd"/>
      <w:r w:rsidRPr="004029AE">
        <w:rPr>
          <w:sz w:val="26"/>
          <w:szCs w:val="26"/>
        </w:rPr>
        <w:t xml:space="preserve"> </w:t>
      </w:r>
      <w:proofErr w:type="spellStart"/>
      <w:r w:rsidRPr="004029AE">
        <w:rPr>
          <w:sz w:val="26"/>
          <w:szCs w:val="26"/>
        </w:rPr>
        <w:t>категорій</w:t>
      </w:r>
      <w:proofErr w:type="spellEnd"/>
      <w:r w:rsidRPr="004029AE">
        <w:rPr>
          <w:sz w:val="26"/>
          <w:szCs w:val="26"/>
        </w:rPr>
        <w:t xml:space="preserve"> </w:t>
      </w:r>
      <w:proofErr w:type="spellStart"/>
      <w:r w:rsidRPr="004029AE">
        <w:rPr>
          <w:sz w:val="26"/>
          <w:szCs w:val="26"/>
        </w:rPr>
        <w:t>громадян</w:t>
      </w:r>
      <w:proofErr w:type="spellEnd"/>
      <w:r w:rsidR="00C018FA" w:rsidRPr="004029AE">
        <w:rPr>
          <w:sz w:val="26"/>
          <w:szCs w:val="26"/>
          <w:lang w:val="uk-UA"/>
        </w:rPr>
        <w:t xml:space="preserve"> </w:t>
      </w:r>
      <w:r w:rsidRPr="004029AE">
        <w:rPr>
          <w:sz w:val="26"/>
          <w:szCs w:val="26"/>
        </w:rPr>
        <w:t xml:space="preserve">для </w:t>
      </w:r>
      <w:proofErr w:type="spellStart"/>
      <w:r w:rsidRPr="004029AE">
        <w:rPr>
          <w:sz w:val="26"/>
          <w:szCs w:val="26"/>
        </w:rPr>
        <w:t>яких</w:t>
      </w:r>
      <w:proofErr w:type="spellEnd"/>
      <w:r w:rsidRPr="004029AE">
        <w:rPr>
          <w:sz w:val="26"/>
          <w:szCs w:val="26"/>
        </w:rPr>
        <w:t xml:space="preserve"> </w:t>
      </w:r>
      <w:proofErr w:type="spellStart"/>
      <w:r w:rsidRPr="004029AE">
        <w:rPr>
          <w:sz w:val="26"/>
          <w:szCs w:val="26"/>
        </w:rPr>
        <w:t>надається</w:t>
      </w:r>
      <w:proofErr w:type="spellEnd"/>
      <w:r w:rsidRPr="004029AE">
        <w:rPr>
          <w:sz w:val="26"/>
          <w:szCs w:val="26"/>
        </w:rPr>
        <w:t xml:space="preserve"> право на </w:t>
      </w:r>
      <w:proofErr w:type="spellStart"/>
      <w:r w:rsidRPr="004029AE">
        <w:rPr>
          <w:sz w:val="26"/>
          <w:szCs w:val="26"/>
        </w:rPr>
        <w:t>отримання</w:t>
      </w:r>
      <w:proofErr w:type="spellEnd"/>
      <w:r w:rsidRPr="004029AE">
        <w:rPr>
          <w:sz w:val="26"/>
          <w:szCs w:val="26"/>
        </w:rPr>
        <w:t xml:space="preserve"> </w:t>
      </w:r>
      <w:proofErr w:type="spellStart"/>
      <w:r w:rsidRPr="004029AE">
        <w:rPr>
          <w:sz w:val="26"/>
          <w:szCs w:val="26"/>
        </w:rPr>
        <w:t>знижки</w:t>
      </w:r>
      <w:proofErr w:type="spellEnd"/>
      <w:r w:rsidR="00C018FA" w:rsidRPr="004029AE">
        <w:rPr>
          <w:sz w:val="26"/>
          <w:szCs w:val="26"/>
          <w:lang w:val="uk-UA"/>
        </w:rPr>
        <w:t xml:space="preserve"> згідно </w:t>
      </w:r>
      <w:proofErr w:type="spellStart"/>
      <w:r w:rsidR="00C018FA" w:rsidRPr="004029AE">
        <w:rPr>
          <w:sz w:val="26"/>
          <w:szCs w:val="26"/>
        </w:rPr>
        <w:t>Додат</w:t>
      </w:r>
      <w:proofErr w:type="spellEnd"/>
      <w:r w:rsidR="00C018FA" w:rsidRPr="004029AE">
        <w:rPr>
          <w:sz w:val="26"/>
          <w:szCs w:val="26"/>
          <w:lang w:val="uk-UA"/>
        </w:rPr>
        <w:t xml:space="preserve">ку </w:t>
      </w:r>
      <w:r w:rsidR="00C018FA" w:rsidRPr="004029AE">
        <w:rPr>
          <w:sz w:val="26"/>
          <w:szCs w:val="26"/>
        </w:rPr>
        <w:t>2</w:t>
      </w:r>
      <w:r w:rsidR="00C018FA" w:rsidRPr="004029AE">
        <w:rPr>
          <w:sz w:val="26"/>
          <w:szCs w:val="26"/>
          <w:lang w:val="uk-UA"/>
        </w:rPr>
        <w:t>.</w:t>
      </w:r>
    </w:p>
    <w:p w14:paraId="33B2C435" w14:textId="560F1CCB" w:rsidR="001E19A8" w:rsidRPr="004029AE" w:rsidRDefault="001E19A8" w:rsidP="00D8613B">
      <w:pPr>
        <w:pStyle w:val="a7"/>
        <w:numPr>
          <w:ilvl w:val="0"/>
          <w:numId w:val="18"/>
        </w:numPr>
        <w:shd w:val="clear" w:color="auto" w:fill="FFFFFF"/>
        <w:spacing w:line="276" w:lineRule="auto"/>
        <w:ind w:left="0" w:firstLine="851"/>
        <w:jc w:val="both"/>
        <w:rPr>
          <w:sz w:val="26"/>
          <w:szCs w:val="26"/>
          <w:lang w:eastAsia="uk-UA"/>
        </w:rPr>
      </w:pPr>
      <w:r w:rsidRPr="004029AE">
        <w:rPr>
          <w:sz w:val="26"/>
          <w:szCs w:val="26"/>
        </w:rPr>
        <w:t xml:space="preserve"> </w:t>
      </w:r>
      <w:proofErr w:type="spellStart"/>
      <w:r w:rsidRPr="004029AE">
        <w:rPr>
          <w:sz w:val="26"/>
          <w:szCs w:val="26"/>
        </w:rPr>
        <w:t>Погодити</w:t>
      </w:r>
      <w:proofErr w:type="spellEnd"/>
      <w:r w:rsidRPr="004029AE">
        <w:rPr>
          <w:sz w:val="26"/>
          <w:szCs w:val="26"/>
        </w:rPr>
        <w:t xml:space="preserve"> </w:t>
      </w:r>
      <w:proofErr w:type="spellStart"/>
      <w:r w:rsidRPr="004029AE">
        <w:rPr>
          <w:sz w:val="26"/>
          <w:szCs w:val="26"/>
        </w:rPr>
        <w:t>надання</w:t>
      </w:r>
      <w:proofErr w:type="spellEnd"/>
      <w:r w:rsidRPr="004029AE">
        <w:rPr>
          <w:sz w:val="26"/>
          <w:szCs w:val="26"/>
        </w:rPr>
        <w:t xml:space="preserve"> 20% </w:t>
      </w:r>
      <w:proofErr w:type="spellStart"/>
      <w:r w:rsidRPr="004029AE">
        <w:rPr>
          <w:sz w:val="26"/>
          <w:szCs w:val="26"/>
        </w:rPr>
        <w:t>знижки</w:t>
      </w:r>
      <w:proofErr w:type="spellEnd"/>
      <w:r w:rsidRPr="004029AE">
        <w:rPr>
          <w:sz w:val="26"/>
          <w:szCs w:val="26"/>
        </w:rPr>
        <w:t xml:space="preserve"> </w:t>
      </w:r>
      <w:proofErr w:type="spellStart"/>
      <w:r w:rsidRPr="004029AE">
        <w:rPr>
          <w:sz w:val="26"/>
          <w:szCs w:val="26"/>
        </w:rPr>
        <w:t>зазначеним</w:t>
      </w:r>
      <w:proofErr w:type="spellEnd"/>
      <w:r w:rsidRPr="004029AE">
        <w:rPr>
          <w:sz w:val="26"/>
          <w:szCs w:val="26"/>
        </w:rPr>
        <w:t xml:space="preserve"> </w:t>
      </w:r>
      <w:proofErr w:type="spellStart"/>
      <w:r w:rsidRPr="004029AE">
        <w:rPr>
          <w:sz w:val="26"/>
          <w:szCs w:val="26"/>
        </w:rPr>
        <w:t>категоріям</w:t>
      </w:r>
      <w:proofErr w:type="spellEnd"/>
      <w:r w:rsidRPr="004029AE">
        <w:rPr>
          <w:sz w:val="26"/>
          <w:szCs w:val="26"/>
        </w:rPr>
        <w:t xml:space="preserve"> </w:t>
      </w:r>
      <w:proofErr w:type="spellStart"/>
      <w:r w:rsidRPr="004029AE">
        <w:rPr>
          <w:sz w:val="26"/>
          <w:szCs w:val="26"/>
        </w:rPr>
        <w:t>громадян</w:t>
      </w:r>
      <w:proofErr w:type="spellEnd"/>
      <w:r w:rsidRPr="004029AE">
        <w:rPr>
          <w:sz w:val="26"/>
          <w:szCs w:val="26"/>
        </w:rPr>
        <w:t xml:space="preserve"> на </w:t>
      </w:r>
      <w:proofErr w:type="spellStart"/>
      <w:r w:rsidRPr="004029AE">
        <w:rPr>
          <w:sz w:val="26"/>
          <w:szCs w:val="26"/>
        </w:rPr>
        <w:t>визначені</w:t>
      </w:r>
      <w:proofErr w:type="spellEnd"/>
      <w:r w:rsidRPr="004029AE">
        <w:rPr>
          <w:sz w:val="26"/>
          <w:szCs w:val="26"/>
        </w:rPr>
        <w:t xml:space="preserve"> </w:t>
      </w:r>
      <w:proofErr w:type="spellStart"/>
      <w:r w:rsidRPr="004029AE">
        <w:rPr>
          <w:sz w:val="26"/>
          <w:szCs w:val="26"/>
        </w:rPr>
        <w:t>послуги</w:t>
      </w:r>
      <w:proofErr w:type="spellEnd"/>
      <w:r w:rsidRPr="004029AE">
        <w:rPr>
          <w:sz w:val="26"/>
          <w:szCs w:val="26"/>
        </w:rPr>
        <w:t xml:space="preserve"> </w:t>
      </w:r>
      <w:proofErr w:type="spellStart"/>
      <w:r w:rsidRPr="004029AE">
        <w:rPr>
          <w:sz w:val="26"/>
          <w:szCs w:val="26"/>
        </w:rPr>
        <w:t>згідно</w:t>
      </w:r>
      <w:proofErr w:type="spellEnd"/>
      <w:r w:rsidRPr="004029AE">
        <w:rPr>
          <w:sz w:val="26"/>
          <w:szCs w:val="26"/>
        </w:rPr>
        <w:t xml:space="preserve"> </w:t>
      </w:r>
      <w:proofErr w:type="spellStart"/>
      <w:r w:rsidRPr="004029AE">
        <w:rPr>
          <w:sz w:val="26"/>
          <w:szCs w:val="26"/>
        </w:rPr>
        <w:t>Додат</w:t>
      </w:r>
      <w:proofErr w:type="spellEnd"/>
      <w:r w:rsidR="00954843" w:rsidRPr="004029AE">
        <w:rPr>
          <w:sz w:val="26"/>
          <w:szCs w:val="26"/>
          <w:lang w:val="uk-UA"/>
        </w:rPr>
        <w:t>к</w:t>
      </w:r>
      <w:r w:rsidR="00B57C34" w:rsidRPr="004029AE">
        <w:rPr>
          <w:sz w:val="26"/>
          <w:szCs w:val="26"/>
          <w:lang w:val="uk-UA"/>
        </w:rPr>
        <w:t>у</w:t>
      </w:r>
      <w:r w:rsidR="00954843" w:rsidRPr="004029AE">
        <w:rPr>
          <w:sz w:val="26"/>
          <w:szCs w:val="26"/>
          <w:lang w:val="uk-UA"/>
        </w:rPr>
        <w:t xml:space="preserve"> </w:t>
      </w:r>
      <w:r w:rsidRPr="004029AE">
        <w:rPr>
          <w:sz w:val="26"/>
          <w:szCs w:val="26"/>
        </w:rPr>
        <w:t>3.</w:t>
      </w:r>
      <w:r w:rsidR="00366921" w:rsidRPr="004029AE">
        <w:rPr>
          <w:sz w:val="26"/>
          <w:szCs w:val="26"/>
        </w:rPr>
        <w:t xml:space="preserve"> </w:t>
      </w:r>
    </w:p>
    <w:p w14:paraId="3426F044" w14:textId="6822C9C1" w:rsidR="000012E4" w:rsidRPr="004029AE" w:rsidRDefault="000012E4" w:rsidP="00D8613B">
      <w:pPr>
        <w:pStyle w:val="a7"/>
        <w:numPr>
          <w:ilvl w:val="0"/>
          <w:numId w:val="18"/>
        </w:numPr>
        <w:shd w:val="clear" w:color="auto" w:fill="FFFFFF"/>
        <w:spacing w:line="276" w:lineRule="auto"/>
        <w:ind w:left="0" w:firstLine="851"/>
        <w:jc w:val="both"/>
        <w:rPr>
          <w:sz w:val="26"/>
          <w:szCs w:val="26"/>
          <w:lang w:eastAsia="uk-UA"/>
        </w:rPr>
      </w:pPr>
      <w:r w:rsidRPr="004029AE">
        <w:rPr>
          <w:bCs/>
          <w:spacing w:val="1"/>
          <w:sz w:val="26"/>
          <w:szCs w:val="26"/>
          <w:lang w:val="uk-UA"/>
        </w:rPr>
        <w:t>Комунальному некомерційному підприємству «Бучанський центр первинної медико-санітарної допомоги» Бучанської міської ради забезпечити надання платних послуг у відповідності до затверджених тарифів.</w:t>
      </w:r>
    </w:p>
    <w:p w14:paraId="25B6861B" w14:textId="52229A7A" w:rsidR="000012E4" w:rsidRPr="004029AE" w:rsidRDefault="000012E4" w:rsidP="00D8613B">
      <w:pPr>
        <w:pStyle w:val="a7"/>
        <w:numPr>
          <w:ilvl w:val="0"/>
          <w:numId w:val="18"/>
        </w:numPr>
        <w:shd w:val="clear" w:color="auto" w:fill="FFFFFF"/>
        <w:spacing w:line="276" w:lineRule="auto"/>
        <w:ind w:left="0" w:firstLine="851"/>
        <w:jc w:val="both"/>
        <w:rPr>
          <w:sz w:val="26"/>
          <w:szCs w:val="26"/>
          <w:lang w:eastAsia="uk-UA"/>
        </w:rPr>
      </w:pPr>
      <w:proofErr w:type="spellStart"/>
      <w:r w:rsidRPr="004029AE">
        <w:rPr>
          <w:bCs/>
          <w:spacing w:val="1"/>
          <w:sz w:val="26"/>
          <w:szCs w:val="26"/>
        </w:rPr>
        <w:t>Оприлюднити</w:t>
      </w:r>
      <w:proofErr w:type="spellEnd"/>
      <w:r w:rsidRPr="004029AE">
        <w:rPr>
          <w:bCs/>
          <w:spacing w:val="1"/>
          <w:sz w:val="26"/>
          <w:szCs w:val="26"/>
        </w:rPr>
        <w:t xml:space="preserve"> </w:t>
      </w:r>
      <w:proofErr w:type="spellStart"/>
      <w:r w:rsidRPr="004029AE">
        <w:rPr>
          <w:bCs/>
          <w:spacing w:val="1"/>
          <w:sz w:val="26"/>
          <w:szCs w:val="26"/>
        </w:rPr>
        <w:t>дане</w:t>
      </w:r>
      <w:proofErr w:type="spellEnd"/>
      <w:r w:rsidRPr="004029AE">
        <w:rPr>
          <w:bCs/>
          <w:spacing w:val="1"/>
          <w:sz w:val="26"/>
          <w:szCs w:val="26"/>
        </w:rPr>
        <w:t xml:space="preserve"> </w:t>
      </w:r>
      <w:proofErr w:type="spellStart"/>
      <w:r w:rsidRPr="004029AE">
        <w:rPr>
          <w:bCs/>
          <w:spacing w:val="1"/>
          <w:sz w:val="26"/>
          <w:szCs w:val="26"/>
        </w:rPr>
        <w:t>рішення</w:t>
      </w:r>
      <w:proofErr w:type="spellEnd"/>
      <w:r w:rsidRPr="004029AE">
        <w:rPr>
          <w:bCs/>
          <w:spacing w:val="1"/>
          <w:sz w:val="26"/>
          <w:szCs w:val="26"/>
        </w:rPr>
        <w:t xml:space="preserve"> на </w:t>
      </w:r>
      <w:proofErr w:type="spellStart"/>
      <w:r w:rsidRPr="004029AE">
        <w:rPr>
          <w:bCs/>
          <w:spacing w:val="1"/>
          <w:sz w:val="26"/>
          <w:szCs w:val="26"/>
        </w:rPr>
        <w:t>сайті</w:t>
      </w:r>
      <w:proofErr w:type="spellEnd"/>
      <w:r w:rsidRPr="004029AE">
        <w:rPr>
          <w:bCs/>
          <w:spacing w:val="1"/>
          <w:sz w:val="26"/>
          <w:szCs w:val="26"/>
        </w:rPr>
        <w:t xml:space="preserve"> </w:t>
      </w:r>
      <w:proofErr w:type="spellStart"/>
      <w:r w:rsidRPr="004029AE">
        <w:rPr>
          <w:bCs/>
          <w:spacing w:val="1"/>
          <w:sz w:val="26"/>
          <w:szCs w:val="26"/>
        </w:rPr>
        <w:t>підприємства</w:t>
      </w:r>
      <w:proofErr w:type="spellEnd"/>
      <w:r w:rsidRPr="004029AE">
        <w:rPr>
          <w:bCs/>
          <w:spacing w:val="1"/>
          <w:sz w:val="26"/>
          <w:szCs w:val="26"/>
        </w:rPr>
        <w:t xml:space="preserve">, в </w:t>
      </w:r>
      <w:proofErr w:type="spellStart"/>
      <w:r w:rsidRPr="004029AE">
        <w:rPr>
          <w:bCs/>
          <w:spacing w:val="1"/>
          <w:sz w:val="26"/>
          <w:szCs w:val="26"/>
        </w:rPr>
        <w:t>офіційних</w:t>
      </w:r>
      <w:proofErr w:type="spellEnd"/>
      <w:r w:rsidRPr="004029AE">
        <w:rPr>
          <w:bCs/>
          <w:spacing w:val="1"/>
          <w:sz w:val="26"/>
          <w:szCs w:val="26"/>
        </w:rPr>
        <w:t xml:space="preserve"> </w:t>
      </w:r>
      <w:proofErr w:type="spellStart"/>
      <w:r w:rsidRPr="004029AE">
        <w:rPr>
          <w:bCs/>
          <w:spacing w:val="1"/>
          <w:sz w:val="26"/>
          <w:szCs w:val="26"/>
        </w:rPr>
        <w:t>засобах</w:t>
      </w:r>
      <w:proofErr w:type="spellEnd"/>
      <w:r w:rsidRPr="004029AE">
        <w:rPr>
          <w:bCs/>
          <w:spacing w:val="1"/>
          <w:sz w:val="26"/>
          <w:szCs w:val="26"/>
        </w:rPr>
        <w:t xml:space="preserve"> </w:t>
      </w:r>
      <w:proofErr w:type="spellStart"/>
      <w:r w:rsidRPr="004029AE">
        <w:rPr>
          <w:bCs/>
          <w:spacing w:val="1"/>
          <w:sz w:val="26"/>
          <w:szCs w:val="26"/>
        </w:rPr>
        <w:t>масової</w:t>
      </w:r>
      <w:proofErr w:type="spellEnd"/>
      <w:r w:rsidRPr="004029AE">
        <w:rPr>
          <w:bCs/>
          <w:spacing w:val="1"/>
          <w:sz w:val="26"/>
          <w:szCs w:val="26"/>
        </w:rPr>
        <w:t xml:space="preserve"> </w:t>
      </w:r>
      <w:proofErr w:type="spellStart"/>
      <w:r w:rsidRPr="004029AE">
        <w:rPr>
          <w:bCs/>
          <w:spacing w:val="1"/>
          <w:sz w:val="26"/>
          <w:szCs w:val="26"/>
        </w:rPr>
        <w:t>інформації</w:t>
      </w:r>
      <w:proofErr w:type="spellEnd"/>
      <w:r w:rsidRPr="004029AE">
        <w:rPr>
          <w:bCs/>
          <w:spacing w:val="1"/>
          <w:sz w:val="26"/>
          <w:szCs w:val="26"/>
        </w:rPr>
        <w:t xml:space="preserve"> та на </w:t>
      </w:r>
      <w:proofErr w:type="spellStart"/>
      <w:r w:rsidRPr="004029AE">
        <w:rPr>
          <w:bCs/>
          <w:spacing w:val="1"/>
          <w:sz w:val="26"/>
          <w:szCs w:val="26"/>
        </w:rPr>
        <w:t>сайті</w:t>
      </w:r>
      <w:proofErr w:type="spellEnd"/>
      <w:r w:rsidRPr="004029AE">
        <w:rPr>
          <w:bCs/>
          <w:spacing w:val="1"/>
          <w:sz w:val="26"/>
          <w:szCs w:val="26"/>
        </w:rPr>
        <w:t xml:space="preserve"> </w:t>
      </w:r>
      <w:proofErr w:type="spellStart"/>
      <w:r w:rsidRPr="004029AE">
        <w:rPr>
          <w:bCs/>
          <w:spacing w:val="1"/>
          <w:sz w:val="26"/>
          <w:szCs w:val="26"/>
        </w:rPr>
        <w:t>міської</w:t>
      </w:r>
      <w:proofErr w:type="spellEnd"/>
      <w:r w:rsidRPr="004029AE">
        <w:rPr>
          <w:bCs/>
          <w:spacing w:val="1"/>
          <w:sz w:val="26"/>
          <w:szCs w:val="26"/>
        </w:rPr>
        <w:t xml:space="preserve"> ради.</w:t>
      </w:r>
    </w:p>
    <w:p w14:paraId="78D1AB57" w14:textId="757B0DCC" w:rsidR="00BA4C75" w:rsidRPr="004029AE" w:rsidRDefault="00BA4C75" w:rsidP="00D8613B">
      <w:pPr>
        <w:pStyle w:val="a7"/>
        <w:numPr>
          <w:ilvl w:val="0"/>
          <w:numId w:val="18"/>
        </w:numPr>
        <w:shd w:val="clear" w:color="auto" w:fill="FFFFFF"/>
        <w:spacing w:line="276" w:lineRule="auto"/>
        <w:ind w:left="0" w:firstLine="851"/>
        <w:jc w:val="both"/>
        <w:rPr>
          <w:sz w:val="26"/>
          <w:szCs w:val="26"/>
          <w:lang w:eastAsia="uk-UA"/>
        </w:rPr>
      </w:pPr>
      <w:r w:rsidRPr="004029AE">
        <w:rPr>
          <w:sz w:val="26"/>
          <w:szCs w:val="26"/>
        </w:rPr>
        <w:t xml:space="preserve">Контроль за </w:t>
      </w:r>
      <w:proofErr w:type="spellStart"/>
      <w:r w:rsidRPr="004029AE">
        <w:rPr>
          <w:sz w:val="26"/>
          <w:szCs w:val="26"/>
        </w:rPr>
        <w:t>виконанням</w:t>
      </w:r>
      <w:proofErr w:type="spellEnd"/>
      <w:r w:rsidRPr="004029AE">
        <w:rPr>
          <w:sz w:val="26"/>
          <w:szCs w:val="26"/>
        </w:rPr>
        <w:t xml:space="preserve"> </w:t>
      </w:r>
      <w:proofErr w:type="spellStart"/>
      <w:r w:rsidRPr="004029AE">
        <w:rPr>
          <w:sz w:val="26"/>
          <w:szCs w:val="26"/>
        </w:rPr>
        <w:t>даного</w:t>
      </w:r>
      <w:proofErr w:type="spellEnd"/>
      <w:r w:rsidRPr="004029AE">
        <w:rPr>
          <w:sz w:val="26"/>
          <w:szCs w:val="26"/>
        </w:rPr>
        <w:t xml:space="preserve"> </w:t>
      </w:r>
      <w:proofErr w:type="spellStart"/>
      <w:r w:rsidRPr="004029AE">
        <w:rPr>
          <w:sz w:val="26"/>
          <w:szCs w:val="26"/>
        </w:rPr>
        <w:t>рішення</w:t>
      </w:r>
      <w:proofErr w:type="spellEnd"/>
      <w:r w:rsidRPr="004029AE">
        <w:rPr>
          <w:sz w:val="26"/>
          <w:szCs w:val="26"/>
        </w:rPr>
        <w:t xml:space="preserve"> </w:t>
      </w:r>
      <w:proofErr w:type="spellStart"/>
      <w:r w:rsidRPr="004029AE">
        <w:rPr>
          <w:sz w:val="26"/>
          <w:szCs w:val="26"/>
        </w:rPr>
        <w:t>покласти</w:t>
      </w:r>
      <w:proofErr w:type="spellEnd"/>
      <w:r w:rsidRPr="004029AE">
        <w:rPr>
          <w:sz w:val="26"/>
          <w:szCs w:val="26"/>
        </w:rPr>
        <w:t xml:space="preserve"> на заступника </w:t>
      </w:r>
      <w:proofErr w:type="spellStart"/>
      <w:r w:rsidRPr="004029AE">
        <w:rPr>
          <w:sz w:val="26"/>
          <w:szCs w:val="26"/>
        </w:rPr>
        <w:t>міського</w:t>
      </w:r>
      <w:proofErr w:type="spellEnd"/>
      <w:r w:rsidRPr="004029AE">
        <w:rPr>
          <w:sz w:val="26"/>
          <w:szCs w:val="26"/>
        </w:rPr>
        <w:t xml:space="preserve"> </w:t>
      </w:r>
      <w:proofErr w:type="spellStart"/>
      <w:r w:rsidRPr="004029AE">
        <w:rPr>
          <w:sz w:val="26"/>
          <w:szCs w:val="26"/>
        </w:rPr>
        <w:t>голови</w:t>
      </w:r>
      <w:proofErr w:type="spellEnd"/>
      <w:r w:rsidRPr="004029AE">
        <w:rPr>
          <w:sz w:val="26"/>
          <w:szCs w:val="26"/>
        </w:rPr>
        <w:t xml:space="preserve"> </w:t>
      </w:r>
      <w:r w:rsidR="00A536EB" w:rsidRPr="004029AE">
        <w:rPr>
          <w:sz w:val="26"/>
          <w:szCs w:val="26"/>
          <w:lang w:val="uk-UA"/>
        </w:rPr>
        <w:t>Дмитра ЧЕЙЧУКА</w:t>
      </w:r>
    </w:p>
    <w:bookmarkEnd w:id="3"/>
    <w:p w14:paraId="1EA7339A" w14:textId="77777777" w:rsidR="00575464" w:rsidRPr="000914A6" w:rsidRDefault="00575464" w:rsidP="007806CD">
      <w:pPr>
        <w:spacing w:line="276" w:lineRule="auto"/>
        <w:ind w:firstLine="708"/>
        <w:rPr>
          <w:b/>
          <w:sz w:val="28"/>
          <w:lang w:val="uk-UA"/>
        </w:rPr>
      </w:pPr>
    </w:p>
    <w:p w14:paraId="0F734C54" w14:textId="0EC4D0A3" w:rsidR="00675761" w:rsidRPr="004C4FA1" w:rsidRDefault="006F5965" w:rsidP="00FF66FA">
      <w:pPr>
        <w:spacing w:line="276" w:lineRule="auto"/>
        <w:ind w:firstLine="708"/>
        <w:rPr>
          <w:b/>
          <w:sz w:val="28"/>
          <w:szCs w:val="28"/>
          <w:lang w:val="uk-UA"/>
        </w:rPr>
      </w:pPr>
      <w:r>
        <w:rPr>
          <w:b/>
          <w:sz w:val="28"/>
          <w:szCs w:val="28"/>
          <w:lang w:val="uk-UA"/>
        </w:rPr>
        <w:t>М</w:t>
      </w:r>
      <w:r w:rsidR="00675761" w:rsidRPr="004C4FA1">
        <w:rPr>
          <w:b/>
          <w:sz w:val="28"/>
          <w:szCs w:val="28"/>
          <w:lang w:val="uk-UA"/>
        </w:rPr>
        <w:t>іськ</w:t>
      </w:r>
      <w:r>
        <w:rPr>
          <w:b/>
          <w:sz w:val="28"/>
          <w:szCs w:val="28"/>
          <w:lang w:val="uk-UA"/>
        </w:rPr>
        <w:t>ий</w:t>
      </w:r>
      <w:r w:rsidR="00D6475A" w:rsidRPr="004C4FA1">
        <w:rPr>
          <w:b/>
          <w:sz w:val="28"/>
          <w:szCs w:val="28"/>
          <w:lang w:val="uk-UA"/>
        </w:rPr>
        <w:t xml:space="preserve"> голов</w:t>
      </w:r>
      <w:r>
        <w:rPr>
          <w:b/>
          <w:sz w:val="28"/>
          <w:szCs w:val="28"/>
          <w:lang w:val="uk-UA"/>
        </w:rPr>
        <w:t>а</w:t>
      </w:r>
      <w:r w:rsidR="00675761" w:rsidRPr="004C4FA1">
        <w:rPr>
          <w:b/>
          <w:sz w:val="28"/>
          <w:szCs w:val="28"/>
          <w:lang w:val="uk-UA"/>
        </w:rPr>
        <w:tab/>
      </w:r>
      <w:r w:rsidR="00675761" w:rsidRPr="004C4FA1">
        <w:rPr>
          <w:b/>
          <w:sz w:val="28"/>
          <w:szCs w:val="28"/>
          <w:lang w:val="uk-UA"/>
        </w:rPr>
        <w:tab/>
      </w:r>
      <w:r w:rsidR="00675761" w:rsidRPr="004C4FA1">
        <w:rPr>
          <w:b/>
          <w:sz w:val="28"/>
          <w:szCs w:val="28"/>
          <w:lang w:val="uk-UA"/>
        </w:rPr>
        <w:tab/>
      </w:r>
      <w:r w:rsidR="00675761" w:rsidRPr="004C4FA1">
        <w:rPr>
          <w:b/>
          <w:sz w:val="28"/>
          <w:szCs w:val="28"/>
          <w:lang w:val="uk-UA"/>
        </w:rPr>
        <w:tab/>
      </w:r>
      <w:r w:rsidR="00675761" w:rsidRPr="004C4FA1">
        <w:rPr>
          <w:b/>
          <w:sz w:val="28"/>
          <w:szCs w:val="28"/>
          <w:lang w:val="uk-UA"/>
        </w:rPr>
        <w:tab/>
      </w:r>
      <w:r w:rsidR="00675761" w:rsidRPr="004C4FA1">
        <w:rPr>
          <w:b/>
          <w:sz w:val="28"/>
          <w:szCs w:val="28"/>
          <w:lang w:val="uk-UA"/>
        </w:rPr>
        <w:tab/>
      </w:r>
      <w:r>
        <w:rPr>
          <w:b/>
          <w:sz w:val="28"/>
          <w:szCs w:val="28"/>
          <w:lang w:val="uk-UA"/>
        </w:rPr>
        <w:t>Анатолі ФЕДОРУК</w:t>
      </w:r>
    </w:p>
    <w:p w14:paraId="5543DA87" w14:textId="77777777" w:rsidR="00675761" w:rsidRPr="004C4FA1" w:rsidRDefault="00675761" w:rsidP="00675761">
      <w:pPr>
        <w:jc w:val="both"/>
        <w:rPr>
          <w:b/>
          <w:bCs/>
          <w:lang w:val="uk-UA"/>
        </w:rPr>
      </w:pPr>
    </w:p>
    <w:tbl>
      <w:tblPr>
        <w:tblStyle w:val="2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4C4FA1" w:rsidRPr="004C4FA1" w14:paraId="7F95622C" w14:textId="77777777" w:rsidTr="00CE50D7">
        <w:trPr>
          <w:trHeight w:val="1447"/>
          <w:jc w:val="center"/>
        </w:trPr>
        <w:tc>
          <w:tcPr>
            <w:tcW w:w="2873" w:type="dxa"/>
            <w:hideMark/>
          </w:tcPr>
          <w:p w14:paraId="272346BC" w14:textId="77777777" w:rsidR="00694BA7" w:rsidRPr="004C4FA1" w:rsidRDefault="00694BA7" w:rsidP="00694BA7">
            <w:pPr>
              <w:widowControl w:val="0"/>
              <w:tabs>
                <w:tab w:val="left" w:pos="0"/>
              </w:tabs>
              <w:rPr>
                <w:i/>
                <w:sz w:val="28"/>
                <w:lang w:val="uk-UA" w:eastAsia="uk-UA"/>
              </w:rPr>
            </w:pPr>
            <w:r w:rsidRPr="004C4FA1">
              <w:rPr>
                <w:sz w:val="28"/>
                <w:lang w:val="uk-UA" w:eastAsia="uk-UA"/>
              </w:rPr>
              <w:lastRenderedPageBreak/>
              <w:t>Заступник міського голови</w:t>
            </w:r>
          </w:p>
        </w:tc>
        <w:tc>
          <w:tcPr>
            <w:tcW w:w="3113" w:type="dxa"/>
            <w:vAlign w:val="center"/>
          </w:tcPr>
          <w:p w14:paraId="0F5D5E09" w14:textId="77777777" w:rsidR="00694BA7" w:rsidRPr="004C4FA1" w:rsidRDefault="00694BA7" w:rsidP="00694BA7">
            <w:pPr>
              <w:widowControl w:val="0"/>
              <w:tabs>
                <w:tab w:val="left" w:pos="0"/>
              </w:tabs>
              <w:jc w:val="center"/>
              <w:rPr>
                <w:sz w:val="22"/>
                <w:lang w:val="uk-UA" w:eastAsia="uk-UA"/>
              </w:rPr>
            </w:pPr>
            <w:r w:rsidRPr="004C4FA1">
              <w:rPr>
                <w:sz w:val="28"/>
                <w:lang w:val="uk-UA" w:eastAsia="uk-UA"/>
              </w:rPr>
              <w:t xml:space="preserve">__________________ </w:t>
            </w:r>
            <w:r w:rsidRPr="004C4FA1">
              <w:rPr>
                <w:sz w:val="16"/>
                <w:szCs w:val="16"/>
                <w:lang w:val="uk-UA" w:eastAsia="uk-UA"/>
              </w:rPr>
              <w:t>(</w:t>
            </w:r>
            <w:r w:rsidRPr="004C4FA1">
              <w:rPr>
                <w:i/>
                <w:sz w:val="16"/>
                <w:szCs w:val="16"/>
                <w:lang w:val="uk-UA" w:eastAsia="uk-UA"/>
              </w:rPr>
              <w:t>Особистий підпис</w:t>
            </w:r>
            <w:r w:rsidRPr="004C4FA1">
              <w:rPr>
                <w:sz w:val="16"/>
                <w:szCs w:val="16"/>
                <w:lang w:val="uk-UA" w:eastAsia="uk-UA"/>
              </w:rPr>
              <w:t xml:space="preserve"> )</w:t>
            </w:r>
          </w:p>
          <w:p w14:paraId="0BED3A8B" w14:textId="6CBC8A03" w:rsidR="00694BA7" w:rsidRPr="004C4FA1" w:rsidRDefault="00A536EB" w:rsidP="00694BA7">
            <w:pPr>
              <w:widowControl w:val="0"/>
              <w:tabs>
                <w:tab w:val="left" w:pos="0"/>
              </w:tabs>
              <w:jc w:val="center"/>
              <w:rPr>
                <w:sz w:val="28"/>
                <w:u w:val="single"/>
                <w:lang w:val="uk-UA" w:eastAsia="uk-UA"/>
              </w:rPr>
            </w:pPr>
            <w:r w:rsidRPr="00E951D0">
              <w:rPr>
                <w:sz w:val="28"/>
                <w:u w:val="single"/>
                <w:lang w:val="uk-UA" w:eastAsia="uk-UA"/>
              </w:rPr>
              <w:t>26</w:t>
            </w:r>
            <w:r w:rsidR="00B36AF8" w:rsidRPr="004C4FA1">
              <w:rPr>
                <w:sz w:val="28"/>
                <w:u w:val="single"/>
                <w:lang w:val="uk-UA" w:eastAsia="uk-UA"/>
              </w:rPr>
              <w:t>.</w:t>
            </w:r>
            <w:r w:rsidRPr="004C4FA1">
              <w:rPr>
                <w:sz w:val="28"/>
                <w:u w:val="single"/>
                <w:lang w:val="uk-UA" w:eastAsia="uk-UA"/>
              </w:rPr>
              <w:t>09</w:t>
            </w:r>
            <w:r w:rsidR="00B36AF8" w:rsidRPr="004C4FA1">
              <w:rPr>
                <w:sz w:val="28"/>
                <w:u w:val="single"/>
                <w:lang w:val="uk-UA" w:eastAsia="uk-UA"/>
              </w:rPr>
              <w:t>.202</w:t>
            </w:r>
            <w:r w:rsidRPr="004C4FA1">
              <w:rPr>
                <w:sz w:val="28"/>
                <w:u w:val="single"/>
                <w:lang w:val="uk-UA" w:eastAsia="uk-UA"/>
              </w:rPr>
              <w:t>5</w:t>
            </w:r>
          </w:p>
          <w:p w14:paraId="26EB8D9C" w14:textId="77777777" w:rsidR="00694BA7" w:rsidRPr="004C4FA1" w:rsidRDefault="00694BA7" w:rsidP="00694BA7">
            <w:pPr>
              <w:widowControl w:val="0"/>
              <w:tabs>
                <w:tab w:val="left" w:pos="0"/>
              </w:tabs>
              <w:jc w:val="center"/>
              <w:rPr>
                <w:i/>
                <w:sz w:val="16"/>
                <w:szCs w:val="16"/>
                <w:lang w:val="uk-UA" w:eastAsia="uk-UA"/>
              </w:rPr>
            </w:pPr>
            <w:r w:rsidRPr="004C4FA1">
              <w:rPr>
                <w:i/>
                <w:sz w:val="16"/>
                <w:szCs w:val="16"/>
                <w:lang w:val="uk-UA" w:eastAsia="uk-UA"/>
              </w:rPr>
              <w:t>(дата)</w:t>
            </w:r>
          </w:p>
          <w:p w14:paraId="35A46C78" w14:textId="77777777" w:rsidR="00694BA7" w:rsidRPr="004C4FA1" w:rsidRDefault="00694BA7" w:rsidP="0036269D">
            <w:pPr>
              <w:widowControl w:val="0"/>
              <w:tabs>
                <w:tab w:val="left" w:pos="0"/>
              </w:tabs>
              <w:rPr>
                <w:i/>
                <w:sz w:val="16"/>
                <w:szCs w:val="16"/>
                <w:lang w:val="uk-UA" w:eastAsia="uk-UA"/>
              </w:rPr>
            </w:pPr>
          </w:p>
          <w:p w14:paraId="7FE2066A" w14:textId="77777777" w:rsidR="00694BA7" w:rsidRPr="004C4FA1" w:rsidRDefault="00694BA7" w:rsidP="00694BA7">
            <w:pPr>
              <w:widowControl w:val="0"/>
              <w:tabs>
                <w:tab w:val="left" w:pos="0"/>
              </w:tabs>
              <w:jc w:val="center"/>
              <w:rPr>
                <w:sz w:val="16"/>
                <w:szCs w:val="16"/>
                <w:lang w:val="uk-UA" w:eastAsia="uk-UA"/>
              </w:rPr>
            </w:pPr>
          </w:p>
        </w:tc>
        <w:tc>
          <w:tcPr>
            <w:tcW w:w="3642" w:type="dxa"/>
            <w:hideMark/>
          </w:tcPr>
          <w:p w14:paraId="122794B5" w14:textId="679AEC3D" w:rsidR="00694BA7" w:rsidRDefault="004C73C2" w:rsidP="000012E4">
            <w:pPr>
              <w:widowControl w:val="0"/>
              <w:tabs>
                <w:tab w:val="left" w:pos="0"/>
              </w:tabs>
              <w:rPr>
                <w:sz w:val="28"/>
                <w:lang w:val="uk-UA" w:eastAsia="uk-UA"/>
              </w:rPr>
            </w:pPr>
            <w:r w:rsidRPr="004C4FA1">
              <w:rPr>
                <w:sz w:val="28"/>
                <w:lang w:val="uk-UA" w:eastAsia="uk-UA"/>
              </w:rPr>
              <w:t>Дмитро Ч</w:t>
            </w:r>
            <w:r w:rsidR="007317E5">
              <w:rPr>
                <w:sz w:val="28"/>
                <w:lang w:val="uk-UA" w:eastAsia="uk-UA"/>
              </w:rPr>
              <w:t>Е</w:t>
            </w:r>
            <w:r w:rsidRPr="004C4FA1">
              <w:rPr>
                <w:sz w:val="28"/>
                <w:lang w:val="uk-UA" w:eastAsia="uk-UA"/>
              </w:rPr>
              <w:t>ЙЧУК</w:t>
            </w:r>
          </w:p>
          <w:p w14:paraId="1D1D1402" w14:textId="2F84BBDB" w:rsidR="006F5965" w:rsidRPr="004C4FA1" w:rsidRDefault="006F5965" w:rsidP="000012E4">
            <w:pPr>
              <w:widowControl w:val="0"/>
              <w:tabs>
                <w:tab w:val="left" w:pos="0"/>
              </w:tabs>
              <w:rPr>
                <w:sz w:val="28"/>
                <w:lang w:val="uk-UA" w:eastAsia="uk-UA"/>
              </w:rPr>
            </w:pPr>
          </w:p>
        </w:tc>
      </w:tr>
      <w:tr w:rsidR="004C4FA1" w:rsidRPr="004C4FA1" w14:paraId="061F5640" w14:textId="77777777" w:rsidTr="00CE50D7">
        <w:trPr>
          <w:trHeight w:val="1447"/>
          <w:jc w:val="center"/>
        </w:trPr>
        <w:tc>
          <w:tcPr>
            <w:tcW w:w="2873" w:type="dxa"/>
          </w:tcPr>
          <w:p w14:paraId="76DFEB83" w14:textId="07A2C1DA" w:rsidR="00400B7E" w:rsidRPr="004C4FA1" w:rsidRDefault="00400B7E" w:rsidP="00694BA7">
            <w:pPr>
              <w:widowControl w:val="0"/>
              <w:tabs>
                <w:tab w:val="left" w:pos="0"/>
              </w:tabs>
              <w:rPr>
                <w:sz w:val="28"/>
                <w:lang w:val="uk-UA" w:eastAsia="uk-UA"/>
              </w:rPr>
            </w:pPr>
            <w:r w:rsidRPr="004C4FA1">
              <w:rPr>
                <w:sz w:val="28"/>
                <w:lang w:val="uk-UA" w:eastAsia="uk-UA"/>
              </w:rPr>
              <w:t>Керуючий справами</w:t>
            </w:r>
          </w:p>
        </w:tc>
        <w:tc>
          <w:tcPr>
            <w:tcW w:w="3113" w:type="dxa"/>
            <w:vAlign w:val="center"/>
          </w:tcPr>
          <w:p w14:paraId="425441C7" w14:textId="77777777" w:rsidR="00400B7E" w:rsidRPr="004C4FA1" w:rsidRDefault="00400B7E" w:rsidP="00400B7E">
            <w:pPr>
              <w:widowControl w:val="0"/>
              <w:tabs>
                <w:tab w:val="left" w:pos="0"/>
              </w:tabs>
              <w:jc w:val="center"/>
              <w:rPr>
                <w:sz w:val="22"/>
                <w:lang w:val="uk-UA" w:eastAsia="uk-UA"/>
              </w:rPr>
            </w:pPr>
            <w:r w:rsidRPr="004C4FA1">
              <w:rPr>
                <w:sz w:val="28"/>
                <w:lang w:val="uk-UA" w:eastAsia="uk-UA"/>
              </w:rPr>
              <w:t xml:space="preserve">__________________ </w:t>
            </w:r>
            <w:r w:rsidRPr="004C4FA1">
              <w:rPr>
                <w:sz w:val="16"/>
                <w:szCs w:val="16"/>
                <w:lang w:val="uk-UA" w:eastAsia="uk-UA"/>
              </w:rPr>
              <w:t>(</w:t>
            </w:r>
            <w:r w:rsidRPr="004C4FA1">
              <w:rPr>
                <w:i/>
                <w:sz w:val="16"/>
                <w:szCs w:val="16"/>
                <w:lang w:val="uk-UA" w:eastAsia="uk-UA"/>
              </w:rPr>
              <w:t>Особистий підпис</w:t>
            </w:r>
            <w:r w:rsidRPr="004C4FA1">
              <w:rPr>
                <w:sz w:val="16"/>
                <w:szCs w:val="16"/>
                <w:lang w:val="uk-UA" w:eastAsia="uk-UA"/>
              </w:rPr>
              <w:t xml:space="preserve"> )</w:t>
            </w:r>
          </w:p>
          <w:p w14:paraId="74EB2411" w14:textId="77777777" w:rsidR="00A536EB" w:rsidRPr="004C4FA1" w:rsidRDefault="00A536EB" w:rsidP="00A536EB">
            <w:pPr>
              <w:widowControl w:val="0"/>
              <w:tabs>
                <w:tab w:val="left" w:pos="0"/>
              </w:tabs>
              <w:jc w:val="center"/>
              <w:rPr>
                <w:sz w:val="28"/>
                <w:u w:val="single"/>
                <w:lang w:val="uk-UA" w:eastAsia="uk-UA"/>
              </w:rPr>
            </w:pPr>
            <w:r w:rsidRPr="00E951D0">
              <w:rPr>
                <w:sz w:val="28"/>
                <w:u w:val="single"/>
                <w:lang w:val="uk-UA" w:eastAsia="uk-UA"/>
              </w:rPr>
              <w:t>26.</w:t>
            </w:r>
            <w:r w:rsidRPr="004C4FA1">
              <w:rPr>
                <w:sz w:val="28"/>
                <w:u w:val="single"/>
                <w:lang w:val="uk-UA" w:eastAsia="uk-UA"/>
              </w:rPr>
              <w:t>09.2025</w:t>
            </w:r>
          </w:p>
          <w:p w14:paraId="18CAF1AB" w14:textId="77777777" w:rsidR="00400B7E" w:rsidRPr="004C4FA1" w:rsidRDefault="00400B7E" w:rsidP="00400B7E">
            <w:pPr>
              <w:widowControl w:val="0"/>
              <w:tabs>
                <w:tab w:val="left" w:pos="0"/>
              </w:tabs>
              <w:jc w:val="center"/>
              <w:rPr>
                <w:i/>
                <w:sz w:val="16"/>
                <w:szCs w:val="16"/>
                <w:lang w:val="uk-UA" w:eastAsia="uk-UA"/>
              </w:rPr>
            </w:pPr>
            <w:r w:rsidRPr="004C4FA1">
              <w:rPr>
                <w:i/>
                <w:sz w:val="16"/>
                <w:szCs w:val="16"/>
                <w:lang w:val="uk-UA" w:eastAsia="uk-UA"/>
              </w:rPr>
              <w:t>(дата)</w:t>
            </w:r>
          </w:p>
          <w:p w14:paraId="075AEE37" w14:textId="77777777" w:rsidR="00400B7E" w:rsidRPr="004C4FA1" w:rsidRDefault="00400B7E" w:rsidP="00694BA7">
            <w:pPr>
              <w:widowControl w:val="0"/>
              <w:tabs>
                <w:tab w:val="left" w:pos="0"/>
              </w:tabs>
              <w:jc w:val="center"/>
              <w:rPr>
                <w:sz w:val="28"/>
                <w:lang w:val="uk-UA" w:eastAsia="uk-UA"/>
              </w:rPr>
            </w:pPr>
          </w:p>
        </w:tc>
        <w:tc>
          <w:tcPr>
            <w:tcW w:w="3642" w:type="dxa"/>
          </w:tcPr>
          <w:p w14:paraId="46715D91" w14:textId="4598C2FD" w:rsidR="00400B7E" w:rsidRPr="004C4FA1" w:rsidRDefault="00400B7E" w:rsidP="000012E4">
            <w:pPr>
              <w:widowControl w:val="0"/>
              <w:tabs>
                <w:tab w:val="left" w:pos="0"/>
              </w:tabs>
              <w:rPr>
                <w:sz w:val="28"/>
                <w:lang w:val="uk-UA" w:eastAsia="uk-UA"/>
              </w:rPr>
            </w:pPr>
            <w:r w:rsidRPr="004C4FA1">
              <w:rPr>
                <w:sz w:val="28"/>
                <w:lang w:val="uk-UA" w:eastAsia="uk-UA"/>
              </w:rPr>
              <w:t>Дмитро ГАПЧЕНКО</w:t>
            </w:r>
          </w:p>
        </w:tc>
      </w:tr>
      <w:tr w:rsidR="0083460A" w:rsidRPr="004C4FA1" w14:paraId="7547FA94" w14:textId="77777777" w:rsidTr="00CE50D7">
        <w:trPr>
          <w:trHeight w:val="1447"/>
          <w:jc w:val="center"/>
        </w:trPr>
        <w:tc>
          <w:tcPr>
            <w:tcW w:w="2873" w:type="dxa"/>
          </w:tcPr>
          <w:p w14:paraId="0CBEB0E0" w14:textId="78545BF2" w:rsidR="0083460A" w:rsidRPr="004C4FA1" w:rsidRDefault="0083460A" w:rsidP="0083460A">
            <w:pPr>
              <w:widowControl w:val="0"/>
              <w:tabs>
                <w:tab w:val="left" w:pos="0"/>
              </w:tabs>
              <w:rPr>
                <w:sz w:val="28"/>
                <w:lang w:val="uk-UA" w:eastAsia="uk-UA"/>
              </w:rPr>
            </w:pPr>
            <w:r w:rsidRPr="004C4FA1">
              <w:rPr>
                <w:sz w:val="28"/>
                <w:lang w:val="uk-UA" w:eastAsia="uk-UA"/>
              </w:rPr>
              <w:t xml:space="preserve">Начальника управління відділу юридично-кадрової роботи </w:t>
            </w:r>
          </w:p>
        </w:tc>
        <w:tc>
          <w:tcPr>
            <w:tcW w:w="3113" w:type="dxa"/>
            <w:vAlign w:val="center"/>
          </w:tcPr>
          <w:p w14:paraId="57583E0F" w14:textId="77777777" w:rsidR="0083460A" w:rsidRPr="00E951D0" w:rsidRDefault="0083460A" w:rsidP="0083460A">
            <w:pPr>
              <w:widowControl w:val="0"/>
              <w:tabs>
                <w:tab w:val="left" w:pos="0"/>
              </w:tabs>
              <w:jc w:val="center"/>
              <w:rPr>
                <w:sz w:val="22"/>
                <w:lang w:val="uk-UA" w:eastAsia="uk-UA"/>
              </w:rPr>
            </w:pPr>
            <w:r w:rsidRPr="004C4FA1">
              <w:rPr>
                <w:sz w:val="28"/>
                <w:lang w:val="uk-UA" w:eastAsia="uk-UA"/>
              </w:rPr>
              <w:t xml:space="preserve">__________________ </w:t>
            </w:r>
            <w:r w:rsidRPr="00E951D0">
              <w:rPr>
                <w:sz w:val="16"/>
                <w:szCs w:val="16"/>
                <w:lang w:val="uk-UA" w:eastAsia="uk-UA"/>
              </w:rPr>
              <w:t>(</w:t>
            </w:r>
            <w:r w:rsidRPr="00E951D0">
              <w:rPr>
                <w:i/>
                <w:sz w:val="16"/>
                <w:szCs w:val="16"/>
                <w:lang w:val="uk-UA" w:eastAsia="uk-UA"/>
              </w:rPr>
              <w:t>Особистий підпис</w:t>
            </w:r>
            <w:r w:rsidRPr="00E951D0">
              <w:rPr>
                <w:sz w:val="16"/>
                <w:szCs w:val="16"/>
                <w:lang w:val="uk-UA" w:eastAsia="uk-UA"/>
              </w:rPr>
              <w:t xml:space="preserve"> )</w:t>
            </w:r>
          </w:p>
          <w:p w14:paraId="6F51BC0F" w14:textId="77777777" w:rsidR="0083460A" w:rsidRPr="00E951D0" w:rsidRDefault="0083460A" w:rsidP="0083460A">
            <w:pPr>
              <w:widowControl w:val="0"/>
              <w:tabs>
                <w:tab w:val="left" w:pos="0"/>
              </w:tabs>
              <w:jc w:val="center"/>
              <w:rPr>
                <w:sz w:val="28"/>
                <w:u w:val="single"/>
                <w:lang w:val="uk-UA" w:eastAsia="uk-UA"/>
              </w:rPr>
            </w:pPr>
            <w:r w:rsidRPr="00E951D0">
              <w:rPr>
                <w:sz w:val="28"/>
                <w:u w:val="single"/>
                <w:lang w:val="uk-UA" w:eastAsia="uk-UA"/>
              </w:rPr>
              <w:t>26.09.2025</w:t>
            </w:r>
          </w:p>
          <w:p w14:paraId="2DA879E5" w14:textId="77777777" w:rsidR="0083460A" w:rsidRPr="004C4FA1" w:rsidRDefault="0083460A" w:rsidP="0083460A">
            <w:pPr>
              <w:widowControl w:val="0"/>
              <w:tabs>
                <w:tab w:val="left" w:pos="0"/>
              </w:tabs>
              <w:jc w:val="center"/>
              <w:rPr>
                <w:i/>
                <w:sz w:val="16"/>
                <w:szCs w:val="16"/>
                <w:lang w:val="uk-UA" w:eastAsia="uk-UA"/>
              </w:rPr>
            </w:pPr>
            <w:r w:rsidRPr="004C4FA1">
              <w:rPr>
                <w:i/>
                <w:sz w:val="16"/>
                <w:szCs w:val="16"/>
                <w:lang w:val="uk-UA" w:eastAsia="uk-UA"/>
              </w:rPr>
              <w:t>(дата)</w:t>
            </w:r>
          </w:p>
          <w:p w14:paraId="0A942AE4" w14:textId="77777777" w:rsidR="0083460A" w:rsidRPr="004C4FA1" w:rsidRDefault="0083460A" w:rsidP="0083460A">
            <w:pPr>
              <w:widowControl w:val="0"/>
              <w:tabs>
                <w:tab w:val="left" w:pos="0"/>
              </w:tabs>
              <w:jc w:val="center"/>
              <w:rPr>
                <w:sz w:val="28"/>
                <w:lang w:val="uk-UA" w:eastAsia="uk-UA"/>
              </w:rPr>
            </w:pPr>
          </w:p>
        </w:tc>
        <w:tc>
          <w:tcPr>
            <w:tcW w:w="3642" w:type="dxa"/>
          </w:tcPr>
          <w:p w14:paraId="33591624" w14:textId="77777777" w:rsidR="0083460A" w:rsidRPr="004C4FA1" w:rsidRDefault="0083460A" w:rsidP="0083460A">
            <w:pPr>
              <w:widowControl w:val="0"/>
              <w:tabs>
                <w:tab w:val="left" w:pos="0"/>
              </w:tabs>
              <w:rPr>
                <w:sz w:val="28"/>
                <w:lang w:val="uk-UA" w:eastAsia="uk-UA"/>
              </w:rPr>
            </w:pPr>
            <w:r w:rsidRPr="004C4FA1">
              <w:rPr>
                <w:sz w:val="28"/>
                <w:lang w:val="uk-UA" w:eastAsia="uk-UA"/>
              </w:rPr>
              <w:t>Людмила РИЖЕНКО</w:t>
            </w:r>
          </w:p>
          <w:p w14:paraId="713E1211" w14:textId="77777777" w:rsidR="0083460A" w:rsidRPr="004C4FA1" w:rsidRDefault="0083460A" w:rsidP="0083460A">
            <w:pPr>
              <w:widowControl w:val="0"/>
              <w:tabs>
                <w:tab w:val="left" w:pos="0"/>
              </w:tabs>
              <w:rPr>
                <w:sz w:val="28"/>
                <w:lang w:val="uk-UA" w:eastAsia="uk-UA"/>
              </w:rPr>
            </w:pPr>
          </w:p>
        </w:tc>
      </w:tr>
      <w:tr w:rsidR="0083460A" w:rsidRPr="004C4FA1" w14:paraId="2FADF395" w14:textId="77777777" w:rsidTr="00CE50D7">
        <w:trPr>
          <w:trHeight w:val="1447"/>
          <w:jc w:val="center"/>
        </w:trPr>
        <w:tc>
          <w:tcPr>
            <w:tcW w:w="2873" w:type="dxa"/>
          </w:tcPr>
          <w:p w14:paraId="420E8064" w14:textId="4EDC9A5C" w:rsidR="0083460A" w:rsidRPr="004C4FA1" w:rsidRDefault="0083460A" w:rsidP="0083460A">
            <w:pPr>
              <w:widowControl w:val="0"/>
              <w:tabs>
                <w:tab w:val="left" w:pos="0"/>
              </w:tabs>
              <w:rPr>
                <w:sz w:val="28"/>
                <w:lang w:val="uk-UA" w:eastAsia="uk-UA"/>
              </w:rPr>
            </w:pPr>
            <w:r w:rsidRPr="004C4FA1">
              <w:rPr>
                <w:sz w:val="28"/>
                <w:lang w:val="uk-UA" w:eastAsia="uk-UA"/>
              </w:rPr>
              <w:t xml:space="preserve">Начальник відділу </w:t>
            </w:r>
            <w:r w:rsidR="005256A1">
              <w:rPr>
                <w:sz w:val="28"/>
                <w:lang w:val="uk-UA" w:eastAsia="uk-UA"/>
              </w:rPr>
              <w:t>економічного розвитку та інвестицій</w:t>
            </w:r>
            <w:r w:rsidRPr="004C4FA1">
              <w:rPr>
                <w:sz w:val="28"/>
                <w:lang w:val="uk-UA" w:eastAsia="uk-UA"/>
              </w:rPr>
              <w:t xml:space="preserve"> </w:t>
            </w:r>
          </w:p>
        </w:tc>
        <w:tc>
          <w:tcPr>
            <w:tcW w:w="3113" w:type="dxa"/>
            <w:vAlign w:val="center"/>
          </w:tcPr>
          <w:p w14:paraId="53D57717" w14:textId="77777777" w:rsidR="0083460A" w:rsidRPr="004C4FA1" w:rsidRDefault="0083460A" w:rsidP="0083460A">
            <w:pPr>
              <w:widowControl w:val="0"/>
              <w:tabs>
                <w:tab w:val="left" w:pos="0"/>
              </w:tabs>
              <w:jc w:val="center"/>
              <w:rPr>
                <w:sz w:val="22"/>
                <w:lang w:val="uk-UA" w:eastAsia="uk-UA"/>
              </w:rPr>
            </w:pPr>
            <w:r w:rsidRPr="004C4FA1">
              <w:rPr>
                <w:sz w:val="28"/>
                <w:lang w:val="uk-UA" w:eastAsia="uk-UA"/>
              </w:rPr>
              <w:t xml:space="preserve">__________________ </w:t>
            </w:r>
            <w:r w:rsidRPr="004C4FA1">
              <w:rPr>
                <w:sz w:val="16"/>
                <w:szCs w:val="16"/>
                <w:lang w:val="uk-UA" w:eastAsia="uk-UA"/>
              </w:rPr>
              <w:t>(</w:t>
            </w:r>
            <w:r w:rsidRPr="004C4FA1">
              <w:rPr>
                <w:i/>
                <w:sz w:val="16"/>
                <w:szCs w:val="16"/>
                <w:lang w:val="uk-UA" w:eastAsia="uk-UA"/>
              </w:rPr>
              <w:t>Особистий підпис</w:t>
            </w:r>
            <w:r w:rsidRPr="004C4FA1">
              <w:rPr>
                <w:sz w:val="16"/>
                <w:szCs w:val="16"/>
                <w:lang w:val="uk-UA" w:eastAsia="uk-UA"/>
              </w:rPr>
              <w:t xml:space="preserve"> )</w:t>
            </w:r>
          </w:p>
          <w:p w14:paraId="3F46A218" w14:textId="77777777" w:rsidR="0083460A" w:rsidRPr="00E951D0" w:rsidRDefault="0083460A" w:rsidP="0083460A">
            <w:pPr>
              <w:widowControl w:val="0"/>
              <w:tabs>
                <w:tab w:val="left" w:pos="0"/>
              </w:tabs>
              <w:jc w:val="center"/>
              <w:rPr>
                <w:sz w:val="28"/>
                <w:u w:val="single"/>
                <w:lang w:val="uk-UA" w:eastAsia="uk-UA"/>
              </w:rPr>
            </w:pPr>
            <w:r w:rsidRPr="00E951D0">
              <w:rPr>
                <w:sz w:val="28"/>
                <w:u w:val="single"/>
                <w:lang w:val="uk-UA" w:eastAsia="uk-UA"/>
              </w:rPr>
              <w:t>26.09.2025</w:t>
            </w:r>
          </w:p>
          <w:p w14:paraId="13C54C69" w14:textId="77777777" w:rsidR="0083460A" w:rsidRPr="004C4FA1" w:rsidRDefault="0083460A" w:rsidP="0083460A">
            <w:pPr>
              <w:widowControl w:val="0"/>
              <w:tabs>
                <w:tab w:val="left" w:pos="0"/>
              </w:tabs>
              <w:jc w:val="center"/>
              <w:rPr>
                <w:i/>
                <w:sz w:val="16"/>
                <w:szCs w:val="16"/>
                <w:lang w:val="uk-UA" w:eastAsia="uk-UA"/>
              </w:rPr>
            </w:pPr>
            <w:r w:rsidRPr="004C4FA1">
              <w:rPr>
                <w:i/>
                <w:sz w:val="16"/>
                <w:szCs w:val="16"/>
                <w:lang w:val="uk-UA" w:eastAsia="uk-UA"/>
              </w:rPr>
              <w:t>(дата)</w:t>
            </w:r>
          </w:p>
          <w:p w14:paraId="416066A7" w14:textId="77777777" w:rsidR="0083460A" w:rsidRPr="004C4FA1" w:rsidRDefault="0083460A" w:rsidP="0083460A">
            <w:pPr>
              <w:widowControl w:val="0"/>
              <w:tabs>
                <w:tab w:val="left" w:pos="0"/>
              </w:tabs>
              <w:jc w:val="center"/>
              <w:rPr>
                <w:sz w:val="28"/>
                <w:lang w:val="uk-UA" w:eastAsia="uk-UA"/>
              </w:rPr>
            </w:pPr>
          </w:p>
        </w:tc>
        <w:tc>
          <w:tcPr>
            <w:tcW w:w="3642" w:type="dxa"/>
          </w:tcPr>
          <w:p w14:paraId="13111BE2" w14:textId="403648F7" w:rsidR="0083460A" w:rsidRPr="004C4FA1" w:rsidRDefault="005256A1" w:rsidP="0083460A">
            <w:pPr>
              <w:widowControl w:val="0"/>
              <w:tabs>
                <w:tab w:val="left" w:pos="0"/>
              </w:tabs>
              <w:rPr>
                <w:sz w:val="28"/>
                <w:lang w:val="uk-UA" w:eastAsia="uk-UA"/>
              </w:rPr>
            </w:pPr>
            <w:r>
              <w:rPr>
                <w:sz w:val="28"/>
                <w:lang w:val="uk-UA" w:eastAsia="uk-UA"/>
              </w:rPr>
              <w:t>Тетяна ЛІПІНСЬКА</w:t>
            </w:r>
          </w:p>
          <w:p w14:paraId="2A4EE4D8" w14:textId="77777777" w:rsidR="0083460A" w:rsidRPr="004C4FA1" w:rsidRDefault="0083460A" w:rsidP="0083460A">
            <w:pPr>
              <w:widowControl w:val="0"/>
              <w:tabs>
                <w:tab w:val="left" w:pos="0"/>
              </w:tabs>
              <w:rPr>
                <w:sz w:val="28"/>
                <w:lang w:val="uk-UA" w:eastAsia="uk-UA"/>
              </w:rPr>
            </w:pPr>
          </w:p>
        </w:tc>
      </w:tr>
      <w:tr w:rsidR="0083460A" w:rsidRPr="004C4FA1" w14:paraId="25DB1892" w14:textId="77777777" w:rsidTr="00CE50D7">
        <w:trPr>
          <w:trHeight w:val="1447"/>
          <w:jc w:val="center"/>
        </w:trPr>
        <w:tc>
          <w:tcPr>
            <w:tcW w:w="2873" w:type="dxa"/>
            <w:hideMark/>
          </w:tcPr>
          <w:p w14:paraId="20E41CD6" w14:textId="4F170957" w:rsidR="0083460A" w:rsidRPr="004C4FA1" w:rsidRDefault="0083460A" w:rsidP="0083460A">
            <w:pPr>
              <w:widowControl w:val="0"/>
              <w:tabs>
                <w:tab w:val="left" w:pos="0"/>
              </w:tabs>
              <w:rPr>
                <w:i/>
                <w:sz w:val="28"/>
                <w:lang w:val="uk-UA" w:eastAsia="uk-UA"/>
              </w:rPr>
            </w:pPr>
            <w:r w:rsidRPr="004C4FA1">
              <w:rPr>
                <w:sz w:val="28"/>
                <w:lang w:val="uk-UA" w:eastAsia="uk-UA"/>
              </w:rPr>
              <w:t xml:space="preserve">Начальник відділу охорони здоров’я </w:t>
            </w:r>
          </w:p>
        </w:tc>
        <w:tc>
          <w:tcPr>
            <w:tcW w:w="3113" w:type="dxa"/>
            <w:vAlign w:val="center"/>
          </w:tcPr>
          <w:p w14:paraId="6A32F21D" w14:textId="77777777" w:rsidR="0083460A" w:rsidRPr="004C4FA1" w:rsidRDefault="0083460A" w:rsidP="0083460A">
            <w:pPr>
              <w:widowControl w:val="0"/>
              <w:tabs>
                <w:tab w:val="left" w:pos="0"/>
              </w:tabs>
              <w:jc w:val="center"/>
              <w:rPr>
                <w:sz w:val="22"/>
                <w:lang w:val="uk-UA" w:eastAsia="uk-UA"/>
              </w:rPr>
            </w:pPr>
            <w:r w:rsidRPr="004C4FA1">
              <w:rPr>
                <w:sz w:val="28"/>
                <w:lang w:val="uk-UA" w:eastAsia="uk-UA"/>
              </w:rPr>
              <w:t xml:space="preserve">__________________ </w:t>
            </w:r>
            <w:r w:rsidRPr="004C4FA1">
              <w:rPr>
                <w:sz w:val="16"/>
                <w:szCs w:val="16"/>
                <w:lang w:val="uk-UA" w:eastAsia="uk-UA"/>
              </w:rPr>
              <w:t>(</w:t>
            </w:r>
            <w:r w:rsidRPr="004C4FA1">
              <w:rPr>
                <w:i/>
                <w:sz w:val="16"/>
                <w:szCs w:val="16"/>
                <w:lang w:val="uk-UA" w:eastAsia="uk-UA"/>
              </w:rPr>
              <w:t>Особистий підпис</w:t>
            </w:r>
            <w:r w:rsidRPr="004C4FA1">
              <w:rPr>
                <w:sz w:val="16"/>
                <w:szCs w:val="16"/>
                <w:lang w:val="uk-UA" w:eastAsia="uk-UA"/>
              </w:rPr>
              <w:t xml:space="preserve"> )</w:t>
            </w:r>
          </w:p>
          <w:p w14:paraId="7BD3A94B" w14:textId="77777777" w:rsidR="0083460A" w:rsidRPr="00E951D0" w:rsidRDefault="0083460A" w:rsidP="0083460A">
            <w:pPr>
              <w:widowControl w:val="0"/>
              <w:tabs>
                <w:tab w:val="left" w:pos="0"/>
              </w:tabs>
              <w:jc w:val="center"/>
              <w:rPr>
                <w:sz w:val="28"/>
                <w:u w:val="single"/>
                <w:lang w:val="uk-UA" w:eastAsia="uk-UA"/>
              </w:rPr>
            </w:pPr>
            <w:r w:rsidRPr="00E951D0">
              <w:rPr>
                <w:sz w:val="28"/>
                <w:u w:val="single"/>
                <w:lang w:val="uk-UA" w:eastAsia="uk-UA"/>
              </w:rPr>
              <w:t>26.09.2025</w:t>
            </w:r>
          </w:p>
          <w:p w14:paraId="0FFF4089" w14:textId="77777777" w:rsidR="0083460A" w:rsidRPr="004C4FA1" w:rsidRDefault="0083460A" w:rsidP="0083460A">
            <w:pPr>
              <w:widowControl w:val="0"/>
              <w:tabs>
                <w:tab w:val="left" w:pos="0"/>
              </w:tabs>
              <w:jc w:val="center"/>
              <w:rPr>
                <w:i/>
                <w:sz w:val="16"/>
                <w:szCs w:val="16"/>
                <w:lang w:val="uk-UA" w:eastAsia="uk-UA"/>
              </w:rPr>
            </w:pPr>
            <w:r w:rsidRPr="004C4FA1">
              <w:rPr>
                <w:i/>
                <w:sz w:val="16"/>
                <w:szCs w:val="16"/>
                <w:lang w:val="uk-UA" w:eastAsia="uk-UA"/>
              </w:rPr>
              <w:t>(дата)</w:t>
            </w:r>
          </w:p>
          <w:p w14:paraId="4E5B7420" w14:textId="77777777" w:rsidR="0083460A" w:rsidRPr="004C4FA1" w:rsidRDefault="0083460A" w:rsidP="0083460A">
            <w:pPr>
              <w:widowControl w:val="0"/>
              <w:tabs>
                <w:tab w:val="left" w:pos="0"/>
              </w:tabs>
              <w:jc w:val="center"/>
              <w:rPr>
                <w:sz w:val="16"/>
                <w:szCs w:val="16"/>
                <w:lang w:val="uk-UA" w:eastAsia="uk-UA"/>
              </w:rPr>
            </w:pPr>
          </w:p>
        </w:tc>
        <w:tc>
          <w:tcPr>
            <w:tcW w:w="3642" w:type="dxa"/>
            <w:hideMark/>
          </w:tcPr>
          <w:p w14:paraId="2582DDD9" w14:textId="637A232D" w:rsidR="0083460A" w:rsidRPr="004C4FA1" w:rsidRDefault="0083460A" w:rsidP="0083460A">
            <w:pPr>
              <w:widowControl w:val="0"/>
              <w:tabs>
                <w:tab w:val="left" w:pos="0"/>
              </w:tabs>
              <w:rPr>
                <w:sz w:val="28"/>
                <w:lang w:val="uk-UA" w:eastAsia="uk-UA"/>
              </w:rPr>
            </w:pPr>
            <w:r w:rsidRPr="004C4FA1">
              <w:rPr>
                <w:sz w:val="28"/>
                <w:lang w:val="uk-UA" w:eastAsia="uk-UA"/>
              </w:rPr>
              <w:t>Лариса МАТЮШЕНКО</w:t>
            </w:r>
          </w:p>
          <w:p w14:paraId="288588BA" w14:textId="77777777" w:rsidR="0083460A" w:rsidRPr="004C4FA1" w:rsidRDefault="0083460A" w:rsidP="0083460A">
            <w:pPr>
              <w:widowControl w:val="0"/>
              <w:tabs>
                <w:tab w:val="left" w:pos="0"/>
              </w:tabs>
              <w:rPr>
                <w:sz w:val="28"/>
                <w:lang w:val="uk-UA" w:eastAsia="uk-UA"/>
              </w:rPr>
            </w:pPr>
          </w:p>
        </w:tc>
      </w:tr>
      <w:tr w:rsidR="0083460A" w:rsidRPr="004C4FA1" w14:paraId="7E037B41" w14:textId="77777777" w:rsidTr="00CE50D7">
        <w:trPr>
          <w:trHeight w:val="1447"/>
          <w:jc w:val="center"/>
        </w:trPr>
        <w:tc>
          <w:tcPr>
            <w:tcW w:w="2873" w:type="dxa"/>
            <w:hideMark/>
          </w:tcPr>
          <w:p w14:paraId="05A62F45" w14:textId="00D1B490" w:rsidR="0083460A" w:rsidRPr="004C4FA1" w:rsidRDefault="0083460A" w:rsidP="0083460A">
            <w:pPr>
              <w:widowControl w:val="0"/>
              <w:tabs>
                <w:tab w:val="left" w:pos="0"/>
              </w:tabs>
              <w:rPr>
                <w:i/>
                <w:sz w:val="28"/>
                <w:lang w:val="uk-UA" w:eastAsia="uk-UA"/>
              </w:rPr>
            </w:pPr>
            <w:r w:rsidRPr="004C4FA1">
              <w:rPr>
                <w:sz w:val="28"/>
                <w:lang w:val="uk-UA" w:eastAsia="uk-UA"/>
              </w:rPr>
              <w:t>Директор</w:t>
            </w:r>
            <w:r w:rsidRPr="004C4FA1">
              <w:rPr>
                <w:b/>
              </w:rPr>
              <w:t xml:space="preserve"> </w:t>
            </w:r>
            <w:r w:rsidRPr="004C4FA1">
              <w:rPr>
                <w:sz w:val="28"/>
                <w:szCs w:val="28"/>
              </w:rPr>
              <w:t>КНП «</w:t>
            </w:r>
            <w:r w:rsidRPr="004C4FA1">
              <w:rPr>
                <w:sz w:val="28"/>
                <w:szCs w:val="28"/>
                <w:lang w:val="uk-UA"/>
              </w:rPr>
              <w:t>Б</w:t>
            </w:r>
            <w:r w:rsidRPr="004C4FA1">
              <w:rPr>
                <w:sz w:val="28"/>
                <w:szCs w:val="28"/>
              </w:rPr>
              <w:t>ЦПМСД»</w:t>
            </w:r>
            <w:r w:rsidRPr="004C4FA1">
              <w:rPr>
                <w:sz w:val="28"/>
                <w:szCs w:val="28"/>
                <w:lang w:val="uk-UA"/>
              </w:rPr>
              <w:t xml:space="preserve"> БМР</w:t>
            </w:r>
          </w:p>
        </w:tc>
        <w:tc>
          <w:tcPr>
            <w:tcW w:w="3113" w:type="dxa"/>
            <w:vAlign w:val="center"/>
          </w:tcPr>
          <w:p w14:paraId="53702D47" w14:textId="77777777" w:rsidR="0083460A" w:rsidRPr="004C4FA1" w:rsidRDefault="0083460A" w:rsidP="0083460A">
            <w:pPr>
              <w:widowControl w:val="0"/>
              <w:tabs>
                <w:tab w:val="left" w:pos="0"/>
              </w:tabs>
              <w:jc w:val="center"/>
              <w:rPr>
                <w:sz w:val="22"/>
                <w:lang w:val="uk-UA" w:eastAsia="uk-UA"/>
              </w:rPr>
            </w:pPr>
            <w:r w:rsidRPr="004C4FA1">
              <w:rPr>
                <w:sz w:val="28"/>
                <w:lang w:val="uk-UA" w:eastAsia="uk-UA"/>
              </w:rPr>
              <w:t xml:space="preserve">__________________ </w:t>
            </w:r>
            <w:r w:rsidRPr="004C4FA1">
              <w:rPr>
                <w:sz w:val="16"/>
                <w:szCs w:val="16"/>
                <w:lang w:val="uk-UA" w:eastAsia="uk-UA"/>
              </w:rPr>
              <w:t>(</w:t>
            </w:r>
            <w:r w:rsidRPr="004C4FA1">
              <w:rPr>
                <w:i/>
                <w:sz w:val="16"/>
                <w:szCs w:val="16"/>
                <w:lang w:val="uk-UA" w:eastAsia="uk-UA"/>
              </w:rPr>
              <w:t>Особистий підпис</w:t>
            </w:r>
            <w:r w:rsidRPr="004C4FA1">
              <w:rPr>
                <w:sz w:val="16"/>
                <w:szCs w:val="16"/>
                <w:lang w:val="uk-UA" w:eastAsia="uk-UA"/>
              </w:rPr>
              <w:t xml:space="preserve"> )</w:t>
            </w:r>
          </w:p>
          <w:p w14:paraId="1C850ED7" w14:textId="77777777" w:rsidR="0083460A" w:rsidRPr="00E951D0" w:rsidRDefault="0083460A" w:rsidP="0083460A">
            <w:pPr>
              <w:widowControl w:val="0"/>
              <w:tabs>
                <w:tab w:val="left" w:pos="0"/>
              </w:tabs>
              <w:jc w:val="center"/>
              <w:rPr>
                <w:sz w:val="28"/>
                <w:u w:val="single"/>
                <w:lang w:val="uk-UA" w:eastAsia="uk-UA"/>
              </w:rPr>
            </w:pPr>
            <w:r w:rsidRPr="00E951D0">
              <w:rPr>
                <w:sz w:val="28"/>
                <w:u w:val="single"/>
                <w:lang w:val="uk-UA" w:eastAsia="uk-UA"/>
              </w:rPr>
              <w:t>26.09.2025</w:t>
            </w:r>
          </w:p>
          <w:p w14:paraId="56233B0C" w14:textId="77777777" w:rsidR="0083460A" w:rsidRPr="004C4FA1" w:rsidRDefault="0083460A" w:rsidP="0083460A">
            <w:pPr>
              <w:widowControl w:val="0"/>
              <w:tabs>
                <w:tab w:val="left" w:pos="0"/>
              </w:tabs>
              <w:jc w:val="center"/>
              <w:rPr>
                <w:i/>
                <w:sz w:val="16"/>
                <w:szCs w:val="16"/>
                <w:lang w:val="uk-UA" w:eastAsia="uk-UA"/>
              </w:rPr>
            </w:pPr>
            <w:r w:rsidRPr="004C4FA1">
              <w:rPr>
                <w:i/>
                <w:sz w:val="16"/>
                <w:szCs w:val="16"/>
                <w:lang w:val="uk-UA" w:eastAsia="uk-UA"/>
              </w:rPr>
              <w:t>(дата)</w:t>
            </w:r>
          </w:p>
          <w:p w14:paraId="209D31E6" w14:textId="77777777" w:rsidR="0083460A" w:rsidRPr="004C4FA1" w:rsidRDefault="0083460A" w:rsidP="0083460A">
            <w:pPr>
              <w:widowControl w:val="0"/>
              <w:tabs>
                <w:tab w:val="left" w:pos="0"/>
              </w:tabs>
              <w:jc w:val="center"/>
              <w:rPr>
                <w:i/>
                <w:sz w:val="16"/>
                <w:szCs w:val="16"/>
                <w:lang w:val="uk-UA" w:eastAsia="uk-UA"/>
              </w:rPr>
            </w:pPr>
          </w:p>
          <w:p w14:paraId="499005AB" w14:textId="77777777" w:rsidR="0083460A" w:rsidRPr="004C4FA1" w:rsidRDefault="0083460A" w:rsidP="0083460A">
            <w:pPr>
              <w:widowControl w:val="0"/>
              <w:tabs>
                <w:tab w:val="left" w:pos="0"/>
              </w:tabs>
              <w:jc w:val="center"/>
              <w:rPr>
                <w:sz w:val="16"/>
                <w:szCs w:val="16"/>
                <w:lang w:val="uk-UA" w:eastAsia="uk-UA"/>
              </w:rPr>
            </w:pPr>
          </w:p>
        </w:tc>
        <w:tc>
          <w:tcPr>
            <w:tcW w:w="3642" w:type="dxa"/>
            <w:hideMark/>
          </w:tcPr>
          <w:p w14:paraId="3536450B" w14:textId="2361979E" w:rsidR="0083460A" w:rsidRPr="004C4FA1" w:rsidRDefault="0083460A" w:rsidP="0083460A">
            <w:pPr>
              <w:widowControl w:val="0"/>
              <w:tabs>
                <w:tab w:val="left" w:pos="0"/>
              </w:tabs>
              <w:rPr>
                <w:sz w:val="28"/>
                <w:lang w:val="uk-UA" w:eastAsia="uk-UA"/>
              </w:rPr>
            </w:pPr>
            <w:r w:rsidRPr="004C4FA1">
              <w:rPr>
                <w:sz w:val="28"/>
                <w:lang w:val="uk-UA" w:eastAsia="uk-UA"/>
              </w:rPr>
              <w:t>Жанна ЛІНЧУК</w:t>
            </w:r>
          </w:p>
        </w:tc>
      </w:tr>
    </w:tbl>
    <w:p w14:paraId="669C58A8" w14:textId="77777777" w:rsidR="005045CE" w:rsidRPr="004C4FA1" w:rsidRDefault="005045CE" w:rsidP="005045CE">
      <w:pPr>
        <w:jc w:val="both"/>
        <w:rPr>
          <w:b/>
          <w:bCs/>
          <w:lang w:val="uk-UA"/>
        </w:rPr>
      </w:pPr>
    </w:p>
    <w:p w14:paraId="1702228A" w14:textId="77777777" w:rsidR="004D7C49" w:rsidRPr="004C4FA1" w:rsidRDefault="004D7C49" w:rsidP="005F3291">
      <w:pPr>
        <w:spacing w:after="160" w:line="276" w:lineRule="auto"/>
        <w:rPr>
          <w:sz w:val="28"/>
          <w:szCs w:val="28"/>
          <w:lang w:val="uk-UA"/>
        </w:rPr>
      </w:pPr>
    </w:p>
    <w:p w14:paraId="47F3C520" w14:textId="77777777" w:rsidR="00CF46E0" w:rsidRPr="004C4FA1" w:rsidRDefault="00CF46E0" w:rsidP="005F3291">
      <w:pPr>
        <w:spacing w:after="160" w:line="276" w:lineRule="auto"/>
        <w:rPr>
          <w:sz w:val="28"/>
          <w:szCs w:val="28"/>
          <w:lang w:val="uk-UA"/>
        </w:rPr>
      </w:pPr>
    </w:p>
    <w:p w14:paraId="6DDE30EB" w14:textId="77777777" w:rsidR="00CF46E0" w:rsidRPr="004C4FA1" w:rsidRDefault="00CF46E0" w:rsidP="005F3291">
      <w:pPr>
        <w:spacing w:after="160" w:line="276" w:lineRule="auto"/>
        <w:rPr>
          <w:sz w:val="28"/>
          <w:szCs w:val="28"/>
          <w:lang w:val="uk-UA"/>
        </w:rPr>
      </w:pPr>
    </w:p>
    <w:p w14:paraId="00078E7A" w14:textId="77777777" w:rsidR="00CF46E0" w:rsidRPr="004C4FA1" w:rsidRDefault="00CF46E0" w:rsidP="005F3291">
      <w:pPr>
        <w:spacing w:after="160" w:line="276" w:lineRule="auto"/>
        <w:rPr>
          <w:sz w:val="28"/>
          <w:szCs w:val="28"/>
          <w:lang w:val="uk-UA"/>
        </w:rPr>
      </w:pPr>
    </w:p>
    <w:p w14:paraId="5DF8B949" w14:textId="2AD8A04E" w:rsidR="009741A7" w:rsidRPr="004C4FA1" w:rsidRDefault="009741A7" w:rsidP="005F3291">
      <w:pPr>
        <w:spacing w:after="160" w:line="276" w:lineRule="auto"/>
        <w:rPr>
          <w:sz w:val="28"/>
          <w:szCs w:val="28"/>
          <w:lang w:val="uk-UA"/>
        </w:rPr>
      </w:pPr>
    </w:p>
    <w:p w14:paraId="538A8FCD" w14:textId="05BB7F8C" w:rsidR="00662B20" w:rsidRPr="004C4FA1" w:rsidRDefault="00662B20" w:rsidP="005F3291">
      <w:pPr>
        <w:spacing w:after="160" w:line="276" w:lineRule="auto"/>
        <w:rPr>
          <w:sz w:val="28"/>
          <w:szCs w:val="28"/>
          <w:lang w:val="uk-UA"/>
        </w:rPr>
      </w:pPr>
    </w:p>
    <w:p w14:paraId="0518C9B2" w14:textId="22FE6F1B" w:rsidR="00662B20" w:rsidRPr="004C4FA1" w:rsidRDefault="00662B20" w:rsidP="005F3291">
      <w:pPr>
        <w:spacing w:after="160" w:line="276" w:lineRule="auto"/>
        <w:rPr>
          <w:sz w:val="28"/>
          <w:szCs w:val="28"/>
          <w:lang w:val="uk-UA"/>
        </w:rPr>
      </w:pPr>
    </w:p>
    <w:p w14:paraId="15F9368D" w14:textId="14AE8D9A" w:rsidR="00662B20" w:rsidRPr="004C4FA1" w:rsidRDefault="00662B20" w:rsidP="005F3291">
      <w:pPr>
        <w:spacing w:after="160" w:line="276" w:lineRule="auto"/>
        <w:rPr>
          <w:sz w:val="28"/>
          <w:szCs w:val="28"/>
          <w:lang w:val="uk-UA"/>
        </w:rPr>
      </w:pPr>
    </w:p>
    <w:p w14:paraId="077B0046" w14:textId="14C6412B" w:rsidR="00662B20" w:rsidRDefault="00662B20" w:rsidP="005F3291">
      <w:pPr>
        <w:spacing w:after="160" w:line="276" w:lineRule="auto"/>
        <w:rPr>
          <w:sz w:val="28"/>
          <w:szCs w:val="28"/>
          <w:lang w:val="uk-UA"/>
        </w:rPr>
      </w:pPr>
    </w:p>
    <w:p w14:paraId="14BEC9E4" w14:textId="7653FD4D" w:rsidR="00662B20" w:rsidRDefault="00662B20" w:rsidP="005F3291">
      <w:pPr>
        <w:spacing w:after="160" w:line="276" w:lineRule="auto"/>
        <w:rPr>
          <w:sz w:val="28"/>
          <w:szCs w:val="28"/>
          <w:lang w:val="uk-UA"/>
        </w:rPr>
      </w:pPr>
    </w:p>
    <w:p w14:paraId="0F296C23" w14:textId="37FC6A94" w:rsidR="00662B20" w:rsidRDefault="00662B20" w:rsidP="005F3291">
      <w:pPr>
        <w:spacing w:after="160" w:line="276" w:lineRule="auto"/>
        <w:rPr>
          <w:sz w:val="28"/>
          <w:szCs w:val="28"/>
          <w:lang w:val="uk-UA"/>
        </w:rPr>
      </w:pPr>
    </w:p>
    <w:p w14:paraId="69917CDD" w14:textId="77777777" w:rsidR="00EE06F9" w:rsidRDefault="00EE06F9" w:rsidP="005F3291">
      <w:pPr>
        <w:spacing w:after="160" w:line="276" w:lineRule="auto"/>
        <w:rPr>
          <w:sz w:val="28"/>
          <w:szCs w:val="28"/>
          <w:lang w:val="uk-UA"/>
        </w:rPr>
      </w:pPr>
    </w:p>
    <w:p w14:paraId="6E3559F4" w14:textId="77777777" w:rsidR="00CE50D7" w:rsidRDefault="00CE50D7" w:rsidP="009741A7">
      <w:pPr>
        <w:tabs>
          <w:tab w:val="left" w:pos="6660"/>
        </w:tabs>
        <w:jc w:val="right"/>
        <w:outlineLvl w:val="0"/>
        <w:rPr>
          <w:b/>
          <w:sz w:val="22"/>
          <w:szCs w:val="22"/>
          <w:lang w:val="uk-UA"/>
        </w:rPr>
      </w:pPr>
      <w:bookmarkStart w:id="5" w:name="_Hlk209532842"/>
    </w:p>
    <w:p w14:paraId="3CDB292A" w14:textId="056E295C" w:rsidR="009741A7" w:rsidRDefault="009741A7" w:rsidP="009741A7">
      <w:pPr>
        <w:tabs>
          <w:tab w:val="left" w:pos="6660"/>
        </w:tabs>
        <w:jc w:val="right"/>
        <w:outlineLvl w:val="0"/>
        <w:rPr>
          <w:b/>
          <w:sz w:val="22"/>
          <w:szCs w:val="22"/>
          <w:lang w:val="uk-UA"/>
        </w:rPr>
      </w:pPr>
      <w:r w:rsidRPr="00506539">
        <w:rPr>
          <w:b/>
          <w:sz w:val="22"/>
          <w:szCs w:val="22"/>
          <w:lang w:val="uk-UA"/>
        </w:rPr>
        <w:t>Д</w:t>
      </w:r>
      <w:r>
        <w:rPr>
          <w:b/>
          <w:sz w:val="22"/>
          <w:szCs w:val="22"/>
          <w:lang w:val="uk-UA"/>
        </w:rPr>
        <w:t xml:space="preserve">одаток </w:t>
      </w:r>
      <w:r w:rsidR="00BA6045">
        <w:rPr>
          <w:b/>
          <w:sz w:val="22"/>
          <w:szCs w:val="22"/>
          <w:lang w:val="uk-UA"/>
        </w:rPr>
        <w:t>1</w:t>
      </w:r>
    </w:p>
    <w:p w14:paraId="3EC70201" w14:textId="6C13C105" w:rsidR="009741A7" w:rsidRPr="005D2CEF" w:rsidRDefault="009741A7" w:rsidP="009741A7">
      <w:pPr>
        <w:tabs>
          <w:tab w:val="left" w:pos="6660"/>
        </w:tabs>
        <w:jc w:val="right"/>
        <w:outlineLvl w:val="0"/>
        <w:rPr>
          <w:b/>
          <w:sz w:val="22"/>
          <w:szCs w:val="22"/>
          <w:lang w:val="uk-UA"/>
        </w:rPr>
      </w:pPr>
      <w:r w:rsidRPr="005D2CEF">
        <w:rPr>
          <w:b/>
          <w:sz w:val="22"/>
          <w:szCs w:val="22"/>
          <w:lang w:val="uk-UA"/>
        </w:rPr>
        <w:t xml:space="preserve">до рішення </w:t>
      </w:r>
      <w:r w:rsidRPr="001E41E0">
        <w:rPr>
          <w:b/>
          <w:sz w:val="22"/>
          <w:szCs w:val="22"/>
          <w:lang w:val="uk-UA"/>
        </w:rPr>
        <w:t xml:space="preserve">№ </w:t>
      </w:r>
      <w:r w:rsidR="001E41E0">
        <w:rPr>
          <w:b/>
          <w:sz w:val="22"/>
          <w:szCs w:val="22"/>
          <w:lang w:val="uk-UA"/>
        </w:rPr>
        <w:t>1901</w:t>
      </w:r>
    </w:p>
    <w:p w14:paraId="73A4C0B8" w14:textId="77777777" w:rsidR="009741A7" w:rsidRPr="005D2CEF" w:rsidRDefault="009741A7" w:rsidP="009741A7">
      <w:pPr>
        <w:tabs>
          <w:tab w:val="left" w:pos="6660"/>
        </w:tabs>
        <w:jc w:val="right"/>
        <w:outlineLvl w:val="0"/>
        <w:rPr>
          <w:b/>
          <w:sz w:val="22"/>
          <w:szCs w:val="22"/>
          <w:lang w:val="uk-UA"/>
        </w:rPr>
      </w:pPr>
      <w:r w:rsidRPr="005D2CEF">
        <w:rPr>
          <w:b/>
          <w:sz w:val="22"/>
          <w:szCs w:val="22"/>
          <w:lang w:val="uk-UA"/>
        </w:rPr>
        <w:t xml:space="preserve"> виконавчого комітету</w:t>
      </w:r>
    </w:p>
    <w:p w14:paraId="12824350" w14:textId="77777777" w:rsidR="009741A7" w:rsidRPr="005D2CEF" w:rsidRDefault="009741A7" w:rsidP="009741A7">
      <w:pPr>
        <w:tabs>
          <w:tab w:val="left" w:pos="6660"/>
        </w:tabs>
        <w:jc w:val="right"/>
        <w:outlineLvl w:val="0"/>
        <w:rPr>
          <w:b/>
          <w:sz w:val="22"/>
          <w:szCs w:val="22"/>
          <w:lang w:val="uk-UA"/>
        </w:rPr>
      </w:pPr>
      <w:r w:rsidRPr="005D2CEF">
        <w:rPr>
          <w:b/>
          <w:sz w:val="22"/>
          <w:szCs w:val="22"/>
          <w:lang w:val="uk-UA"/>
        </w:rPr>
        <w:t>Бучанської міської ради</w:t>
      </w:r>
    </w:p>
    <w:p w14:paraId="2A5D2044" w14:textId="3A84B52B" w:rsidR="009741A7" w:rsidRPr="00B07DE9" w:rsidRDefault="005D2CEF" w:rsidP="009741A7">
      <w:pPr>
        <w:tabs>
          <w:tab w:val="left" w:pos="6660"/>
        </w:tabs>
        <w:jc w:val="right"/>
        <w:outlineLvl w:val="0"/>
        <w:rPr>
          <w:b/>
          <w:color w:val="FFFFFF" w:themeColor="background1"/>
          <w:sz w:val="22"/>
          <w:szCs w:val="22"/>
          <w:lang w:val="uk-UA"/>
        </w:rPr>
      </w:pPr>
      <w:r>
        <w:rPr>
          <w:b/>
          <w:sz w:val="22"/>
          <w:szCs w:val="22"/>
          <w:lang w:val="uk-UA"/>
        </w:rPr>
        <w:t>в</w:t>
      </w:r>
      <w:r w:rsidR="009741A7" w:rsidRPr="005D2CEF">
        <w:rPr>
          <w:b/>
          <w:sz w:val="22"/>
          <w:szCs w:val="22"/>
          <w:lang w:val="uk-UA"/>
        </w:rPr>
        <w:t xml:space="preserve">ід </w:t>
      </w:r>
      <w:r w:rsidR="00A536EB" w:rsidRPr="005D2CEF">
        <w:rPr>
          <w:b/>
          <w:sz w:val="22"/>
          <w:szCs w:val="22"/>
          <w:lang w:val="uk-UA"/>
        </w:rPr>
        <w:t>26</w:t>
      </w:r>
      <w:r w:rsidR="009741A7" w:rsidRPr="005D2CEF">
        <w:rPr>
          <w:b/>
          <w:sz w:val="22"/>
          <w:szCs w:val="22"/>
          <w:lang w:val="uk-UA"/>
        </w:rPr>
        <w:t>.</w:t>
      </w:r>
      <w:r w:rsidR="00A536EB" w:rsidRPr="005D2CEF">
        <w:rPr>
          <w:b/>
          <w:sz w:val="22"/>
          <w:szCs w:val="22"/>
          <w:lang w:val="uk-UA"/>
        </w:rPr>
        <w:t>09</w:t>
      </w:r>
      <w:r w:rsidR="009741A7" w:rsidRPr="005D2CEF">
        <w:rPr>
          <w:b/>
          <w:sz w:val="22"/>
          <w:szCs w:val="22"/>
          <w:lang w:val="uk-UA"/>
        </w:rPr>
        <w:t>.202</w:t>
      </w:r>
      <w:r w:rsidR="00A536EB" w:rsidRPr="005D2CEF">
        <w:rPr>
          <w:b/>
          <w:sz w:val="22"/>
          <w:szCs w:val="22"/>
          <w:lang w:val="uk-UA"/>
        </w:rPr>
        <w:t>5</w:t>
      </w:r>
      <w:r w:rsidR="009741A7" w:rsidRPr="005D2CEF">
        <w:rPr>
          <w:b/>
          <w:sz w:val="22"/>
          <w:szCs w:val="22"/>
          <w:lang w:val="uk-UA"/>
        </w:rPr>
        <w:t xml:space="preserve"> р</w:t>
      </w:r>
      <w:bookmarkEnd w:id="5"/>
      <w:r w:rsidR="009741A7" w:rsidRPr="005D2CEF">
        <w:rPr>
          <w:b/>
          <w:sz w:val="22"/>
          <w:szCs w:val="22"/>
          <w:lang w:val="uk-UA"/>
        </w:rPr>
        <w:t>.</w:t>
      </w:r>
    </w:p>
    <w:tbl>
      <w:tblPr>
        <w:tblW w:w="962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772"/>
        <w:gridCol w:w="4343"/>
        <w:gridCol w:w="1378"/>
        <w:gridCol w:w="1177"/>
        <w:gridCol w:w="968"/>
        <w:gridCol w:w="990"/>
      </w:tblGrid>
      <w:tr w:rsidR="00CF1A19" w:rsidRPr="00406AC5" w14:paraId="707A97B1" w14:textId="6D19A8F3" w:rsidTr="005A596F">
        <w:trPr>
          <w:trHeight w:val="465"/>
        </w:trPr>
        <w:tc>
          <w:tcPr>
            <w:tcW w:w="772" w:type="dxa"/>
            <w:vAlign w:val="center"/>
            <w:hideMark/>
          </w:tcPr>
          <w:p w14:paraId="402ADA25" w14:textId="77777777" w:rsidR="00CF1A19" w:rsidRPr="00406AC5" w:rsidRDefault="00CF1A19"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sz w:val="18"/>
                <w:szCs w:val="18"/>
                <w:lang w:val="uk-UA" w:eastAsia="uk-UA"/>
              </w:rPr>
              <w:t>Код послуги</w:t>
            </w:r>
          </w:p>
        </w:tc>
        <w:tc>
          <w:tcPr>
            <w:tcW w:w="4343" w:type="dxa"/>
            <w:vAlign w:val="center"/>
            <w:hideMark/>
          </w:tcPr>
          <w:p w14:paraId="46FF9435" w14:textId="77777777" w:rsidR="00CF1A19" w:rsidRPr="00406AC5" w:rsidRDefault="00CF1A19"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sz w:val="20"/>
                <w:szCs w:val="20"/>
                <w:lang w:val="uk-UA" w:eastAsia="uk-UA"/>
              </w:rPr>
              <w:t>Найменування послуги</w:t>
            </w:r>
          </w:p>
        </w:tc>
        <w:tc>
          <w:tcPr>
            <w:tcW w:w="1378" w:type="dxa"/>
            <w:vAlign w:val="center"/>
            <w:hideMark/>
          </w:tcPr>
          <w:p w14:paraId="55E59C21" w14:textId="77777777" w:rsidR="00CF1A19" w:rsidRPr="00406AC5" w:rsidRDefault="00CF1A19"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sz w:val="20"/>
                <w:szCs w:val="20"/>
                <w:lang w:val="uk-UA" w:eastAsia="uk-UA"/>
              </w:rPr>
              <w:t>Одиниця виміру</w:t>
            </w:r>
          </w:p>
        </w:tc>
        <w:tc>
          <w:tcPr>
            <w:tcW w:w="1177" w:type="dxa"/>
            <w:vAlign w:val="center"/>
            <w:hideMark/>
          </w:tcPr>
          <w:p w14:paraId="64A386E3" w14:textId="77777777" w:rsidR="00CF1A19" w:rsidRPr="00406AC5" w:rsidRDefault="00CF1A19"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sz w:val="20"/>
                <w:szCs w:val="20"/>
                <w:lang w:val="uk-UA" w:eastAsia="uk-UA"/>
              </w:rPr>
              <w:t>Вартість без ПДВ, грн.</w:t>
            </w:r>
          </w:p>
        </w:tc>
        <w:tc>
          <w:tcPr>
            <w:tcW w:w="968" w:type="dxa"/>
          </w:tcPr>
          <w:p w14:paraId="1F42AFC8" w14:textId="77777777" w:rsidR="00B225E7" w:rsidRDefault="00B225E7" w:rsidP="008D6C8D">
            <w:pPr>
              <w:jc w:val="center"/>
              <w:rPr>
                <w:rFonts w:ascii="Times New Roman CYR" w:hAnsi="Times New Roman CYR" w:cs="Calibri"/>
                <w:b/>
                <w:bCs/>
                <w:color w:val="000000"/>
                <w:sz w:val="20"/>
                <w:szCs w:val="20"/>
                <w:lang w:val="uk-UA" w:eastAsia="uk-UA"/>
              </w:rPr>
            </w:pPr>
          </w:p>
          <w:p w14:paraId="7374D6C8" w14:textId="342C36E5" w:rsidR="00CF1A19" w:rsidRPr="00406AC5" w:rsidRDefault="00B225E7" w:rsidP="008D6C8D">
            <w:pPr>
              <w:jc w:val="center"/>
              <w:rPr>
                <w:rFonts w:ascii="Times New Roman CYR" w:hAnsi="Times New Roman CYR" w:cs="Calibri"/>
                <w:b/>
                <w:bCs/>
                <w:color w:val="000000"/>
                <w:sz w:val="20"/>
                <w:szCs w:val="20"/>
                <w:lang w:val="uk-UA" w:eastAsia="uk-UA"/>
              </w:rPr>
            </w:pPr>
            <w:r>
              <w:rPr>
                <w:rFonts w:ascii="Times New Roman CYR" w:hAnsi="Times New Roman CYR" w:cs="Calibri"/>
                <w:b/>
                <w:bCs/>
                <w:color w:val="000000"/>
                <w:sz w:val="20"/>
                <w:szCs w:val="20"/>
                <w:lang w:val="uk-UA" w:eastAsia="uk-UA"/>
              </w:rPr>
              <w:t>ПДВ, грн</w:t>
            </w:r>
          </w:p>
        </w:tc>
        <w:tc>
          <w:tcPr>
            <w:tcW w:w="990" w:type="dxa"/>
          </w:tcPr>
          <w:p w14:paraId="0C737076" w14:textId="79F57BF4" w:rsidR="00CF1A19" w:rsidRPr="00406AC5" w:rsidRDefault="00B225E7" w:rsidP="008D6C8D">
            <w:pPr>
              <w:jc w:val="center"/>
              <w:rPr>
                <w:rFonts w:ascii="Times New Roman CYR" w:hAnsi="Times New Roman CYR" w:cs="Calibri"/>
                <w:b/>
                <w:bCs/>
                <w:color w:val="000000"/>
                <w:sz w:val="20"/>
                <w:szCs w:val="20"/>
                <w:lang w:val="uk-UA" w:eastAsia="uk-UA"/>
              </w:rPr>
            </w:pPr>
            <w:r>
              <w:rPr>
                <w:rFonts w:ascii="Times New Roman CYR" w:hAnsi="Times New Roman CYR" w:cs="Calibri"/>
                <w:b/>
                <w:bCs/>
                <w:color w:val="000000"/>
                <w:sz w:val="20"/>
                <w:szCs w:val="20"/>
                <w:lang w:val="uk-UA" w:eastAsia="uk-UA"/>
              </w:rPr>
              <w:t xml:space="preserve">Вартість </w:t>
            </w:r>
            <w:r w:rsidRPr="00406AC5">
              <w:rPr>
                <w:rFonts w:ascii="Times New Roman CYR" w:hAnsi="Times New Roman CYR" w:cs="Calibri"/>
                <w:b/>
                <w:bCs/>
                <w:color w:val="000000"/>
                <w:sz w:val="20"/>
                <w:szCs w:val="20"/>
                <w:lang w:val="uk-UA" w:eastAsia="uk-UA"/>
              </w:rPr>
              <w:t>з ПДВ, грн.</w:t>
            </w:r>
          </w:p>
        </w:tc>
      </w:tr>
      <w:tr w:rsidR="00CF1A19" w:rsidRPr="00406AC5" w14:paraId="2C2D7B67" w14:textId="43AE0DD9" w:rsidTr="005A596F">
        <w:trPr>
          <w:trHeight w:val="300"/>
        </w:trPr>
        <w:tc>
          <w:tcPr>
            <w:tcW w:w="772" w:type="dxa"/>
            <w:vAlign w:val="center"/>
            <w:hideMark/>
          </w:tcPr>
          <w:p w14:paraId="2A1A4A5A" w14:textId="77777777" w:rsidR="00CF1A19" w:rsidRPr="00406AC5" w:rsidRDefault="00CF1A19" w:rsidP="008D6C8D">
            <w:pPr>
              <w:jc w:val="center"/>
              <w:rPr>
                <w:rFonts w:ascii="Calibri" w:hAnsi="Calibri" w:cs="Calibri"/>
                <w:color w:val="000000"/>
                <w:sz w:val="20"/>
                <w:szCs w:val="20"/>
                <w:lang w:val="uk-UA" w:eastAsia="uk-UA"/>
              </w:rPr>
            </w:pPr>
          </w:p>
        </w:tc>
        <w:tc>
          <w:tcPr>
            <w:tcW w:w="4343" w:type="dxa"/>
            <w:vAlign w:val="center"/>
            <w:hideMark/>
          </w:tcPr>
          <w:p w14:paraId="4DA32BA5" w14:textId="77777777" w:rsidR="00CF1A19" w:rsidRPr="00406AC5" w:rsidRDefault="00CF1A19"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Консультативні огляди</w:t>
            </w:r>
          </w:p>
        </w:tc>
        <w:tc>
          <w:tcPr>
            <w:tcW w:w="1378" w:type="dxa"/>
            <w:vAlign w:val="center"/>
            <w:hideMark/>
          </w:tcPr>
          <w:p w14:paraId="07CE47B0" w14:textId="77777777" w:rsidR="00CF1A19" w:rsidRPr="00406AC5" w:rsidRDefault="00CF1A19" w:rsidP="008D6C8D">
            <w:pPr>
              <w:jc w:val="center"/>
              <w:rPr>
                <w:rFonts w:ascii="Calibri" w:hAnsi="Calibri" w:cs="Calibri"/>
                <w:color w:val="000000"/>
                <w:sz w:val="20"/>
                <w:szCs w:val="20"/>
                <w:lang w:val="uk-UA" w:eastAsia="uk-UA"/>
              </w:rPr>
            </w:pPr>
          </w:p>
        </w:tc>
        <w:tc>
          <w:tcPr>
            <w:tcW w:w="1177" w:type="dxa"/>
            <w:vAlign w:val="center"/>
            <w:hideMark/>
          </w:tcPr>
          <w:p w14:paraId="0FA0F040" w14:textId="77777777" w:rsidR="00CF1A19" w:rsidRPr="00406AC5" w:rsidRDefault="00CF1A19" w:rsidP="008D6C8D">
            <w:pPr>
              <w:jc w:val="center"/>
              <w:rPr>
                <w:rFonts w:ascii="Calibri" w:hAnsi="Calibri" w:cs="Calibri"/>
                <w:color w:val="000000"/>
                <w:sz w:val="20"/>
                <w:szCs w:val="20"/>
                <w:lang w:val="uk-UA" w:eastAsia="uk-UA"/>
              </w:rPr>
            </w:pPr>
          </w:p>
        </w:tc>
        <w:tc>
          <w:tcPr>
            <w:tcW w:w="968" w:type="dxa"/>
          </w:tcPr>
          <w:p w14:paraId="6DC9C24A" w14:textId="77777777" w:rsidR="00CF1A19" w:rsidRPr="00406AC5" w:rsidRDefault="00CF1A19" w:rsidP="008D6C8D">
            <w:pPr>
              <w:jc w:val="center"/>
              <w:rPr>
                <w:rFonts w:ascii="Calibri" w:hAnsi="Calibri" w:cs="Calibri"/>
                <w:color w:val="000000"/>
                <w:sz w:val="20"/>
                <w:szCs w:val="20"/>
                <w:lang w:val="uk-UA" w:eastAsia="uk-UA"/>
              </w:rPr>
            </w:pPr>
          </w:p>
        </w:tc>
        <w:tc>
          <w:tcPr>
            <w:tcW w:w="990" w:type="dxa"/>
          </w:tcPr>
          <w:p w14:paraId="07561367" w14:textId="77777777" w:rsidR="00CF1A19" w:rsidRPr="00406AC5" w:rsidRDefault="00CF1A19" w:rsidP="008D6C8D">
            <w:pPr>
              <w:jc w:val="center"/>
              <w:rPr>
                <w:rFonts w:ascii="Calibri" w:hAnsi="Calibri" w:cs="Calibri"/>
                <w:color w:val="000000"/>
                <w:sz w:val="20"/>
                <w:szCs w:val="20"/>
                <w:lang w:val="uk-UA" w:eastAsia="uk-UA"/>
              </w:rPr>
            </w:pPr>
          </w:p>
        </w:tc>
      </w:tr>
      <w:tr w:rsidR="00B225E7" w:rsidRPr="00406AC5" w14:paraId="599B855B" w14:textId="0C331A88" w:rsidTr="005A596F">
        <w:trPr>
          <w:trHeight w:val="300"/>
        </w:trPr>
        <w:tc>
          <w:tcPr>
            <w:tcW w:w="772" w:type="dxa"/>
            <w:vAlign w:val="center"/>
            <w:hideMark/>
          </w:tcPr>
          <w:p w14:paraId="67E3E21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001</w:t>
            </w:r>
          </w:p>
        </w:tc>
        <w:tc>
          <w:tcPr>
            <w:tcW w:w="4343" w:type="dxa"/>
            <w:vAlign w:val="center"/>
            <w:hideMark/>
          </w:tcPr>
          <w:p w14:paraId="2C64F3EE"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Консультативний огляд лікарем-</w:t>
            </w:r>
            <w:proofErr w:type="spellStart"/>
            <w:r w:rsidRPr="00406AC5">
              <w:rPr>
                <w:rFonts w:ascii="Times New Roman CYR" w:hAnsi="Times New Roman CYR" w:cs="Calibri"/>
                <w:color w:val="000000"/>
                <w:sz w:val="20"/>
                <w:szCs w:val="20"/>
                <w:lang w:val="uk-UA" w:eastAsia="uk-UA"/>
              </w:rPr>
              <w:t>педіатором</w:t>
            </w:r>
            <w:proofErr w:type="spellEnd"/>
          </w:p>
        </w:tc>
        <w:tc>
          <w:tcPr>
            <w:tcW w:w="1378" w:type="dxa"/>
            <w:vAlign w:val="center"/>
            <w:hideMark/>
          </w:tcPr>
          <w:p w14:paraId="37EEC30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5DBDE8D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505,00</w:t>
            </w:r>
          </w:p>
        </w:tc>
        <w:tc>
          <w:tcPr>
            <w:tcW w:w="968" w:type="dxa"/>
          </w:tcPr>
          <w:p w14:paraId="6979865C"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1F8D8B28" w14:textId="15F0870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505,00</w:t>
            </w:r>
          </w:p>
        </w:tc>
      </w:tr>
      <w:tr w:rsidR="00B225E7" w:rsidRPr="00406AC5" w14:paraId="5C07502E" w14:textId="14203668" w:rsidTr="005A596F">
        <w:trPr>
          <w:trHeight w:val="300"/>
        </w:trPr>
        <w:tc>
          <w:tcPr>
            <w:tcW w:w="772" w:type="dxa"/>
            <w:vAlign w:val="center"/>
            <w:hideMark/>
          </w:tcPr>
          <w:p w14:paraId="3E57E5C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002</w:t>
            </w:r>
          </w:p>
        </w:tc>
        <w:tc>
          <w:tcPr>
            <w:tcW w:w="4343" w:type="dxa"/>
            <w:vAlign w:val="center"/>
            <w:hideMark/>
          </w:tcPr>
          <w:p w14:paraId="4D17B8F9"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Консультативний огляд лікарем-терапевтом</w:t>
            </w:r>
          </w:p>
        </w:tc>
        <w:tc>
          <w:tcPr>
            <w:tcW w:w="1378" w:type="dxa"/>
            <w:vAlign w:val="center"/>
            <w:hideMark/>
          </w:tcPr>
          <w:p w14:paraId="221FF79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3F69E1C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505,00</w:t>
            </w:r>
          </w:p>
        </w:tc>
        <w:tc>
          <w:tcPr>
            <w:tcW w:w="968" w:type="dxa"/>
          </w:tcPr>
          <w:p w14:paraId="6BA7397E"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2D3E217" w14:textId="4778DEF3"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505,00</w:t>
            </w:r>
          </w:p>
        </w:tc>
      </w:tr>
      <w:tr w:rsidR="00B225E7" w:rsidRPr="00406AC5" w14:paraId="6B8439A2" w14:textId="05954993" w:rsidTr="005A596F">
        <w:trPr>
          <w:trHeight w:val="465"/>
        </w:trPr>
        <w:tc>
          <w:tcPr>
            <w:tcW w:w="772" w:type="dxa"/>
            <w:vAlign w:val="center"/>
            <w:hideMark/>
          </w:tcPr>
          <w:p w14:paraId="1F9BDA1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003</w:t>
            </w:r>
          </w:p>
        </w:tc>
        <w:tc>
          <w:tcPr>
            <w:tcW w:w="4343" w:type="dxa"/>
            <w:vAlign w:val="center"/>
            <w:hideMark/>
          </w:tcPr>
          <w:p w14:paraId="390A74FB"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Консультативний огляд лікарем загальної практики-сімейної медицини</w:t>
            </w:r>
          </w:p>
        </w:tc>
        <w:tc>
          <w:tcPr>
            <w:tcW w:w="1378" w:type="dxa"/>
            <w:vAlign w:val="center"/>
            <w:hideMark/>
          </w:tcPr>
          <w:p w14:paraId="613685B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03B5AB9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505,00</w:t>
            </w:r>
          </w:p>
        </w:tc>
        <w:tc>
          <w:tcPr>
            <w:tcW w:w="968" w:type="dxa"/>
          </w:tcPr>
          <w:p w14:paraId="2E63820F"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4B344F3D" w14:textId="030DEE1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505,00</w:t>
            </w:r>
          </w:p>
        </w:tc>
      </w:tr>
      <w:tr w:rsidR="00B225E7" w:rsidRPr="00406AC5" w14:paraId="60DDE8BC" w14:textId="30D0B1E6" w:rsidTr="005A596F">
        <w:trPr>
          <w:trHeight w:val="465"/>
        </w:trPr>
        <w:tc>
          <w:tcPr>
            <w:tcW w:w="772" w:type="dxa"/>
            <w:vAlign w:val="center"/>
            <w:hideMark/>
          </w:tcPr>
          <w:p w14:paraId="4AA3F92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072</w:t>
            </w:r>
          </w:p>
        </w:tc>
        <w:tc>
          <w:tcPr>
            <w:tcW w:w="4343" w:type="dxa"/>
            <w:vAlign w:val="center"/>
            <w:hideMark/>
          </w:tcPr>
          <w:p w14:paraId="0F995BCE"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Повторний консультативний огляд лікарем-</w:t>
            </w:r>
            <w:proofErr w:type="spellStart"/>
            <w:r w:rsidRPr="00406AC5">
              <w:rPr>
                <w:rFonts w:ascii="Times New Roman CYR" w:hAnsi="Times New Roman CYR" w:cs="Calibri"/>
                <w:color w:val="000000"/>
                <w:sz w:val="20"/>
                <w:szCs w:val="20"/>
                <w:lang w:val="uk-UA" w:eastAsia="uk-UA"/>
              </w:rPr>
              <w:t>педіатором</w:t>
            </w:r>
            <w:proofErr w:type="spellEnd"/>
            <w:r w:rsidRPr="00406AC5">
              <w:rPr>
                <w:rFonts w:ascii="Times New Roman CYR" w:hAnsi="Times New Roman CYR" w:cs="Calibri"/>
                <w:color w:val="000000"/>
                <w:sz w:val="20"/>
                <w:szCs w:val="20"/>
                <w:lang w:val="uk-UA" w:eastAsia="uk-UA"/>
              </w:rPr>
              <w:t xml:space="preserve"> впродовж одного місяця</w:t>
            </w:r>
          </w:p>
        </w:tc>
        <w:tc>
          <w:tcPr>
            <w:tcW w:w="1378" w:type="dxa"/>
            <w:vAlign w:val="center"/>
            <w:hideMark/>
          </w:tcPr>
          <w:p w14:paraId="0963A82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4F35DFF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410,00</w:t>
            </w:r>
          </w:p>
        </w:tc>
        <w:tc>
          <w:tcPr>
            <w:tcW w:w="968" w:type="dxa"/>
          </w:tcPr>
          <w:p w14:paraId="0C00CB1B"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1459D1F" w14:textId="4873ABB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410,00</w:t>
            </w:r>
          </w:p>
        </w:tc>
      </w:tr>
      <w:tr w:rsidR="00B225E7" w:rsidRPr="00406AC5" w14:paraId="047690FA" w14:textId="76A97C8F" w:rsidTr="005A596F">
        <w:trPr>
          <w:trHeight w:val="465"/>
        </w:trPr>
        <w:tc>
          <w:tcPr>
            <w:tcW w:w="772" w:type="dxa"/>
            <w:vAlign w:val="center"/>
            <w:hideMark/>
          </w:tcPr>
          <w:p w14:paraId="3C36649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073</w:t>
            </w:r>
          </w:p>
        </w:tc>
        <w:tc>
          <w:tcPr>
            <w:tcW w:w="4343" w:type="dxa"/>
            <w:vAlign w:val="center"/>
            <w:hideMark/>
          </w:tcPr>
          <w:p w14:paraId="0DBEBF98"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Повторний консультативний огляд лікарем-терапевтом впродовж одного місяця</w:t>
            </w:r>
          </w:p>
        </w:tc>
        <w:tc>
          <w:tcPr>
            <w:tcW w:w="1378" w:type="dxa"/>
            <w:vAlign w:val="center"/>
            <w:hideMark/>
          </w:tcPr>
          <w:p w14:paraId="69C8D48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588F171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410,00</w:t>
            </w:r>
          </w:p>
        </w:tc>
        <w:tc>
          <w:tcPr>
            <w:tcW w:w="968" w:type="dxa"/>
          </w:tcPr>
          <w:p w14:paraId="6344F0DB"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F1C7308" w14:textId="188F70A4"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410,00</w:t>
            </w:r>
          </w:p>
        </w:tc>
      </w:tr>
      <w:tr w:rsidR="00B225E7" w:rsidRPr="00406AC5" w14:paraId="195BE264" w14:textId="6175E820" w:rsidTr="005A596F">
        <w:trPr>
          <w:trHeight w:val="465"/>
        </w:trPr>
        <w:tc>
          <w:tcPr>
            <w:tcW w:w="772" w:type="dxa"/>
            <w:vAlign w:val="center"/>
            <w:hideMark/>
          </w:tcPr>
          <w:p w14:paraId="53A4675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074</w:t>
            </w:r>
          </w:p>
        </w:tc>
        <w:tc>
          <w:tcPr>
            <w:tcW w:w="4343" w:type="dxa"/>
            <w:vAlign w:val="center"/>
            <w:hideMark/>
          </w:tcPr>
          <w:p w14:paraId="651D4800"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Повторний консультативний огляд лікарем загальної практики-сімейної медицини впродовж одного місяця</w:t>
            </w:r>
          </w:p>
        </w:tc>
        <w:tc>
          <w:tcPr>
            <w:tcW w:w="1378" w:type="dxa"/>
            <w:vAlign w:val="center"/>
            <w:hideMark/>
          </w:tcPr>
          <w:p w14:paraId="2F60083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1227BBC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410,00</w:t>
            </w:r>
          </w:p>
        </w:tc>
        <w:tc>
          <w:tcPr>
            <w:tcW w:w="968" w:type="dxa"/>
          </w:tcPr>
          <w:p w14:paraId="2976BD71"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0356F4E3" w14:textId="51E0EFEF"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410,00</w:t>
            </w:r>
          </w:p>
        </w:tc>
      </w:tr>
      <w:tr w:rsidR="00B225E7" w:rsidRPr="00406AC5" w14:paraId="2418F761" w14:textId="39FD531A" w:rsidTr="005A596F">
        <w:trPr>
          <w:trHeight w:val="465"/>
        </w:trPr>
        <w:tc>
          <w:tcPr>
            <w:tcW w:w="772" w:type="dxa"/>
            <w:vAlign w:val="center"/>
            <w:hideMark/>
          </w:tcPr>
          <w:p w14:paraId="7508DE08"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075</w:t>
            </w:r>
          </w:p>
        </w:tc>
        <w:tc>
          <w:tcPr>
            <w:tcW w:w="4343" w:type="dxa"/>
            <w:vAlign w:val="center"/>
            <w:hideMark/>
          </w:tcPr>
          <w:p w14:paraId="703AD296"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Консультація ЛКК (оформлення документів на МСЕК первинно та вторинно)</w:t>
            </w:r>
          </w:p>
        </w:tc>
        <w:tc>
          <w:tcPr>
            <w:tcW w:w="1378" w:type="dxa"/>
            <w:vAlign w:val="center"/>
            <w:hideMark/>
          </w:tcPr>
          <w:p w14:paraId="1BADC41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огляд</w:t>
            </w:r>
          </w:p>
        </w:tc>
        <w:tc>
          <w:tcPr>
            <w:tcW w:w="1177" w:type="dxa"/>
            <w:vAlign w:val="center"/>
            <w:hideMark/>
          </w:tcPr>
          <w:p w14:paraId="7448B37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745,00</w:t>
            </w:r>
          </w:p>
        </w:tc>
        <w:tc>
          <w:tcPr>
            <w:tcW w:w="968" w:type="dxa"/>
          </w:tcPr>
          <w:p w14:paraId="1A34F7DC"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4669CD7C" w14:textId="3D61920B"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745,00</w:t>
            </w:r>
          </w:p>
        </w:tc>
      </w:tr>
      <w:tr w:rsidR="00B225E7" w:rsidRPr="00406AC5" w14:paraId="264A194C" w14:textId="63FCDAFF" w:rsidTr="005A596F">
        <w:trPr>
          <w:trHeight w:val="300"/>
        </w:trPr>
        <w:tc>
          <w:tcPr>
            <w:tcW w:w="772" w:type="dxa"/>
            <w:vAlign w:val="center"/>
            <w:hideMark/>
          </w:tcPr>
          <w:p w14:paraId="6CD70B7E"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10E0D70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Огляди</w:t>
            </w:r>
          </w:p>
        </w:tc>
        <w:tc>
          <w:tcPr>
            <w:tcW w:w="1378" w:type="dxa"/>
            <w:vAlign w:val="center"/>
            <w:hideMark/>
          </w:tcPr>
          <w:p w14:paraId="1CA559D8"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0E747F73"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3884CE8C"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766A5761"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3416E821" w14:textId="68A70FE8" w:rsidTr="005A596F">
        <w:trPr>
          <w:trHeight w:val="300"/>
        </w:trPr>
        <w:tc>
          <w:tcPr>
            <w:tcW w:w="772" w:type="dxa"/>
            <w:vAlign w:val="center"/>
            <w:hideMark/>
          </w:tcPr>
          <w:p w14:paraId="03B94D2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009</w:t>
            </w:r>
          </w:p>
        </w:tc>
        <w:tc>
          <w:tcPr>
            <w:tcW w:w="4343" w:type="dxa"/>
            <w:vAlign w:val="center"/>
            <w:hideMark/>
          </w:tcPr>
          <w:p w14:paraId="76D0C0A1"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Визначення маси тіла, зросту, </w:t>
            </w:r>
            <w:proofErr w:type="spellStart"/>
            <w:r w:rsidRPr="00406AC5">
              <w:rPr>
                <w:rFonts w:ascii="Times New Roman CYR" w:hAnsi="Times New Roman CYR" w:cs="Calibri"/>
                <w:color w:val="000000"/>
                <w:sz w:val="20"/>
                <w:szCs w:val="20"/>
                <w:lang w:val="uk-UA" w:eastAsia="uk-UA"/>
              </w:rPr>
              <w:t>індекса</w:t>
            </w:r>
            <w:proofErr w:type="spellEnd"/>
            <w:r w:rsidRPr="00406AC5">
              <w:rPr>
                <w:rFonts w:ascii="Times New Roman CYR" w:hAnsi="Times New Roman CYR" w:cs="Calibri"/>
                <w:color w:val="000000"/>
                <w:sz w:val="20"/>
                <w:szCs w:val="20"/>
                <w:lang w:val="uk-UA" w:eastAsia="uk-UA"/>
              </w:rPr>
              <w:t xml:space="preserve"> маси тіла</w:t>
            </w:r>
          </w:p>
        </w:tc>
        <w:tc>
          <w:tcPr>
            <w:tcW w:w="1378" w:type="dxa"/>
            <w:vAlign w:val="center"/>
            <w:hideMark/>
          </w:tcPr>
          <w:p w14:paraId="417AD1E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FD4719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37,00</w:t>
            </w:r>
          </w:p>
        </w:tc>
        <w:tc>
          <w:tcPr>
            <w:tcW w:w="968" w:type="dxa"/>
          </w:tcPr>
          <w:p w14:paraId="1942B257"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6C1A383B" w14:textId="632C9140"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37,00</w:t>
            </w:r>
          </w:p>
        </w:tc>
      </w:tr>
      <w:tr w:rsidR="00B225E7" w:rsidRPr="00406AC5" w14:paraId="08F78942" w14:textId="44EC206D" w:rsidTr="005A596F">
        <w:trPr>
          <w:trHeight w:val="300"/>
        </w:trPr>
        <w:tc>
          <w:tcPr>
            <w:tcW w:w="772" w:type="dxa"/>
            <w:vAlign w:val="center"/>
            <w:hideMark/>
          </w:tcPr>
          <w:p w14:paraId="6DD402E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076</w:t>
            </w:r>
          </w:p>
        </w:tc>
        <w:tc>
          <w:tcPr>
            <w:tcW w:w="4343" w:type="dxa"/>
            <w:vAlign w:val="center"/>
            <w:hideMark/>
          </w:tcPr>
          <w:p w14:paraId="797FDAE9" w14:textId="77777777" w:rsidR="00B225E7" w:rsidRPr="00406AC5" w:rsidRDefault="00B225E7" w:rsidP="008D6C8D">
            <w:pPr>
              <w:rPr>
                <w:rFonts w:ascii="Calibri" w:hAnsi="Calibri" w:cs="Calibri"/>
                <w:color w:val="000000"/>
                <w:sz w:val="20"/>
                <w:szCs w:val="20"/>
                <w:lang w:val="uk-UA" w:eastAsia="uk-UA"/>
              </w:rPr>
            </w:pPr>
            <w:proofErr w:type="spellStart"/>
            <w:r w:rsidRPr="00406AC5">
              <w:rPr>
                <w:rFonts w:ascii="Times New Roman CYR" w:hAnsi="Times New Roman CYR" w:cs="Calibri"/>
                <w:color w:val="000000"/>
                <w:sz w:val="20"/>
                <w:szCs w:val="20"/>
                <w:lang w:val="uk-UA" w:eastAsia="uk-UA"/>
              </w:rPr>
              <w:t>Самотоскопічне</w:t>
            </w:r>
            <w:proofErr w:type="spellEnd"/>
            <w:r w:rsidRPr="00406AC5">
              <w:rPr>
                <w:rFonts w:ascii="Times New Roman CYR" w:hAnsi="Times New Roman CYR" w:cs="Calibri"/>
                <w:color w:val="000000"/>
                <w:sz w:val="20"/>
                <w:szCs w:val="20"/>
                <w:lang w:val="uk-UA" w:eastAsia="uk-UA"/>
              </w:rPr>
              <w:t xml:space="preserve"> дослідження постави</w:t>
            </w:r>
          </w:p>
        </w:tc>
        <w:tc>
          <w:tcPr>
            <w:tcW w:w="1378" w:type="dxa"/>
            <w:vAlign w:val="center"/>
            <w:hideMark/>
          </w:tcPr>
          <w:p w14:paraId="38FE270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92C70F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48,00</w:t>
            </w:r>
          </w:p>
        </w:tc>
        <w:tc>
          <w:tcPr>
            <w:tcW w:w="968" w:type="dxa"/>
          </w:tcPr>
          <w:p w14:paraId="2A0536D9"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1A4CC24" w14:textId="3FCD3B9C"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48,00</w:t>
            </w:r>
          </w:p>
        </w:tc>
      </w:tr>
      <w:tr w:rsidR="00B225E7" w:rsidRPr="00406AC5" w14:paraId="7A98200D" w14:textId="1A38530D" w:rsidTr="005A596F">
        <w:trPr>
          <w:trHeight w:val="300"/>
        </w:trPr>
        <w:tc>
          <w:tcPr>
            <w:tcW w:w="772" w:type="dxa"/>
            <w:vAlign w:val="center"/>
            <w:hideMark/>
          </w:tcPr>
          <w:p w14:paraId="1B59594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077</w:t>
            </w:r>
          </w:p>
        </w:tc>
        <w:tc>
          <w:tcPr>
            <w:tcW w:w="4343" w:type="dxa"/>
            <w:vAlign w:val="center"/>
            <w:hideMark/>
          </w:tcPr>
          <w:p w14:paraId="4DC3E53E"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Отримання графічного відбитка підошовної поверхні стоп</w:t>
            </w:r>
          </w:p>
        </w:tc>
        <w:tc>
          <w:tcPr>
            <w:tcW w:w="1378" w:type="dxa"/>
            <w:vAlign w:val="center"/>
            <w:hideMark/>
          </w:tcPr>
          <w:p w14:paraId="6F3E688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483D815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82,00</w:t>
            </w:r>
          </w:p>
        </w:tc>
        <w:tc>
          <w:tcPr>
            <w:tcW w:w="968" w:type="dxa"/>
          </w:tcPr>
          <w:p w14:paraId="56EFEB24"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7DD6E89E" w14:textId="3F74B713"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82,00</w:t>
            </w:r>
          </w:p>
        </w:tc>
      </w:tr>
      <w:tr w:rsidR="00B225E7" w:rsidRPr="00406AC5" w14:paraId="70F6F391" w14:textId="38A6FFDE" w:rsidTr="005A596F">
        <w:trPr>
          <w:trHeight w:val="300"/>
        </w:trPr>
        <w:tc>
          <w:tcPr>
            <w:tcW w:w="772" w:type="dxa"/>
            <w:vAlign w:val="center"/>
            <w:hideMark/>
          </w:tcPr>
          <w:p w14:paraId="3912821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078</w:t>
            </w:r>
          </w:p>
        </w:tc>
        <w:tc>
          <w:tcPr>
            <w:tcW w:w="4343" w:type="dxa"/>
            <w:vAlign w:val="center"/>
            <w:hideMark/>
          </w:tcPr>
          <w:p w14:paraId="16149D05"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Проведення проби </w:t>
            </w:r>
            <w:proofErr w:type="spellStart"/>
            <w:r w:rsidRPr="00406AC5">
              <w:rPr>
                <w:rFonts w:ascii="Times New Roman CYR" w:hAnsi="Times New Roman CYR" w:cs="Calibri"/>
                <w:color w:val="000000"/>
                <w:sz w:val="20"/>
                <w:szCs w:val="20"/>
                <w:lang w:val="uk-UA" w:eastAsia="uk-UA"/>
              </w:rPr>
              <w:t>Руф'є</w:t>
            </w:r>
            <w:proofErr w:type="spellEnd"/>
          </w:p>
        </w:tc>
        <w:tc>
          <w:tcPr>
            <w:tcW w:w="1378" w:type="dxa"/>
            <w:vAlign w:val="center"/>
            <w:hideMark/>
          </w:tcPr>
          <w:p w14:paraId="2FD8904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2224986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49,00</w:t>
            </w:r>
          </w:p>
        </w:tc>
        <w:tc>
          <w:tcPr>
            <w:tcW w:w="968" w:type="dxa"/>
          </w:tcPr>
          <w:p w14:paraId="5CACA002"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79B2B4E5" w14:textId="7BA020DA"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49,00</w:t>
            </w:r>
          </w:p>
        </w:tc>
      </w:tr>
      <w:tr w:rsidR="00B225E7" w:rsidRPr="00406AC5" w14:paraId="0A332F3C" w14:textId="57D2BFCF" w:rsidTr="005A596F">
        <w:trPr>
          <w:trHeight w:val="300"/>
        </w:trPr>
        <w:tc>
          <w:tcPr>
            <w:tcW w:w="772" w:type="dxa"/>
            <w:vAlign w:val="center"/>
            <w:hideMark/>
          </w:tcPr>
          <w:p w14:paraId="4CEAE73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079</w:t>
            </w:r>
          </w:p>
        </w:tc>
        <w:tc>
          <w:tcPr>
            <w:tcW w:w="4343" w:type="dxa"/>
            <w:vAlign w:val="center"/>
            <w:hideMark/>
          </w:tcPr>
          <w:p w14:paraId="6AB49486" w14:textId="77777777" w:rsidR="00B225E7" w:rsidRPr="00406AC5" w:rsidRDefault="00B225E7" w:rsidP="008D6C8D">
            <w:pPr>
              <w:rPr>
                <w:rFonts w:ascii="Calibri" w:hAnsi="Calibri" w:cs="Calibri"/>
                <w:color w:val="000000"/>
                <w:sz w:val="20"/>
                <w:szCs w:val="20"/>
                <w:lang w:val="uk-UA" w:eastAsia="uk-UA"/>
              </w:rPr>
            </w:pPr>
            <w:proofErr w:type="spellStart"/>
            <w:r w:rsidRPr="00406AC5">
              <w:rPr>
                <w:rFonts w:ascii="Times New Roman CYR" w:hAnsi="Times New Roman CYR" w:cs="Calibri"/>
                <w:color w:val="000000"/>
                <w:sz w:val="20"/>
                <w:szCs w:val="20"/>
                <w:lang w:val="uk-UA" w:eastAsia="uk-UA"/>
              </w:rPr>
              <w:t>Пальпаторне</w:t>
            </w:r>
            <w:proofErr w:type="spellEnd"/>
            <w:r w:rsidRPr="00406AC5">
              <w:rPr>
                <w:rFonts w:ascii="Times New Roman CYR" w:hAnsi="Times New Roman CYR" w:cs="Calibri"/>
                <w:color w:val="000000"/>
                <w:sz w:val="20"/>
                <w:szCs w:val="20"/>
                <w:lang w:val="uk-UA" w:eastAsia="uk-UA"/>
              </w:rPr>
              <w:t xml:space="preserve"> обстеження грудних залоз</w:t>
            </w:r>
          </w:p>
        </w:tc>
        <w:tc>
          <w:tcPr>
            <w:tcW w:w="1378" w:type="dxa"/>
            <w:vAlign w:val="center"/>
            <w:hideMark/>
          </w:tcPr>
          <w:p w14:paraId="2CB2C25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60D5EEB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81,00</w:t>
            </w:r>
          </w:p>
        </w:tc>
        <w:tc>
          <w:tcPr>
            <w:tcW w:w="968" w:type="dxa"/>
          </w:tcPr>
          <w:p w14:paraId="7B9B134A"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4B154389" w14:textId="491939F0"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81,00</w:t>
            </w:r>
          </w:p>
        </w:tc>
      </w:tr>
      <w:tr w:rsidR="00B225E7" w:rsidRPr="00406AC5" w14:paraId="171B6418" w14:textId="09CCC8B9" w:rsidTr="005A596F">
        <w:trPr>
          <w:trHeight w:val="300"/>
        </w:trPr>
        <w:tc>
          <w:tcPr>
            <w:tcW w:w="772" w:type="dxa"/>
            <w:vAlign w:val="center"/>
            <w:hideMark/>
          </w:tcPr>
          <w:p w14:paraId="68A7BAFB"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05BD132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Офтальмологія</w:t>
            </w:r>
          </w:p>
        </w:tc>
        <w:tc>
          <w:tcPr>
            <w:tcW w:w="1378" w:type="dxa"/>
            <w:vAlign w:val="center"/>
            <w:hideMark/>
          </w:tcPr>
          <w:p w14:paraId="41940B65"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6785E7D2"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3A6881BE"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103D0E8B"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3F9DAFE8" w14:textId="116399DB" w:rsidTr="005A596F">
        <w:trPr>
          <w:trHeight w:val="300"/>
        </w:trPr>
        <w:tc>
          <w:tcPr>
            <w:tcW w:w="772" w:type="dxa"/>
            <w:vAlign w:val="center"/>
            <w:hideMark/>
          </w:tcPr>
          <w:p w14:paraId="10DBA96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080</w:t>
            </w:r>
          </w:p>
        </w:tc>
        <w:tc>
          <w:tcPr>
            <w:tcW w:w="4343" w:type="dxa"/>
            <w:vAlign w:val="center"/>
            <w:hideMark/>
          </w:tcPr>
          <w:p w14:paraId="55FEFFEE"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гостроти зору на відстані</w:t>
            </w:r>
          </w:p>
        </w:tc>
        <w:tc>
          <w:tcPr>
            <w:tcW w:w="1378" w:type="dxa"/>
            <w:vAlign w:val="center"/>
            <w:hideMark/>
          </w:tcPr>
          <w:p w14:paraId="32AD1EA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367EF58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167,00</w:t>
            </w:r>
          </w:p>
        </w:tc>
        <w:tc>
          <w:tcPr>
            <w:tcW w:w="968" w:type="dxa"/>
          </w:tcPr>
          <w:p w14:paraId="5E2E1CE1"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512123E" w14:textId="67D09802"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167,00</w:t>
            </w:r>
          </w:p>
        </w:tc>
      </w:tr>
      <w:tr w:rsidR="00B225E7" w:rsidRPr="00406AC5" w14:paraId="34BD5B70" w14:textId="1152AA65" w:rsidTr="005A596F">
        <w:trPr>
          <w:trHeight w:val="300"/>
        </w:trPr>
        <w:tc>
          <w:tcPr>
            <w:tcW w:w="772" w:type="dxa"/>
            <w:vAlign w:val="center"/>
            <w:hideMark/>
          </w:tcPr>
          <w:p w14:paraId="1F7220CA"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7860A02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Функціональна діагностика</w:t>
            </w:r>
          </w:p>
        </w:tc>
        <w:tc>
          <w:tcPr>
            <w:tcW w:w="1378" w:type="dxa"/>
            <w:vAlign w:val="center"/>
            <w:hideMark/>
          </w:tcPr>
          <w:p w14:paraId="2DEBD50D"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4B591D14"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451A8C72"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2B5F9E50"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228B3933" w14:textId="0E4930B1" w:rsidTr="005A596F">
        <w:trPr>
          <w:trHeight w:val="300"/>
        </w:trPr>
        <w:tc>
          <w:tcPr>
            <w:tcW w:w="772" w:type="dxa"/>
            <w:vAlign w:val="center"/>
            <w:hideMark/>
          </w:tcPr>
          <w:p w14:paraId="5F69A2F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005</w:t>
            </w:r>
          </w:p>
        </w:tc>
        <w:tc>
          <w:tcPr>
            <w:tcW w:w="4343" w:type="dxa"/>
            <w:vAlign w:val="center"/>
            <w:hideMark/>
          </w:tcPr>
          <w:p w14:paraId="729EB2CD"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ЕКГ у 12 </w:t>
            </w:r>
            <w:proofErr w:type="spellStart"/>
            <w:r w:rsidRPr="00406AC5">
              <w:rPr>
                <w:rFonts w:ascii="Times New Roman CYR" w:hAnsi="Times New Roman CYR" w:cs="Calibri"/>
                <w:color w:val="000000"/>
                <w:sz w:val="20"/>
                <w:szCs w:val="20"/>
                <w:lang w:val="uk-UA" w:eastAsia="uk-UA"/>
              </w:rPr>
              <w:t>відведеннях</w:t>
            </w:r>
            <w:proofErr w:type="spellEnd"/>
          </w:p>
        </w:tc>
        <w:tc>
          <w:tcPr>
            <w:tcW w:w="1378" w:type="dxa"/>
            <w:vAlign w:val="center"/>
            <w:hideMark/>
          </w:tcPr>
          <w:p w14:paraId="4D3E5C1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6C5F63F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218,00</w:t>
            </w:r>
          </w:p>
        </w:tc>
        <w:tc>
          <w:tcPr>
            <w:tcW w:w="968" w:type="dxa"/>
          </w:tcPr>
          <w:p w14:paraId="3778D935"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28DDB0AC" w14:textId="48646D2D"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218,00</w:t>
            </w:r>
          </w:p>
        </w:tc>
      </w:tr>
      <w:tr w:rsidR="00B225E7" w:rsidRPr="00406AC5" w14:paraId="36F4A642" w14:textId="5BCF7D11" w:rsidTr="005A596F">
        <w:trPr>
          <w:trHeight w:val="300"/>
        </w:trPr>
        <w:tc>
          <w:tcPr>
            <w:tcW w:w="772" w:type="dxa"/>
            <w:vAlign w:val="center"/>
            <w:hideMark/>
          </w:tcPr>
          <w:p w14:paraId="521E292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010</w:t>
            </w:r>
          </w:p>
        </w:tc>
        <w:tc>
          <w:tcPr>
            <w:tcW w:w="4343" w:type="dxa"/>
            <w:vAlign w:val="center"/>
            <w:hideMark/>
          </w:tcPr>
          <w:p w14:paraId="6A1E8068" w14:textId="77777777" w:rsidR="00B225E7" w:rsidRPr="00406AC5" w:rsidRDefault="00B225E7" w:rsidP="008D6C8D">
            <w:pPr>
              <w:rPr>
                <w:rFonts w:ascii="Calibri" w:hAnsi="Calibri" w:cs="Calibri"/>
                <w:color w:val="000000"/>
                <w:sz w:val="20"/>
                <w:szCs w:val="20"/>
                <w:lang w:val="uk-UA" w:eastAsia="uk-UA"/>
              </w:rPr>
            </w:pPr>
            <w:proofErr w:type="spellStart"/>
            <w:r w:rsidRPr="00406AC5">
              <w:rPr>
                <w:rFonts w:ascii="Times New Roman CYR" w:hAnsi="Times New Roman CYR" w:cs="Calibri"/>
                <w:color w:val="000000"/>
                <w:sz w:val="20"/>
                <w:szCs w:val="20"/>
                <w:lang w:val="uk-UA" w:eastAsia="uk-UA"/>
              </w:rPr>
              <w:t>Пульсоксиметрія</w:t>
            </w:r>
            <w:proofErr w:type="spellEnd"/>
          </w:p>
        </w:tc>
        <w:tc>
          <w:tcPr>
            <w:tcW w:w="1378" w:type="dxa"/>
            <w:vAlign w:val="center"/>
            <w:hideMark/>
          </w:tcPr>
          <w:p w14:paraId="2F31068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6D510D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48,00</w:t>
            </w:r>
          </w:p>
        </w:tc>
        <w:tc>
          <w:tcPr>
            <w:tcW w:w="968" w:type="dxa"/>
          </w:tcPr>
          <w:p w14:paraId="31D80CEC"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41FDD310" w14:textId="4FBD3921"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48,00</w:t>
            </w:r>
          </w:p>
        </w:tc>
      </w:tr>
      <w:tr w:rsidR="00B225E7" w:rsidRPr="00406AC5" w14:paraId="522298EB" w14:textId="4196D724" w:rsidTr="005A596F">
        <w:trPr>
          <w:trHeight w:val="300"/>
        </w:trPr>
        <w:tc>
          <w:tcPr>
            <w:tcW w:w="772" w:type="dxa"/>
            <w:vAlign w:val="center"/>
            <w:hideMark/>
          </w:tcPr>
          <w:p w14:paraId="629AFFC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081</w:t>
            </w:r>
          </w:p>
        </w:tc>
        <w:tc>
          <w:tcPr>
            <w:tcW w:w="4343" w:type="dxa"/>
            <w:vAlign w:val="center"/>
            <w:hideMark/>
          </w:tcPr>
          <w:p w14:paraId="6F52576B"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Вимірювання АТ і пульсу (одноразово)</w:t>
            </w:r>
          </w:p>
        </w:tc>
        <w:tc>
          <w:tcPr>
            <w:tcW w:w="1378" w:type="dxa"/>
            <w:vAlign w:val="center"/>
            <w:hideMark/>
          </w:tcPr>
          <w:p w14:paraId="44F0889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AB44E0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65,00</w:t>
            </w:r>
          </w:p>
        </w:tc>
        <w:tc>
          <w:tcPr>
            <w:tcW w:w="968" w:type="dxa"/>
          </w:tcPr>
          <w:p w14:paraId="396875EE"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2C8611C" w14:textId="2945826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65,00</w:t>
            </w:r>
          </w:p>
        </w:tc>
      </w:tr>
      <w:tr w:rsidR="00B225E7" w:rsidRPr="00406AC5" w14:paraId="3D569956" w14:textId="6C4251A0" w:rsidTr="005A596F">
        <w:trPr>
          <w:trHeight w:val="465"/>
        </w:trPr>
        <w:tc>
          <w:tcPr>
            <w:tcW w:w="772" w:type="dxa"/>
            <w:vAlign w:val="center"/>
            <w:hideMark/>
          </w:tcPr>
          <w:p w14:paraId="14514D8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082</w:t>
            </w:r>
          </w:p>
        </w:tc>
        <w:tc>
          <w:tcPr>
            <w:tcW w:w="4343" w:type="dxa"/>
            <w:vAlign w:val="center"/>
            <w:hideMark/>
          </w:tcPr>
          <w:p w14:paraId="0E1926CB"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Спірометрія та оцінка функції зовнішнього дихання з використанням </w:t>
            </w:r>
            <w:proofErr w:type="spellStart"/>
            <w:r w:rsidRPr="00406AC5">
              <w:rPr>
                <w:rFonts w:ascii="Times New Roman CYR" w:hAnsi="Times New Roman CYR" w:cs="Calibri"/>
                <w:color w:val="000000"/>
                <w:sz w:val="20"/>
                <w:szCs w:val="20"/>
                <w:lang w:val="uk-UA" w:eastAsia="uk-UA"/>
              </w:rPr>
              <w:t>пікфлуометра</w:t>
            </w:r>
            <w:proofErr w:type="spellEnd"/>
          </w:p>
        </w:tc>
        <w:tc>
          <w:tcPr>
            <w:tcW w:w="1378" w:type="dxa"/>
            <w:vAlign w:val="center"/>
            <w:hideMark/>
          </w:tcPr>
          <w:p w14:paraId="75F1E3E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BC2056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256,00</w:t>
            </w:r>
          </w:p>
        </w:tc>
        <w:tc>
          <w:tcPr>
            <w:tcW w:w="968" w:type="dxa"/>
          </w:tcPr>
          <w:p w14:paraId="2C870335"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47425AE4" w14:textId="6AA873F8"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256,00</w:t>
            </w:r>
          </w:p>
        </w:tc>
      </w:tr>
      <w:tr w:rsidR="00B225E7" w:rsidRPr="00406AC5" w14:paraId="21B1FD6F" w14:textId="57A5A8BB" w:rsidTr="005A596F">
        <w:trPr>
          <w:trHeight w:val="300"/>
        </w:trPr>
        <w:tc>
          <w:tcPr>
            <w:tcW w:w="772" w:type="dxa"/>
            <w:vAlign w:val="center"/>
            <w:hideMark/>
          </w:tcPr>
          <w:p w14:paraId="3E454C5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083</w:t>
            </w:r>
          </w:p>
        </w:tc>
        <w:tc>
          <w:tcPr>
            <w:tcW w:w="4343" w:type="dxa"/>
            <w:vAlign w:val="center"/>
            <w:hideMark/>
          </w:tcPr>
          <w:p w14:paraId="038D6B43"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Добовий моніторинг артеріального тиску</w:t>
            </w:r>
          </w:p>
        </w:tc>
        <w:tc>
          <w:tcPr>
            <w:tcW w:w="1378" w:type="dxa"/>
            <w:vAlign w:val="center"/>
            <w:hideMark/>
          </w:tcPr>
          <w:p w14:paraId="6358A6C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B031E6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614,00</w:t>
            </w:r>
          </w:p>
        </w:tc>
        <w:tc>
          <w:tcPr>
            <w:tcW w:w="968" w:type="dxa"/>
          </w:tcPr>
          <w:p w14:paraId="63133CC6"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0946E7DA" w14:textId="5B75E708"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614,00</w:t>
            </w:r>
          </w:p>
        </w:tc>
      </w:tr>
      <w:tr w:rsidR="00B225E7" w:rsidRPr="00406AC5" w14:paraId="39414032" w14:textId="0039487A" w:rsidTr="005A596F">
        <w:trPr>
          <w:trHeight w:val="300"/>
        </w:trPr>
        <w:tc>
          <w:tcPr>
            <w:tcW w:w="772" w:type="dxa"/>
            <w:vAlign w:val="center"/>
            <w:hideMark/>
          </w:tcPr>
          <w:p w14:paraId="44543EA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084</w:t>
            </w:r>
          </w:p>
        </w:tc>
        <w:tc>
          <w:tcPr>
            <w:tcW w:w="4343" w:type="dxa"/>
            <w:vAlign w:val="center"/>
            <w:hideMark/>
          </w:tcPr>
          <w:p w14:paraId="6EF45067"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Добове </w:t>
            </w:r>
            <w:proofErr w:type="spellStart"/>
            <w:r w:rsidRPr="00406AC5">
              <w:rPr>
                <w:rFonts w:ascii="Times New Roman CYR" w:hAnsi="Times New Roman CYR" w:cs="Calibri"/>
                <w:color w:val="000000"/>
                <w:sz w:val="20"/>
                <w:szCs w:val="20"/>
                <w:lang w:val="uk-UA" w:eastAsia="uk-UA"/>
              </w:rPr>
              <w:t>моніторування</w:t>
            </w:r>
            <w:proofErr w:type="spellEnd"/>
            <w:r w:rsidRPr="00406AC5">
              <w:rPr>
                <w:rFonts w:ascii="Times New Roman CYR" w:hAnsi="Times New Roman CYR" w:cs="Calibri"/>
                <w:color w:val="000000"/>
                <w:sz w:val="20"/>
                <w:szCs w:val="20"/>
                <w:lang w:val="uk-UA" w:eastAsia="uk-UA"/>
              </w:rPr>
              <w:t xml:space="preserve"> ЕКГ (</w:t>
            </w:r>
            <w:proofErr w:type="spellStart"/>
            <w:r w:rsidRPr="00406AC5">
              <w:rPr>
                <w:rFonts w:ascii="Times New Roman CYR" w:hAnsi="Times New Roman CYR" w:cs="Calibri"/>
                <w:color w:val="000000"/>
                <w:sz w:val="20"/>
                <w:szCs w:val="20"/>
                <w:lang w:val="uk-UA" w:eastAsia="uk-UA"/>
              </w:rPr>
              <w:t>Холтер</w:t>
            </w:r>
            <w:proofErr w:type="spellEnd"/>
            <w:r w:rsidRPr="00406AC5">
              <w:rPr>
                <w:rFonts w:ascii="Times New Roman CYR" w:hAnsi="Times New Roman CYR" w:cs="Calibri"/>
                <w:color w:val="000000"/>
                <w:sz w:val="20"/>
                <w:szCs w:val="20"/>
                <w:lang w:val="uk-UA" w:eastAsia="uk-UA"/>
              </w:rPr>
              <w:t>)</w:t>
            </w:r>
          </w:p>
        </w:tc>
        <w:tc>
          <w:tcPr>
            <w:tcW w:w="1378" w:type="dxa"/>
            <w:vAlign w:val="center"/>
            <w:hideMark/>
          </w:tcPr>
          <w:p w14:paraId="2DBD610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540FD4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1298,00</w:t>
            </w:r>
          </w:p>
        </w:tc>
        <w:tc>
          <w:tcPr>
            <w:tcW w:w="968" w:type="dxa"/>
          </w:tcPr>
          <w:p w14:paraId="0F7DCDAB"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09E1F3A" w14:textId="552CF3FF"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1298,00</w:t>
            </w:r>
          </w:p>
        </w:tc>
      </w:tr>
      <w:tr w:rsidR="00B225E7" w:rsidRPr="00406AC5" w14:paraId="3576DDFA" w14:textId="3D20C2AC" w:rsidTr="005A596F">
        <w:trPr>
          <w:trHeight w:val="300"/>
        </w:trPr>
        <w:tc>
          <w:tcPr>
            <w:tcW w:w="772" w:type="dxa"/>
            <w:vAlign w:val="center"/>
            <w:hideMark/>
          </w:tcPr>
          <w:p w14:paraId="174888DF"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54B78A28"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Отоларингологія</w:t>
            </w:r>
          </w:p>
        </w:tc>
        <w:tc>
          <w:tcPr>
            <w:tcW w:w="1378" w:type="dxa"/>
            <w:vAlign w:val="center"/>
            <w:hideMark/>
          </w:tcPr>
          <w:p w14:paraId="203C14BF"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3BF4B2A9"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2386F204"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2CD9171A"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1D2CCD22" w14:textId="1F581963" w:rsidTr="005A596F">
        <w:trPr>
          <w:trHeight w:val="300"/>
        </w:trPr>
        <w:tc>
          <w:tcPr>
            <w:tcW w:w="772" w:type="dxa"/>
            <w:vAlign w:val="center"/>
            <w:hideMark/>
          </w:tcPr>
          <w:p w14:paraId="2C2E9ED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085</w:t>
            </w:r>
          </w:p>
        </w:tc>
        <w:tc>
          <w:tcPr>
            <w:tcW w:w="4343" w:type="dxa"/>
            <w:vAlign w:val="center"/>
            <w:hideMark/>
          </w:tcPr>
          <w:p w14:paraId="13901125"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слуху методом розмовної та шепітної мови</w:t>
            </w:r>
          </w:p>
        </w:tc>
        <w:tc>
          <w:tcPr>
            <w:tcW w:w="1378" w:type="dxa"/>
            <w:vAlign w:val="center"/>
            <w:hideMark/>
          </w:tcPr>
          <w:p w14:paraId="18EE820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0FEE1E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48,00</w:t>
            </w:r>
          </w:p>
        </w:tc>
        <w:tc>
          <w:tcPr>
            <w:tcW w:w="968" w:type="dxa"/>
          </w:tcPr>
          <w:p w14:paraId="010F9EE8"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11D2B5BF" w14:textId="3899728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48,00</w:t>
            </w:r>
          </w:p>
        </w:tc>
      </w:tr>
      <w:tr w:rsidR="00B225E7" w:rsidRPr="00406AC5" w14:paraId="105CD100" w14:textId="5B931E80" w:rsidTr="005A596F">
        <w:trPr>
          <w:trHeight w:val="300"/>
        </w:trPr>
        <w:tc>
          <w:tcPr>
            <w:tcW w:w="772" w:type="dxa"/>
            <w:vAlign w:val="center"/>
            <w:hideMark/>
          </w:tcPr>
          <w:p w14:paraId="5AC65B0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086</w:t>
            </w:r>
          </w:p>
        </w:tc>
        <w:tc>
          <w:tcPr>
            <w:tcW w:w="4343" w:type="dxa"/>
            <w:vAlign w:val="center"/>
            <w:hideMark/>
          </w:tcPr>
          <w:p w14:paraId="069E2469"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Видалення сірчаної пробки (1 вухо)</w:t>
            </w:r>
          </w:p>
        </w:tc>
        <w:tc>
          <w:tcPr>
            <w:tcW w:w="1378" w:type="dxa"/>
            <w:vAlign w:val="center"/>
            <w:hideMark/>
          </w:tcPr>
          <w:p w14:paraId="7BE78AF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7CCAEFC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165,00</w:t>
            </w:r>
          </w:p>
        </w:tc>
        <w:tc>
          <w:tcPr>
            <w:tcW w:w="968" w:type="dxa"/>
          </w:tcPr>
          <w:p w14:paraId="44C4BB1E"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6060498" w14:textId="71CB664E"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165,00</w:t>
            </w:r>
          </w:p>
        </w:tc>
      </w:tr>
      <w:tr w:rsidR="00B225E7" w:rsidRPr="00406AC5" w14:paraId="7EAD1447" w14:textId="1FEB0ADF" w:rsidTr="005A596F">
        <w:trPr>
          <w:trHeight w:val="300"/>
        </w:trPr>
        <w:tc>
          <w:tcPr>
            <w:tcW w:w="772" w:type="dxa"/>
            <w:vAlign w:val="center"/>
            <w:hideMark/>
          </w:tcPr>
          <w:p w14:paraId="53CAB9A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087</w:t>
            </w:r>
          </w:p>
        </w:tc>
        <w:tc>
          <w:tcPr>
            <w:tcW w:w="4343" w:type="dxa"/>
            <w:vAlign w:val="center"/>
            <w:hideMark/>
          </w:tcPr>
          <w:p w14:paraId="23410E8A"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Отоскопія</w:t>
            </w:r>
          </w:p>
        </w:tc>
        <w:tc>
          <w:tcPr>
            <w:tcW w:w="1378" w:type="dxa"/>
            <w:vAlign w:val="center"/>
            <w:hideMark/>
          </w:tcPr>
          <w:p w14:paraId="11D799E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738F21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195,00</w:t>
            </w:r>
          </w:p>
        </w:tc>
        <w:tc>
          <w:tcPr>
            <w:tcW w:w="968" w:type="dxa"/>
          </w:tcPr>
          <w:p w14:paraId="446816B4"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170CC3B6" w14:textId="2320A032"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195,00</w:t>
            </w:r>
          </w:p>
        </w:tc>
      </w:tr>
      <w:tr w:rsidR="00B225E7" w:rsidRPr="00406AC5" w14:paraId="692A2063" w14:textId="5FBCE785" w:rsidTr="005A596F">
        <w:trPr>
          <w:trHeight w:val="300"/>
        </w:trPr>
        <w:tc>
          <w:tcPr>
            <w:tcW w:w="772" w:type="dxa"/>
            <w:vAlign w:val="center"/>
            <w:hideMark/>
          </w:tcPr>
          <w:p w14:paraId="50EFEE83"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1F9E083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Ультразвукові дослідження</w:t>
            </w:r>
          </w:p>
        </w:tc>
        <w:tc>
          <w:tcPr>
            <w:tcW w:w="1378" w:type="dxa"/>
            <w:vAlign w:val="center"/>
            <w:hideMark/>
          </w:tcPr>
          <w:p w14:paraId="0CADB352"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7EC51100"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5A7A6EBC"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6D0AC150"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43A34D25" w14:textId="50A71EC3" w:rsidTr="005A596F">
        <w:trPr>
          <w:trHeight w:val="465"/>
        </w:trPr>
        <w:tc>
          <w:tcPr>
            <w:tcW w:w="772" w:type="dxa"/>
            <w:vAlign w:val="center"/>
            <w:hideMark/>
          </w:tcPr>
          <w:p w14:paraId="10296BA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088</w:t>
            </w:r>
          </w:p>
        </w:tc>
        <w:tc>
          <w:tcPr>
            <w:tcW w:w="4343" w:type="dxa"/>
            <w:vAlign w:val="center"/>
            <w:hideMark/>
          </w:tcPr>
          <w:p w14:paraId="2014B367"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Дослідження ультразвукове комплексне: </w:t>
            </w:r>
            <w:proofErr w:type="spellStart"/>
            <w:r w:rsidRPr="00406AC5">
              <w:rPr>
                <w:rFonts w:ascii="Times New Roman CYR" w:hAnsi="Times New Roman CYR" w:cs="Calibri"/>
                <w:color w:val="000000"/>
                <w:sz w:val="20"/>
                <w:szCs w:val="20"/>
                <w:lang w:val="uk-UA" w:eastAsia="uk-UA"/>
              </w:rPr>
              <w:t>печінка+жовчний</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міхур+жовчні</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протоки+підшлункова</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залоза+селезінка</w:t>
            </w:r>
            <w:proofErr w:type="spellEnd"/>
          </w:p>
        </w:tc>
        <w:tc>
          <w:tcPr>
            <w:tcW w:w="1378" w:type="dxa"/>
            <w:vAlign w:val="center"/>
            <w:hideMark/>
          </w:tcPr>
          <w:p w14:paraId="55332AF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2703460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515,00</w:t>
            </w:r>
          </w:p>
        </w:tc>
        <w:tc>
          <w:tcPr>
            <w:tcW w:w="968" w:type="dxa"/>
          </w:tcPr>
          <w:p w14:paraId="0E6D4550"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653ECB1" w14:textId="35AE5A55"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515,00</w:t>
            </w:r>
          </w:p>
        </w:tc>
      </w:tr>
      <w:tr w:rsidR="00B225E7" w:rsidRPr="00406AC5" w14:paraId="49B22701" w14:textId="4CAC1193" w:rsidTr="005A596F">
        <w:trPr>
          <w:trHeight w:val="465"/>
        </w:trPr>
        <w:tc>
          <w:tcPr>
            <w:tcW w:w="772" w:type="dxa"/>
            <w:vAlign w:val="center"/>
            <w:hideMark/>
          </w:tcPr>
          <w:p w14:paraId="6AD357E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089</w:t>
            </w:r>
          </w:p>
        </w:tc>
        <w:tc>
          <w:tcPr>
            <w:tcW w:w="4343" w:type="dxa"/>
            <w:vAlign w:val="center"/>
            <w:hideMark/>
          </w:tcPr>
          <w:p w14:paraId="48E06CD2"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Дослідження ультразвукове: жовчний </w:t>
            </w:r>
            <w:proofErr w:type="spellStart"/>
            <w:r w:rsidRPr="00406AC5">
              <w:rPr>
                <w:rFonts w:ascii="Times New Roman CYR" w:hAnsi="Times New Roman CYR" w:cs="Calibri"/>
                <w:color w:val="000000"/>
                <w:sz w:val="20"/>
                <w:szCs w:val="20"/>
                <w:lang w:val="uk-UA" w:eastAsia="uk-UA"/>
              </w:rPr>
              <w:t>міхур+жовчні</w:t>
            </w:r>
            <w:proofErr w:type="spellEnd"/>
            <w:r w:rsidRPr="00406AC5">
              <w:rPr>
                <w:rFonts w:ascii="Times New Roman CYR" w:hAnsi="Times New Roman CYR" w:cs="Calibri"/>
                <w:color w:val="000000"/>
                <w:sz w:val="20"/>
                <w:szCs w:val="20"/>
                <w:lang w:val="uk-UA" w:eastAsia="uk-UA"/>
              </w:rPr>
              <w:t xml:space="preserve"> протоки</w:t>
            </w:r>
          </w:p>
        </w:tc>
        <w:tc>
          <w:tcPr>
            <w:tcW w:w="1378" w:type="dxa"/>
            <w:vAlign w:val="center"/>
            <w:hideMark/>
          </w:tcPr>
          <w:p w14:paraId="64BB92C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AFA91A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233,00</w:t>
            </w:r>
          </w:p>
        </w:tc>
        <w:tc>
          <w:tcPr>
            <w:tcW w:w="968" w:type="dxa"/>
          </w:tcPr>
          <w:p w14:paraId="1A42E24C"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002B14FD" w14:textId="7CCC433F"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233,00</w:t>
            </w:r>
          </w:p>
        </w:tc>
      </w:tr>
      <w:tr w:rsidR="00B225E7" w:rsidRPr="00406AC5" w14:paraId="057AE659" w14:textId="0FD0E68F" w:rsidTr="005A596F">
        <w:trPr>
          <w:trHeight w:val="300"/>
        </w:trPr>
        <w:tc>
          <w:tcPr>
            <w:tcW w:w="772" w:type="dxa"/>
            <w:vAlign w:val="center"/>
            <w:hideMark/>
          </w:tcPr>
          <w:p w14:paraId="528F36D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090</w:t>
            </w:r>
          </w:p>
        </w:tc>
        <w:tc>
          <w:tcPr>
            <w:tcW w:w="4343" w:type="dxa"/>
            <w:vAlign w:val="center"/>
            <w:hideMark/>
          </w:tcPr>
          <w:p w14:paraId="5B36C784"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Дослідження ультразвукове: </w:t>
            </w:r>
            <w:proofErr w:type="spellStart"/>
            <w:r w:rsidRPr="00406AC5">
              <w:rPr>
                <w:rFonts w:ascii="Times New Roman CYR" w:hAnsi="Times New Roman CYR" w:cs="Calibri"/>
                <w:color w:val="000000"/>
                <w:sz w:val="20"/>
                <w:szCs w:val="20"/>
                <w:lang w:val="uk-UA" w:eastAsia="uk-UA"/>
              </w:rPr>
              <w:t>нирки+надниркові</w:t>
            </w:r>
            <w:proofErr w:type="spellEnd"/>
            <w:r w:rsidRPr="00406AC5">
              <w:rPr>
                <w:rFonts w:ascii="Times New Roman CYR" w:hAnsi="Times New Roman CYR" w:cs="Calibri"/>
                <w:color w:val="000000"/>
                <w:sz w:val="20"/>
                <w:szCs w:val="20"/>
                <w:lang w:val="uk-UA" w:eastAsia="uk-UA"/>
              </w:rPr>
              <w:t xml:space="preserve"> залози</w:t>
            </w:r>
          </w:p>
        </w:tc>
        <w:tc>
          <w:tcPr>
            <w:tcW w:w="1378" w:type="dxa"/>
            <w:vAlign w:val="center"/>
            <w:hideMark/>
          </w:tcPr>
          <w:p w14:paraId="5F90F9C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7CA430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271,00</w:t>
            </w:r>
          </w:p>
        </w:tc>
        <w:tc>
          <w:tcPr>
            <w:tcW w:w="968" w:type="dxa"/>
          </w:tcPr>
          <w:p w14:paraId="23670CDD"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C29BBB7" w14:textId="433CB5F5"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271,00</w:t>
            </w:r>
          </w:p>
        </w:tc>
      </w:tr>
      <w:tr w:rsidR="00B225E7" w:rsidRPr="00406AC5" w14:paraId="0C00FAA1" w14:textId="4813336D" w:rsidTr="005A596F">
        <w:trPr>
          <w:trHeight w:val="690"/>
        </w:trPr>
        <w:tc>
          <w:tcPr>
            <w:tcW w:w="772" w:type="dxa"/>
            <w:vAlign w:val="center"/>
            <w:hideMark/>
          </w:tcPr>
          <w:p w14:paraId="56E3A6A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091</w:t>
            </w:r>
          </w:p>
        </w:tc>
        <w:tc>
          <w:tcPr>
            <w:tcW w:w="4343" w:type="dxa"/>
            <w:vAlign w:val="center"/>
            <w:hideMark/>
          </w:tcPr>
          <w:p w14:paraId="767CD843"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Дослідження ультразвукове комплексне: </w:t>
            </w:r>
            <w:proofErr w:type="spellStart"/>
            <w:r w:rsidRPr="00406AC5">
              <w:rPr>
                <w:rFonts w:ascii="Times New Roman CYR" w:hAnsi="Times New Roman CYR" w:cs="Calibri"/>
                <w:color w:val="000000"/>
                <w:sz w:val="20"/>
                <w:szCs w:val="20"/>
                <w:lang w:val="uk-UA" w:eastAsia="uk-UA"/>
              </w:rPr>
              <w:t>печінка+жовчний</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міхур+жовчні</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протоки+підшлункова</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залоза+селезінка+нирки</w:t>
            </w:r>
            <w:proofErr w:type="spellEnd"/>
          </w:p>
        </w:tc>
        <w:tc>
          <w:tcPr>
            <w:tcW w:w="1378" w:type="dxa"/>
            <w:vAlign w:val="center"/>
            <w:hideMark/>
          </w:tcPr>
          <w:p w14:paraId="2E8177C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37DBF2D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620,00</w:t>
            </w:r>
          </w:p>
        </w:tc>
        <w:tc>
          <w:tcPr>
            <w:tcW w:w="968" w:type="dxa"/>
          </w:tcPr>
          <w:p w14:paraId="20480D96"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23A8C7BF" w14:textId="0B1D4B67"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620,00</w:t>
            </w:r>
          </w:p>
        </w:tc>
      </w:tr>
      <w:tr w:rsidR="00B225E7" w:rsidRPr="00406AC5" w14:paraId="6C9C4309" w14:textId="1D03BA7D" w:rsidTr="005A596F">
        <w:trPr>
          <w:trHeight w:val="300"/>
        </w:trPr>
        <w:tc>
          <w:tcPr>
            <w:tcW w:w="772" w:type="dxa"/>
            <w:vAlign w:val="center"/>
            <w:hideMark/>
          </w:tcPr>
          <w:p w14:paraId="1C9BAD0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092</w:t>
            </w:r>
          </w:p>
        </w:tc>
        <w:tc>
          <w:tcPr>
            <w:tcW w:w="4343" w:type="dxa"/>
            <w:vAlign w:val="center"/>
            <w:hideMark/>
          </w:tcPr>
          <w:p w14:paraId="1B48FA40"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ультразвукове передміхурової залози</w:t>
            </w:r>
          </w:p>
        </w:tc>
        <w:tc>
          <w:tcPr>
            <w:tcW w:w="1378" w:type="dxa"/>
            <w:vAlign w:val="center"/>
            <w:hideMark/>
          </w:tcPr>
          <w:p w14:paraId="59B5188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37AE47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233,00</w:t>
            </w:r>
          </w:p>
        </w:tc>
        <w:tc>
          <w:tcPr>
            <w:tcW w:w="968" w:type="dxa"/>
          </w:tcPr>
          <w:p w14:paraId="6DEF1CF6"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316078E" w14:textId="7DE26842"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233,00</w:t>
            </w:r>
          </w:p>
        </w:tc>
      </w:tr>
      <w:tr w:rsidR="00B225E7" w:rsidRPr="00406AC5" w14:paraId="553B1AF8" w14:textId="6F2CAAA0" w:rsidTr="005A596F">
        <w:trPr>
          <w:trHeight w:val="465"/>
        </w:trPr>
        <w:tc>
          <w:tcPr>
            <w:tcW w:w="772" w:type="dxa"/>
            <w:vAlign w:val="center"/>
            <w:hideMark/>
          </w:tcPr>
          <w:p w14:paraId="41C48FE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lastRenderedPageBreak/>
              <w:t>093</w:t>
            </w:r>
          </w:p>
        </w:tc>
        <w:tc>
          <w:tcPr>
            <w:tcW w:w="4343" w:type="dxa"/>
            <w:vAlign w:val="center"/>
            <w:hideMark/>
          </w:tcPr>
          <w:p w14:paraId="2CD07BE3"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ультразвукове сечового міхура з визначенням залишкової сечі</w:t>
            </w:r>
          </w:p>
        </w:tc>
        <w:tc>
          <w:tcPr>
            <w:tcW w:w="1378" w:type="dxa"/>
            <w:vAlign w:val="center"/>
            <w:hideMark/>
          </w:tcPr>
          <w:p w14:paraId="552D827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4DF1EDC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235,00</w:t>
            </w:r>
          </w:p>
        </w:tc>
        <w:tc>
          <w:tcPr>
            <w:tcW w:w="968" w:type="dxa"/>
          </w:tcPr>
          <w:p w14:paraId="1BBF8285"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1F9AA660" w14:textId="71C6B4DE"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235,00</w:t>
            </w:r>
          </w:p>
        </w:tc>
      </w:tr>
      <w:tr w:rsidR="00B225E7" w:rsidRPr="00406AC5" w14:paraId="0666E4F5" w14:textId="0AED7A3C" w:rsidTr="005A596F">
        <w:trPr>
          <w:trHeight w:val="300"/>
        </w:trPr>
        <w:tc>
          <w:tcPr>
            <w:tcW w:w="772" w:type="dxa"/>
            <w:vAlign w:val="center"/>
            <w:hideMark/>
          </w:tcPr>
          <w:p w14:paraId="578680B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094</w:t>
            </w:r>
          </w:p>
        </w:tc>
        <w:tc>
          <w:tcPr>
            <w:tcW w:w="4343" w:type="dxa"/>
            <w:vAlign w:val="center"/>
            <w:hideMark/>
          </w:tcPr>
          <w:p w14:paraId="5E0510DF"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Дослідження ультразвукове: </w:t>
            </w:r>
            <w:proofErr w:type="spellStart"/>
            <w:r w:rsidRPr="00406AC5">
              <w:rPr>
                <w:rFonts w:ascii="Times New Roman CYR" w:hAnsi="Times New Roman CYR" w:cs="Calibri"/>
                <w:color w:val="000000"/>
                <w:sz w:val="20"/>
                <w:szCs w:val="20"/>
                <w:lang w:val="uk-UA" w:eastAsia="uk-UA"/>
              </w:rPr>
              <w:t>нирки+сечовий</w:t>
            </w:r>
            <w:proofErr w:type="spellEnd"/>
            <w:r w:rsidRPr="00406AC5">
              <w:rPr>
                <w:rFonts w:ascii="Times New Roman CYR" w:hAnsi="Times New Roman CYR" w:cs="Calibri"/>
                <w:color w:val="000000"/>
                <w:sz w:val="20"/>
                <w:szCs w:val="20"/>
                <w:lang w:val="uk-UA" w:eastAsia="uk-UA"/>
              </w:rPr>
              <w:t xml:space="preserve"> міхур</w:t>
            </w:r>
          </w:p>
        </w:tc>
        <w:tc>
          <w:tcPr>
            <w:tcW w:w="1378" w:type="dxa"/>
            <w:vAlign w:val="center"/>
            <w:hideMark/>
          </w:tcPr>
          <w:p w14:paraId="036528C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ADA5E7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270,00</w:t>
            </w:r>
          </w:p>
        </w:tc>
        <w:tc>
          <w:tcPr>
            <w:tcW w:w="968" w:type="dxa"/>
          </w:tcPr>
          <w:p w14:paraId="7B64C855"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376FC9A" w14:textId="6F15A374"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270,00</w:t>
            </w:r>
          </w:p>
        </w:tc>
      </w:tr>
      <w:tr w:rsidR="00B225E7" w:rsidRPr="00406AC5" w14:paraId="27F3D6E9" w14:textId="16C5919D" w:rsidTr="005A596F">
        <w:trPr>
          <w:trHeight w:val="300"/>
        </w:trPr>
        <w:tc>
          <w:tcPr>
            <w:tcW w:w="772" w:type="dxa"/>
            <w:vAlign w:val="center"/>
            <w:hideMark/>
          </w:tcPr>
          <w:p w14:paraId="346A49C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095</w:t>
            </w:r>
          </w:p>
        </w:tc>
        <w:tc>
          <w:tcPr>
            <w:tcW w:w="4343" w:type="dxa"/>
            <w:vAlign w:val="center"/>
            <w:hideMark/>
          </w:tcPr>
          <w:p w14:paraId="6C9DD2D3"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ультразвукове щитовидної залози</w:t>
            </w:r>
          </w:p>
        </w:tc>
        <w:tc>
          <w:tcPr>
            <w:tcW w:w="1378" w:type="dxa"/>
            <w:vAlign w:val="center"/>
            <w:hideMark/>
          </w:tcPr>
          <w:p w14:paraId="7DADDFE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274DAA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262,00</w:t>
            </w:r>
          </w:p>
        </w:tc>
        <w:tc>
          <w:tcPr>
            <w:tcW w:w="968" w:type="dxa"/>
          </w:tcPr>
          <w:p w14:paraId="475A8723"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46FFC91" w14:textId="2C2C8E41"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262,00</w:t>
            </w:r>
          </w:p>
        </w:tc>
      </w:tr>
      <w:tr w:rsidR="00B225E7" w:rsidRPr="00406AC5" w14:paraId="38ACBD6E" w14:textId="473919EC" w:rsidTr="005A596F">
        <w:trPr>
          <w:trHeight w:val="300"/>
        </w:trPr>
        <w:tc>
          <w:tcPr>
            <w:tcW w:w="772" w:type="dxa"/>
            <w:vAlign w:val="center"/>
            <w:hideMark/>
          </w:tcPr>
          <w:p w14:paraId="5088779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096</w:t>
            </w:r>
          </w:p>
        </w:tc>
        <w:tc>
          <w:tcPr>
            <w:tcW w:w="4343" w:type="dxa"/>
            <w:vAlign w:val="center"/>
            <w:hideMark/>
          </w:tcPr>
          <w:p w14:paraId="1E61D379"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ультразвукове легень</w:t>
            </w:r>
          </w:p>
        </w:tc>
        <w:tc>
          <w:tcPr>
            <w:tcW w:w="1378" w:type="dxa"/>
            <w:vAlign w:val="center"/>
            <w:hideMark/>
          </w:tcPr>
          <w:p w14:paraId="29FA921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CC33AA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324,00</w:t>
            </w:r>
          </w:p>
        </w:tc>
        <w:tc>
          <w:tcPr>
            <w:tcW w:w="968" w:type="dxa"/>
          </w:tcPr>
          <w:p w14:paraId="35236ED6"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74A44501" w14:textId="445A29DB"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324,00</w:t>
            </w:r>
          </w:p>
        </w:tc>
      </w:tr>
      <w:tr w:rsidR="00B225E7" w:rsidRPr="00406AC5" w14:paraId="5314DA4A" w14:textId="5CF82222" w:rsidTr="005A596F">
        <w:trPr>
          <w:trHeight w:val="300"/>
        </w:trPr>
        <w:tc>
          <w:tcPr>
            <w:tcW w:w="772" w:type="dxa"/>
            <w:vAlign w:val="center"/>
            <w:hideMark/>
          </w:tcPr>
          <w:p w14:paraId="55EBEC5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097</w:t>
            </w:r>
          </w:p>
        </w:tc>
        <w:tc>
          <w:tcPr>
            <w:tcW w:w="4343" w:type="dxa"/>
            <w:vAlign w:val="center"/>
            <w:hideMark/>
          </w:tcPr>
          <w:p w14:paraId="56D7AFF5"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 ультразвукове серця</w:t>
            </w:r>
          </w:p>
        </w:tc>
        <w:tc>
          <w:tcPr>
            <w:tcW w:w="1378" w:type="dxa"/>
            <w:vAlign w:val="center"/>
            <w:hideMark/>
          </w:tcPr>
          <w:p w14:paraId="2B8633B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567B4BB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514,00</w:t>
            </w:r>
          </w:p>
        </w:tc>
        <w:tc>
          <w:tcPr>
            <w:tcW w:w="968" w:type="dxa"/>
          </w:tcPr>
          <w:p w14:paraId="17442F7A"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6426C69" w14:textId="52049305"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514,00</w:t>
            </w:r>
          </w:p>
        </w:tc>
      </w:tr>
      <w:tr w:rsidR="00B225E7" w:rsidRPr="00406AC5" w14:paraId="7DFBF9D2" w14:textId="2D45CDDD" w:rsidTr="005A596F">
        <w:trPr>
          <w:trHeight w:val="300"/>
        </w:trPr>
        <w:tc>
          <w:tcPr>
            <w:tcW w:w="772" w:type="dxa"/>
            <w:vAlign w:val="center"/>
            <w:hideMark/>
          </w:tcPr>
          <w:p w14:paraId="620719CE"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4575D445"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Інші обстеження</w:t>
            </w:r>
          </w:p>
        </w:tc>
        <w:tc>
          <w:tcPr>
            <w:tcW w:w="1378" w:type="dxa"/>
            <w:vAlign w:val="center"/>
            <w:hideMark/>
          </w:tcPr>
          <w:p w14:paraId="545D2C23"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15732916"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3DE157A4"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69F76954"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5A0B64A3" w14:textId="5390B7BF" w:rsidTr="005A596F">
        <w:trPr>
          <w:trHeight w:val="300"/>
        </w:trPr>
        <w:tc>
          <w:tcPr>
            <w:tcW w:w="772" w:type="dxa"/>
            <w:vAlign w:val="center"/>
            <w:hideMark/>
          </w:tcPr>
          <w:p w14:paraId="46ABDC68"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017</w:t>
            </w:r>
          </w:p>
        </w:tc>
        <w:tc>
          <w:tcPr>
            <w:tcW w:w="4343" w:type="dxa"/>
            <w:vAlign w:val="center"/>
            <w:hideMark/>
          </w:tcPr>
          <w:p w14:paraId="4A336A02" w14:textId="77777777" w:rsidR="00B225E7" w:rsidRPr="00406AC5" w:rsidRDefault="00B225E7" w:rsidP="008D6C8D">
            <w:pPr>
              <w:rPr>
                <w:rFonts w:ascii="Calibri" w:hAnsi="Calibri" w:cs="Calibri"/>
                <w:color w:val="000000"/>
                <w:sz w:val="20"/>
                <w:szCs w:val="20"/>
                <w:lang w:val="uk-UA" w:eastAsia="uk-UA"/>
              </w:rPr>
            </w:pPr>
            <w:proofErr w:type="spellStart"/>
            <w:r w:rsidRPr="00406AC5">
              <w:rPr>
                <w:rFonts w:ascii="Times New Roman CYR" w:hAnsi="Times New Roman CYR" w:cs="Calibri"/>
                <w:color w:val="000000"/>
                <w:sz w:val="20"/>
                <w:szCs w:val="20"/>
                <w:lang w:val="uk-UA" w:eastAsia="uk-UA"/>
              </w:rPr>
              <w:t>Білірубінометрія</w:t>
            </w:r>
            <w:proofErr w:type="spellEnd"/>
            <w:r w:rsidRPr="00406AC5">
              <w:rPr>
                <w:rFonts w:ascii="Times New Roman CYR" w:hAnsi="Times New Roman CYR" w:cs="Calibri"/>
                <w:color w:val="000000"/>
                <w:sz w:val="20"/>
                <w:szCs w:val="20"/>
                <w:lang w:val="uk-UA" w:eastAsia="uk-UA"/>
              </w:rPr>
              <w:t xml:space="preserve"> новонароджених безконтактним методом</w:t>
            </w:r>
          </w:p>
        </w:tc>
        <w:tc>
          <w:tcPr>
            <w:tcW w:w="1378" w:type="dxa"/>
            <w:vAlign w:val="center"/>
            <w:hideMark/>
          </w:tcPr>
          <w:p w14:paraId="31769B9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2E3C4AB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98,00</w:t>
            </w:r>
          </w:p>
        </w:tc>
        <w:tc>
          <w:tcPr>
            <w:tcW w:w="968" w:type="dxa"/>
          </w:tcPr>
          <w:p w14:paraId="5FE99B1D"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71E5FA5E" w14:textId="14890634"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98,00</w:t>
            </w:r>
          </w:p>
        </w:tc>
      </w:tr>
      <w:tr w:rsidR="00B225E7" w:rsidRPr="00406AC5" w14:paraId="520B5CE6" w14:textId="1EC2DC24" w:rsidTr="005A596F">
        <w:trPr>
          <w:trHeight w:val="300"/>
        </w:trPr>
        <w:tc>
          <w:tcPr>
            <w:tcW w:w="772" w:type="dxa"/>
            <w:vAlign w:val="center"/>
            <w:hideMark/>
          </w:tcPr>
          <w:p w14:paraId="02209B5C" w14:textId="77777777" w:rsidR="00B225E7" w:rsidRPr="00406AC5" w:rsidRDefault="00B225E7" w:rsidP="008D6C8D">
            <w:pPr>
              <w:jc w:val="center"/>
              <w:rPr>
                <w:rFonts w:ascii="Calibri" w:hAnsi="Calibri" w:cs="Calibri"/>
                <w:color w:val="000000"/>
                <w:sz w:val="20"/>
                <w:szCs w:val="20"/>
                <w:lang w:val="uk-UA" w:eastAsia="uk-UA"/>
              </w:rPr>
            </w:pPr>
          </w:p>
        </w:tc>
        <w:tc>
          <w:tcPr>
            <w:tcW w:w="4343" w:type="dxa"/>
            <w:vAlign w:val="center"/>
            <w:hideMark/>
          </w:tcPr>
          <w:p w14:paraId="37F4B93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Лабораторні дослідження</w:t>
            </w:r>
          </w:p>
        </w:tc>
        <w:tc>
          <w:tcPr>
            <w:tcW w:w="1378" w:type="dxa"/>
            <w:vAlign w:val="center"/>
            <w:hideMark/>
          </w:tcPr>
          <w:p w14:paraId="4273486E" w14:textId="77777777" w:rsidR="00B225E7" w:rsidRPr="00406AC5" w:rsidRDefault="00B225E7" w:rsidP="008D6C8D">
            <w:pPr>
              <w:jc w:val="center"/>
              <w:rPr>
                <w:rFonts w:ascii="Calibri" w:hAnsi="Calibri" w:cs="Calibri"/>
                <w:color w:val="000000"/>
                <w:sz w:val="20"/>
                <w:szCs w:val="20"/>
                <w:lang w:val="uk-UA" w:eastAsia="uk-UA"/>
              </w:rPr>
            </w:pPr>
          </w:p>
        </w:tc>
        <w:tc>
          <w:tcPr>
            <w:tcW w:w="1177" w:type="dxa"/>
            <w:vAlign w:val="center"/>
            <w:hideMark/>
          </w:tcPr>
          <w:p w14:paraId="5BAE8AB0" w14:textId="77777777" w:rsidR="00B225E7" w:rsidRPr="00406AC5" w:rsidRDefault="00B225E7" w:rsidP="008D6C8D">
            <w:pPr>
              <w:jc w:val="center"/>
              <w:rPr>
                <w:rFonts w:ascii="Calibri" w:hAnsi="Calibri" w:cs="Calibri"/>
                <w:color w:val="000000"/>
                <w:sz w:val="20"/>
                <w:szCs w:val="20"/>
                <w:lang w:val="uk-UA" w:eastAsia="uk-UA"/>
              </w:rPr>
            </w:pPr>
          </w:p>
        </w:tc>
        <w:tc>
          <w:tcPr>
            <w:tcW w:w="968" w:type="dxa"/>
          </w:tcPr>
          <w:p w14:paraId="6AEA7729" w14:textId="77777777" w:rsidR="00B225E7" w:rsidRPr="00406AC5" w:rsidRDefault="00B225E7" w:rsidP="008D6C8D">
            <w:pPr>
              <w:jc w:val="center"/>
              <w:rPr>
                <w:rFonts w:ascii="Calibri" w:hAnsi="Calibri" w:cs="Calibri"/>
                <w:color w:val="000000"/>
                <w:sz w:val="20"/>
                <w:szCs w:val="20"/>
                <w:lang w:val="uk-UA" w:eastAsia="uk-UA"/>
              </w:rPr>
            </w:pPr>
          </w:p>
        </w:tc>
        <w:tc>
          <w:tcPr>
            <w:tcW w:w="990" w:type="dxa"/>
            <w:vAlign w:val="center"/>
          </w:tcPr>
          <w:p w14:paraId="34840B73" w14:textId="77777777" w:rsidR="00B225E7" w:rsidRPr="00406AC5" w:rsidRDefault="00B225E7" w:rsidP="008D6C8D">
            <w:pPr>
              <w:jc w:val="center"/>
              <w:rPr>
                <w:rFonts w:ascii="Calibri" w:hAnsi="Calibri" w:cs="Calibri"/>
                <w:color w:val="000000"/>
                <w:sz w:val="20"/>
                <w:szCs w:val="20"/>
                <w:lang w:val="uk-UA" w:eastAsia="uk-UA"/>
              </w:rPr>
            </w:pPr>
          </w:p>
        </w:tc>
      </w:tr>
      <w:tr w:rsidR="00B225E7" w:rsidRPr="00406AC5" w14:paraId="4F88DBC7" w14:textId="48B8015C" w:rsidTr="005A596F">
        <w:trPr>
          <w:trHeight w:val="300"/>
        </w:trPr>
        <w:tc>
          <w:tcPr>
            <w:tcW w:w="772" w:type="dxa"/>
            <w:vAlign w:val="center"/>
            <w:hideMark/>
          </w:tcPr>
          <w:p w14:paraId="18F7D10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016</w:t>
            </w:r>
          </w:p>
        </w:tc>
        <w:tc>
          <w:tcPr>
            <w:tcW w:w="4343" w:type="dxa"/>
            <w:vAlign w:val="center"/>
            <w:hideMark/>
          </w:tcPr>
          <w:p w14:paraId="761ABB7A"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Вимірювання глюкози за допомогою </w:t>
            </w:r>
            <w:proofErr w:type="spellStart"/>
            <w:r w:rsidRPr="00406AC5">
              <w:rPr>
                <w:rFonts w:ascii="Times New Roman CYR" w:hAnsi="Times New Roman CYR" w:cs="Calibri"/>
                <w:color w:val="000000"/>
                <w:sz w:val="20"/>
                <w:szCs w:val="20"/>
                <w:lang w:val="uk-UA" w:eastAsia="uk-UA"/>
              </w:rPr>
              <w:t>глюкометра</w:t>
            </w:r>
            <w:proofErr w:type="spellEnd"/>
          </w:p>
        </w:tc>
        <w:tc>
          <w:tcPr>
            <w:tcW w:w="1378" w:type="dxa"/>
            <w:vAlign w:val="center"/>
            <w:hideMark/>
          </w:tcPr>
          <w:p w14:paraId="7A973186"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553EBC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61,00</w:t>
            </w:r>
          </w:p>
        </w:tc>
        <w:tc>
          <w:tcPr>
            <w:tcW w:w="968" w:type="dxa"/>
          </w:tcPr>
          <w:p w14:paraId="1DE2ABEB"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619044E" w14:textId="67BFB522"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61,00</w:t>
            </w:r>
          </w:p>
        </w:tc>
      </w:tr>
      <w:tr w:rsidR="00B225E7" w:rsidRPr="00406AC5" w14:paraId="1A0F0E9D" w14:textId="18C71508" w:rsidTr="005A596F">
        <w:trPr>
          <w:trHeight w:val="465"/>
        </w:trPr>
        <w:tc>
          <w:tcPr>
            <w:tcW w:w="772" w:type="dxa"/>
            <w:vAlign w:val="center"/>
            <w:hideMark/>
          </w:tcPr>
          <w:p w14:paraId="50643AC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020</w:t>
            </w:r>
          </w:p>
        </w:tc>
        <w:tc>
          <w:tcPr>
            <w:tcW w:w="4343" w:type="dxa"/>
            <w:vAlign w:val="center"/>
            <w:hideMark/>
          </w:tcPr>
          <w:p w14:paraId="302EF9AC"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Визначення антигену збудника </w:t>
            </w:r>
            <w:proofErr w:type="spellStart"/>
            <w:r w:rsidRPr="00406AC5">
              <w:rPr>
                <w:rFonts w:ascii="Times New Roman CYR" w:hAnsi="Times New Roman CYR" w:cs="Calibri"/>
                <w:color w:val="000000"/>
                <w:sz w:val="20"/>
                <w:szCs w:val="20"/>
                <w:lang w:val="uk-UA" w:eastAsia="uk-UA"/>
              </w:rPr>
              <w:t>ротавірусної</w:t>
            </w:r>
            <w:proofErr w:type="spellEnd"/>
            <w:r w:rsidRPr="00406AC5">
              <w:rPr>
                <w:rFonts w:ascii="Times New Roman CYR" w:hAnsi="Times New Roman CYR" w:cs="Calibri"/>
                <w:color w:val="000000"/>
                <w:sz w:val="20"/>
                <w:szCs w:val="20"/>
                <w:lang w:val="uk-UA" w:eastAsia="uk-UA"/>
              </w:rPr>
              <w:t xml:space="preserve"> інфекції із використанням швидкого тесту</w:t>
            </w:r>
          </w:p>
        </w:tc>
        <w:tc>
          <w:tcPr>
            <w:tcW w:w="1378" w:type="dxa"/>
            <w:vAlign w:val="center"/>
            <w:hideMark/>
          </w:tcPr>
          <w:p w14:paraId="152D031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7ADD623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308,00</w:t>
            </w:r>
          </w:p>
        </w:tc>
        <w:tc>
          <w:tcPr>
            <w:tcW w:w="968" w:type="dxa"/>
          </w:tcPr>
          <w:p w14:paraId="7D09F5AE"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287E8E94" w14:textId="4094B4B0"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308,00</w:t>
            </w:r>
          </w:p>
        </w:tc>
      </w:tr>
      <w:tr w:rsidR="00B225E7" w:rsidRPr="00406AC5" w14:paraId="421814A3" w14:textId="1A307FDC" w:rsidTr="005A596F">
        <w:trPr>
          <w:trHeight w:val="465"/>
        </w:trPr>
        <w:tc>
          <w:tcPr>
            <w:tcW w:w="772" w:type="dxa"/>
            <w:vAlign w:val="center"/>
            <w:hideMark/>
          </w:tcPr>
          <w:p w14:paraId="4EB05D1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021</w:t>
            </w:r>
          </w:p>
        </w:tc>
        <w:tc>
          <w:tcPr>
            <w:tcW w:w="4343" w:type="dxa"/>
            <w:vAlign w:val="center"/>
            <w:hideMark/>
          </w:tcPr>
          <w:p w14:paraId="5EF06D89"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Визначення антигенів збудника вірусів грипу А та В (мазок з носа) із використання швидкого тесту</w:t>
            </w:r>
          </w:p>
        </w:tc>
        <w:tc>
          <w:tcPr>
            <w:tcW w:w="1378" w:type="dxa"/>
            <w:vAlign w:val="center"/>
            <w:hideMark/>
          </w:tcPr>
          <w:p w14:paraId="48A6F85C"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4892C839"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511,00</w:t>
            </w:r>
          </w:p>
        </w:tc>
        <w:tc>
          <w:tcPr>
            <w:tcW w:w="968" w:type="dxa"/>
          </w:tcPr>
          <w:p w14:paraId="17B60E1E"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1A5E852" w14:textId="23E4ADE3"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511,00</w:t>
            </w:r>
          </w:p>
        </w:tc>
      </w:tr>
      <w:tr w:rsidR="00B225E7" w:rsidRPr="00406AC5" w14:paraId="55229C82" w14:textId="64CE83FA" w:rsidTr="005A596F">
        <w:trPr>
          <w:trHeight w:val="690"/>
        </w:trPr>
        <w:tc>
          <w:tcPr>
            <w:tcW w:w="772" w:type="dxa"/>
            <w:vAlign w:val="center"/>
            <w:hideMark/>
          </w:tcPr>
          <w:p w14:paraId="30DC9A91"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024</w:t>
            </w:r>
          </w:p>
        </w:tc>
        <w:tc>
          <w:tcPr>
            <w:tcW w:w="4343" w:type="dxa"/>
            <w:vAlign w:val="center"/>
            <w:hideMark/>
          </w:tcPr>
          <w:p w14:paraId="1A226EFD"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Виявлення антигенів стрептококів групи А у мазках з зіву чи в колоніях, отриманих з виділених культур із використанням швидкого тесту</w:t>
            </w:r>
          </w:p>
        </w:tc>
        <w:tc>
          <w:tcPr>
            <w:tcW w:w="1378" w:type="dxa"/>
            <w:vAlign w:val="center"/>
            <w:hideMark/>
          </w:tcPr>
          <w:p w14:paraId="3608B03C"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65DBCD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300,00</w:t>
            </w:r>
          </w:p>
        </w:tc>
        <w:tc>
          <w:tcPr>
            <w:tcW w:w="968" w:type="dxa"/>
          </w:tcPr>
          <w:p w14:paraId="75471C78"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61AA0721" w14:textId="16EFB12A"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300,00</w:t>
            </w:r>
          </w:p>
        </w:tc>
      </w:tr>
      <w:tr w:rsidR="00B225E7" w:rsidRPr="00406AC5" w14:paraId="5D32E0EC" w14:textId="52E059C0" w:rsidTr="005A596F">
        <w:trPr>
          <w:trHeight w:val="465"/>
        </w:trPr>
        <w:tc>
          <w:tcPr>
            <w:tcW w:w="772" w:type="dxa"/>
            <w:vAlign w:val="center"/>
            <w:hideMark/>
          </w:tcPr>
          <w:p w14:paraId="2BDB129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025</w:t>
            </w:r>
          </w:p>
        </w:tc>
        <w:tc>
          <w:tcPr>
            <w:tcW w:w="4343" w:type="dxa"/>
            <w:vAlign w:val="center"/>
            <w:hideMark/>
          </w:tcPr>
          <w:p w14:paraId="0E655C97"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Визначення антигену </w:t>
            </w:r>
            <w:proofErr w:type="spellStart"/>
            <w:r w:rsidRPr="00406AC5">
              <w:rPr>
                <w:rFonts w:ascii="Times New Roman CYR" w:hAnsi="Times New Roman CYR" w:cs="Calibri"/>
                <w:color w:val="000000"/>
                <w:sz w:val="20"/>
                <w:szCs w:val="20"/>
                <w:lang w:val="uk-UA" w:eastAsia="uk-UA"/>
              </w:rPr>
              <w:t>Хелікобактер</w:t>
            </w:r>
            <w:proofErr w:type="spellEnd"/>
            <w:r w:rsidRPr="00406AC5">
              <w:rPr>
                <w:rFonts w:ascii="Times New Roman CYR" w:hAnsi="Times New Roman CYR" w:cs="Calibri"/>
                <w:color w:val="000000"/>
                <w:sz w:val="20"/>
                <w:szCs w:val="20"/>
                <w:lang w:val="uk-UA" w:eastAsia="uk-UA"/>
              </w:rPr>
              <w:t xml:space="preserve"> </w:t>
            </w:r>
            <w:proofErr w:type="spellStart"/>
            <w:r w:rsidRPr="00406AC5">
              <w:rPr>
                <w:rFonts w:ascii="Times New Roman CYR" w:hAnsi="Times New Roman CYR" w:cs="Calibri"/>
                <w:color w:val="000000"/>
                <w:sz w:val="20"/>
                <w:szCs w:val="20"/>
                <w:lang w:val="uk-UA" w:eastAsia="uk-UA"/>
              </w:rPr>
              <w:t>Пілорі</w:t>
            </w:r>
            <w:proofErr w:type="spellEnd"/>
            <w:r w:rsidRPr="00406AC5">
              <w:rPr>
                <w:rFonts w:ascii="Times New Roman CYR" w:hAnsi="Times New Roman CYR" w:cs="Calibri"/>
                <w:color w:val="000000"/>
                <w:sz w:val="20"/>
                <w:szCs w:val="20"/>
                <w:lang w:val="uk-UA" w:eastAsia="uk-UA"/>
              </w:rPr>
              <w:t xml:space="preserve"> із використанням швидкого тесту</w:t>
            </w:r>
          </w:p>
        </w:tc>
        <w:tc>
          <w:tcPr>
            <w:tcW w:w="1378" w:type="dxa"/>
            <w:vAlign w:val="center"/>
            <w:hideMark/>
          </w:tcPr>
          <w:p w14:paraId="619DBAA3"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7B0DD860"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447,00</w:t>
            </w:r>
          </w:p>
        </w:tc>
        <w:tc>
          <w:tcPr>
            <w:tcW w:w="968" w:type="dxa"/>
          </w:tcPr>
          <w:p w14:paraId="082103FF"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03DFEFA6" w14:textId="046C479E"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447,00</w:t>
            </w:r>
          </w:p>
        </w:tc>
      </w:tr>
      <w:tr w:rsidR="00B225E7" w:rsidRPr="00406AC5" w14:paraId="0FB79077" w14:textId="40F95F10" w:rsidTr="005A596F">
        <w:trPr>
          <w:trHeight w:val="465"/>
        </w:trPr>
        <w:tc>
          <w:tcPr>
            <w:tcW w:w="772" w:type="dxa"/>
            <w:vAlign w:val="center"/>
            <w:hideMark/>
          </w:tcPr>
          <w:p w14:paraId="03EB95EE"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030</w:t>
            </w:r>
          </w:p>
        </w:tc>
        <w:tc>
          <w:tcPr>
            <w:tcW w:w="4343" w:type="dxa"/>
            <w:vAlign w:val="center"/>
            <w:hideMark/>
          </w:tcPr>
          <w:p w14:paraId="7FE376EA"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Визначення </w:t>
            </w:r>
            <w:proofErr w:type="spellStart"/>
            <w:r w:rsidRPr="00406AC5">
              <w:rPr>
                <w:rFonts w:ascii="Times New Roman CYR" w:hAnsi="Times New Roman CYR" w:cs="Calibri"/>
                <w:color w:val="000000"/>
                <w:sz w:val="20"/>
                <w:szCs w:val="20"/>
                <w:lang w:val="uk-UA" w:eastAsia="uk-UA"/>
              </w:rPr>
              <w:t>простатоспецифічного</w:t>
            </w:r>
            <w:proofErr w:type="spellEnd"/>
            <w:r w:rsidRPr="00406AC5">
              <w:rPr>
                <w:rFonts w:ascii="Times New Roman CYR" w:hAnsi="Times New Roman CYR" w:cs="Calibri"/>
                <w:color w:val="000000"/>
                <w:sz w:val="20"/>
                <w:szCs w:val="20"/>
                <w:lang w:val="uk-UA" w:eastAsia="uk-UA"/>
              </w:rPr>
              <w:t xml:space="preserve"> антигену із використанням швидкого тесту</w:t>
            </w:r>
          </w:p>
        </w:tc>
        <w:tc>
          <w:tcPr>
            <w:tcW w:w="1378" w:type="dxa"/>
            <w:vAlign w:val="center"/>
            <w:hideMark/>
          </w:tcPr>
          <w:p w14:paraId="5455FCB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1CC2517"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217,00</w:t>
            </w:r>
          </w:p>
        </w:tc>
        <w:tc>
          <w:tcPr>
            <w:tcW w:w="968" w:type="dxa"/>
          </w:tcPr>
          <w:p w14:paraId="0A461D83"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9C0C5A6" w14:textId="49042415"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217,00</w:t>
            </w:r>
          </w:p>
        </w:tc>
      </w:tr>
      <w:tr w:rsidR="00B225E7" w:rsidRPr="00406AC5" w14:paraId="416CFB66" w14:textId="336B4D2B" w:rsidTr="005A596F">
        <w:trPr>
          <w:trHeight w:val="465"/>
        </w:trPr>
        <w:tc>
          <w:tcPr>
            <w:tcW w:w="772" w:type="dxa"/>
            <w:vAlign w:val="center"/>
            <w:hideMark/>
          </w:tcPr>
          <w:p w14:paraId="102DE60D"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033</w:t>
            </w:r>
          </w:p>
        </w:tc>
        <w:tc>
          <w:tcPr>
            <w:tcW w:w="4343" w:type="dxa"/>
            <w:vAlign w:val="center"/>
            <w:hideMark/>
          </w:tcPr>
          <w:p w14:paraId="4BDF2969"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Проведення швидкого тесту на визначення гепатиту В за бажанням пацієнта</w:t>
            </w:r>
          </w:p>
        </w:tc>
        <w:tc>
          <w:tcPr>
            <w:tcW w:w="1378" w:type="dxa"/>
            <w:vAlign w:val="center"/>
            <w:hideMark/>
          </w:tcPr>
          <w:p w14:paraId="4B446CD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1B0F9FAA"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280,00</w:t>
            </w:r>
          </w:p>
        </w:tc>
        <w:tc>
          <w:tcPr>
            <w:tcW w:w="968" w:type="dxa"/>
          </w:tcPr>
          <w:p w14:paraId="3980483F"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367C389F" w14:textId="3EE90F7F"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280,00</w:t>
            </w:r>
          </w:p>
        </w:tc>
      </w:tr>
      <w:tr w:rsidR="00B225E7" w:rsidRPr="00406AC5" w14:paraId="17EF5D9D" w14:textId="569508F9" w:rsidTr="005A596F">
        <w:trPr>
          <w:trHeight w:val="465"/>
        </w:trPr>
        <w:tc>
          <w:tcPr>
            <w:tcW w:w="772" w:type="dxa"/>
            <w:vAlign w:val="center"/>
            <w:hideMark/>
          </w:tcPr>
          <w:p w14:paraId="0CF54C34"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034</w:t>
            </w:r>
          </w:p>
        </w:tc>
        <w:tc>
          <w:tcPr>
            <w:tcW w:w="4343" w:type="dxa"/>
            <w:vAlign w:val="center"/>
            <w:hideMark/>
          </w:tcPr>
          <w:p w14:paraId="397919B1"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Проведення швидкого тесту на визначення гепатиту С за бажанням пацієнта</w:t>
            </w:r>
          </w:p>
        </w:tc>
        <w:tc>
          <w:tcPr>
            <w:tcW w:w="1378" w:type="dxa"/>
            <w:vAlign w:val="center"/>
            <w:hideMark/>
          </w:tcPr>
          <w:p w14:paraId="75DB7AF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009EDA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269,00</w:t>
            </w:r>
          </w:p>
        </w:tc>
        <w:tc>
          <w:tcPr>
            <w:tcW w:w="968" w:type="dxa"/>
          </w:tcPr>
          <w:p w14:paraId="520D330A"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2E8610CD" w14:textId="0E045B20"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269,00</w:t>
            </w:r>
          </w:p>
        </w:tc>
      </w:tr>
      <w:tr w:rsidR="00B225E7" w:rsidRPr="00406AC5" w14:paraId="506013D8" w14:textId="683F41DE" w:rsidTr="005A596F">
        <w:trPr>
          <w:trHeight w:val="465"/>
        </w:trPr>
        <w:tc>
          <w:tcPr>
            <w:tcW w:w="772" w:type="dxa"/>
            <w:vAlign w:val="center"/>
            <w:hideMark/>
          </w:tcPr>
          <w:p w14:paraId="54E7151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098</w:t>
            </w:r>
          </w:p>
        </w:tc>
        <w:tc>
          <w:tcPr>
            <w:tcW w:w="4343" w:type="dxa"/>
            <w:vAlign w:val="center"/>
            <w:hideMark/>
          </w:tcPr>
          <w:p w14:paraId="40221987"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Визначення вмісту кетонових тіл в сечі (вартість ємності одноразової сплачується при необхідності)</w:t>
            </w:r>
          </w:p>
        </w:tc>
        <w:tc>
          <w:tcPr>
            <w:tcW w:w="1378" w:type="dxa"/>
            <w:vAlign w:val="center"/>
            <w:hideMark/>
          </w:tcPr>
          <w:p w14:paraId="773A1A7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B156F6B"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21,00</w:t>
            </w:r>
          </w:p>
        </w:tc>
        <w:tc>
          <w:tcPr>
            <w:tcW w:w="968" w:type="dxa"/>
          </w:tcPr>
          <w:p w14:paraId="472523EC"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5DCEC0BB" w14:textId="582881E3"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21,00</w:t>
            </w:r>
          </w:p>
        </w:tc>
      </w:tr>
      <w:tr w:rsidR="00B225E7" w:rsidRPr="00406AC5" w14:paraId="510534C9" w14:textId="5FC4B307" w:rsidTr="005A596F">
        <w:trPr>
          <w:trHeight w:val="300"/>
        </w:trPr>
        <w:tc>
          <w:tcPr>
            <w:tcW w:w="772" w:type="dxa"/>
            <w:vAlign w:val="center"/>
            <w:hideMark/>
          </w:tcPr>
          <w:p w14:paraId="10E6133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099</w:t>
            </w:r>
          </w:p>
        </w:tc>
        <w:tc>
          <w:tcPr>
            <w:tcW w:w="4343" w:type="dxa"/>
            <w:vAlign w:val="center"/>
            <w:hideMark/>
          </w:tcPr>
          <w:p w14:paraId="657D2031" w14:textId="77777777" w:rsidR="00B225E7" w:rsidRPr="00406AC5" w:rsidRDefault="00B225E7" w:rsidP="008D6C8D">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Швидкий тест на виявлення крові у фекаліях</w:t>
            </w:r>
          </w:p>
        </w:tc>
        <w:tc>
          <w:tcPr>
            <w:tcW w:w="1378" w:type="dxa"/>
            <w:vAlign w:val="center"/>
            <w:hideMark/>
          </w:tcPr>
          <w:p w14:paraId="0C48DC82"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62401F7F" w14:textId="77777777" w:rsidR="00B225E7" w:rsidRPr="00406AC5" w:rsidRDefault="00B225E7" w:rsidP="008D6C8D">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308,00</w:t>
            </w:r>
          </w:p>
        </w:tc>
        <w:tc>
          <w:tcPr>
            <w:tcW w:w="968" w:type="dxa"/>
          </w:tcPr>
          <w:p w14:paraId="0AD2AC6B" w14:textId="77777777" w:rsidR="00B225E7" w:rsidRPr="00406AC5" w:rsidRDefault="00B225E7" w:rsidP="008D6C8D">
            <w:pPr>
              <w:jc w:val="center"/>
              <w:rPr>
                <w:rFonts w:ascii="Times New Roman CYR" w:hAnsi="Times New Roman CYR" w:cs="Calibri"/>
                <w:color w:val="000000"/>
                <w:lang w:val="uk-UA" w:eastAsia="uk-UA"/>
              </w:rPr>
            </w:pPr>
          </w:p>
        </w:tc>
        <w:tc>
          <w:tcPr>
            <w:tcW w:w="990" w:type="dxa"/>
            <w:vAlign w:val="center"/>
          </w:tcPr>
          <w:p w14:paraId="1814FF5E" w14:textId="250BC233" w:rsidR="00B225E7" w:rsidRPr="00406AC5" w:rsidRDefault="00B225E7" w:rsidP="008D6C8D">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308,00</w:t>
            </w:r>
          </w:p>
        </w:tc>
      </w:tr>
      <w:tr w:rsidR="00B07DE9" w:rsidRPr="00406AC5" w14:paraId="02A86983" w14:textId="77777777" w:rsidTr="005A596F">
        <w:trPr>
          <w:trHeight w:val="300"/>
        </w:trPr>
        <w:tc>
          <w:tcPr>
            <w:tcW w:w="772" w:type="dxa"/>
            <w:vAlign w:val="center"/>
          </w:tcPr>
          <w:p w14:paraId="193918FD" w14:textId="1223563C"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144</w:t>
            </w:r>
          </w:p>
        </w:tc>
        <w:tc>
          <w:tcPr>
            <w:tcW w:w="4343" w:type="dxa"/>
            <w:vAlign w:val="center"/>
          </w:tcPr>
          <w:p w14:paraId="3E8063EC" w14:textId="5A81F892" w:rsidR="00B07DE9" w:rsidRPr="00406AC5" w:rsidRDefault="00B07DE9" w:rsidP="00B07DE9">
            <w:pPr>
              <w:rPr>
                <w:rFonts w:ascii="Times New Roman CYR" w:hAnsi="Times New Roman CYR" w:cs="Calibri"/>
                <w:color w:val="000000"/>
                <w:sz w:val="20"/>
                <w:szCs w:val="20"/>
                <w:lang w:val="uk-UA" w:eastAsia="uk-UA"/>
              </w:rPr>
            </w:pPr>
            <w:proofErr w:type="spellStart"/>
            <w:r>
              <w:rPr>
                <w:rFonts w:ascii="Times New Roman CYR" w:hAnsi="Times New Roman CYR" w:cs="Times New Roman CYR"/>
                <w:sz w:val="20"/>
                <w:szCs w:val="20"/>
              </w:rPr>
              <w:t>Швидкий</w:t>
            </w:r>
            <w:proofErr w:type="spellEnd"/>
            <w:r>
              <w:rPr>
                <w:rFonts w:ascii="Times New Roman CYR" w:hAnsi="Times New Roman CYR" w:cs="Times New Roman CYR"/>
                <w:sz w:val="20"/>
                <w:szCs w:val="20"/>
              </w:rPr>
              <w:t xml:space="preserve"> тест на С-</w:t>
            </w:r>
            <w:proofErr w:type="spellStart"/>
            <w:r>
              <w:rPr>
                <w:rFonts w:ascii="Times New Roman CYR" w:hAnsi="Times New Roman CYR" w:cs="Times New Roman CYR"/>
                <w:sz w:val="20"/>
                <w:szCs w:val="20"/>
              </w:rPr>
              <w:t>рективний</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білок</w:t>
            </w:r>
            <w:proofErr w:type="spellEnd"/>
          </w:p>
        </w:tc>
        <w:tc>
          <w:tcPr>
            <w:tcW w:w="1378" w:type="dxa"/>
            <w:vAlign w:val="center"/>
          </w:tcPr>
          <w:p w14:paraId="5E862F8C" w14:textId="4EF60126" w:rsidR="00B07DE9" w:rsidRPr="00406AC5" w:rsidRDefault="00B07DE9" w:rsidP="00B07DE9">
            <w:pPr>
              <w:jc w:val="center"/>
              <w:rPr>
                <w:rFonts w:ascii="Times New Roman CYR" w:hAnsi="Times New Roman CYR" w:cs="Calibri"/>
                <w:color w:val="000000"/>
                <w:sz w:val="20"/>
                <w:szCs w:val="20"/>
                <w:lang w:val="uk-UA" w:eastAsia="uk-UA"/>
              </w:rPr>
            </w:pPr>
            <w:r w:rsidRPr="00CD18F6">
              <w:rPr>
                <w:rFonts w:ascii="Times New Roman CYR" w:hAnsi="Times New Roman CYR" w:cs="Calibri"/>
                <w:color w:val="000000"/>
                <w:sz w:val="20"/>
                <w:szCs w:val="20"/>
                <w:lang w:val="uk-UA" w:eastAsia="uk-UA"/>
              </w:rPr>
              <w:t>дослідження</w:t>
            </w:r>
          </w:p>
        </w:tc>
        <w:tc>
          <w:tcPr>
            <w:tcW w:w="1177" w:type="dxa"/>
            <w:vAlign w:val="center"/>
          </w:tcPr>
          <w:p w14:paraId="5CDAED64" w14:textId="6FD2F19F"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260,00</w:t>
            </w:r>
          </w:p>
        </w:tc>
        <w:tc>
          <w:tcPr>
            <w:tcW w:w="968" w:type="dxa"/>
          </w:tcPr>
          <w:p w14:paraId="55D205DF"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75380F1B" w14:textId="5545C0D7"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260,00</w:t>
            </w:r>
          </w:p>
        </w:tc>
      </w:tr>
      <w:tr w:rsidR="00B07DE9" w:rsidRPr="00406AC5" w14:paraId="717BCC0D" w14:textId="77777777" w:rsidTr="005A596F">
        <w:trPr>
          <w:trHeight w:val="300"/>
        </w:trPr>
        <w:tc>
          <w:tcPr>
            <w:tcW w:w="772" w:type="dxa"/>
            <w:vAlign w:val="center"/>
          </w:tcPr>
          <w:p w14:paraId="1834EB70" w14:textId="3439419E"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145</w:t>
            </w:r>
          </w:p>
        </w:tc>
        <w:tc>
          <w:tcPr>
            <w:tcW w:w="4343" w:type="dxa"/>
            <w:vAlign w:val="center"/>
          </w:tcPr>
          <w:p w14:paraId="4138F7DC" w14:textId="4729DECB" w:rsidR="00B07DE9" w:rsidRPr="00406AC5" w:rsidRDefault="00B07DE9" w:rsidP="00B07DE9">
            <w:pPr>
              <w:rPr>
                <w:rFonts w:ascii="Times New Roman CYR" w:hAnsi="Times New Roman CYR" w:cs="Calibri"/>
                <w:color w:val="000000"/>
                <w:sz w:val="20"/>
                <w:szCs w:val="20"/>
                <w:lang w:val="uk-UA" w:eastAsia="uk-UA"/>
              </w:rPr>
            </w:pPr>
            <w:proofErr w:type="spellStart"/>
            <w:r>
              <w:rPr>
                <w:rFonts w:ascii="Times New Roman CYR" w:hAnsi="Times New Roman CYR" w:cs="Times New Roman CYR"/>
                <w:sz w:val="20"/>
                <w:szCs w:val="20"/>
              </w:rPr>
              <w:t>Швидкий</w:t>
            </w:r>
            <w:proofErr w:type="spellEnd"/>
            <w:r>
              <w:rPr>
                <w:rFonts w:ascii="Times New Roman CYR" w:hAnsi="Times New Roman CYR" w:cs="Times New Roman CYR"/>
                <w:sz w:val="20"/>
                <w:szCs w:val="20"/>
              </w:rPr>
              <w:t xml:space="preserve"> тест на </w:t>
            </w:r>
            <w:proofErr w:type="spellStart"/>
            <w:r>
              <w:rPr>
                <w:rFonts w:ascii="Times New Roman CYR" w:hAnsi="Times New Roman CYR" w:cs="Times New Roman CYR"/>
                <w:sz w:val="20"/>
                <w:szCs w:val="20"/>
              </w:rPr>
              <w:t>виявлення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антигенів</w:t>
            </w:r>
            <w:proofErr w:type="spellEnd"/>
            <w:r>
              <w:rPr>
                <w:rFonts w:ascii="Times New Roman CYR" w:hAnsi="Times New Roman CYR" w:cs="Times New Roman CYR"/>
                <w:sz w:val="20"/>
                <w:szCs w:val="20"/>
              </w:rPr>
              <w:t xml:space="preserve"> КОРОНОВІРУС, ВІРУСІВ ГРИПУ А та В</w:t>
            </w:r>
          </w:p>
        </w:tc>
        <w:tc>
          <w:tcPr>
            <w:tcW w:w="1378" w:type="dxa"/>
            <w:vAlign w:val="center"/>
          </w:tcPr>
          <w:p w14:paraId="41899A66" w14:textId="6362F96D" w:rsidR="00B07DE9" w:rsidRPr="00406AC5" w:rsidRDefault="00B07DE9" w:rsidP="00B07DE9">
            <w:pPr>
              <w:jc w:val="center"/>
              <w:rPr>
                <w:rFonts w:ascii="Times New Roman CYR" w:hAnsi="Times New Roman CYR" w:cs="Calibri"/>
                <w:color w:val="000000"/>
                <w:sz w:val="20"/>
                <w:szCs w:val="20"/>
                <w:lang w:val="uk-UA" w:eastAsia="uk-UA"/>
              </w:rPr>
            </w:pPr>
            <w:r w:rsidRPr="00CD18F6">
              <w:rPr>
                <w:rFonts w:ascii="Times New Roman CYR" w:hAnsi="Times New Roman CYR" w:cs="Calibri"/>
                <w:color w:val="000000"/>
                <w:sz w:val="20"/>
                <w:szCs w:val="20"/>
                <w:lang w:val="uk-UA" w:eastAsia="uk-UA"/>
              </w:rPr>
              <w:t>дослідження</w:t>
            </w:r>
          </w:p>
        </w:tc>
        <w:tc>
          <w:tcPr>
            <w:tcW w:w="1177" w:type="dxa"/>
            <w:vAlign w:val="center"/>
          </w:tcPr>
          <w:p w14:paraId="56F50EF9" w14:textId="0A8C5C52"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510,00</w:t>
            </w:r>
          </w:p>
        </w:tc>
        <w:tc>
          <w:tcPr>
            <w:tcW w:w="968" w:type="dxa"/>
          </w:tcPr>
          <w:p w14:paraId="124C5115"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14CF5851" w14:textId="7003E9B2"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510,00</w:t>
            </w:r>
          </w:p>
        </w:tc>
      </w:tr>
      <w:tr w:rsidR="00B07DE9" w:rsidRPr="00406AC5" w14:paraId="6E7BEDB5" w14:textId="78957B3B" w:rsidTr="005A596F">
        <w:trPr>
          <w:trHeight w:val="300"/>
        </w:trPr>
        <w:tc>
          <w:tcPr>
            <w:tcW w:w="772" w:type="dxa"/>
            <w:vAlign w:val="center"/>
            <w:hideMark/>
          </w:tcPr>
          <w:p w14:paraId="4FC6E134" w14:textId="77777777" w:rsidR="00B07DE9" w:rsidRPr="00406AC5" w:rsidRDefault="00B07DE9" w:rsidP="00B07DE9">
            <w:pPr>
              <w:jc w:val="center"/>
              <w:rPr>
                <w:rFonts w:ascii="Calibri" w:hAnsi="Calibri" w:cs="Calibri"/>
                <w:color w:val="000000"/>
                <w:sz w:val="20"/>
                <w:szCs w:val="20"/>
                <w:lang w:val="uk-UA" w:eastAsia="uk-UA"/>
              </w:rPr>
            </w:pPr>
          </w:p>
        </w:tc>
        <w:tc>
          <w:tcPr>
            <w:tcW w:w="4343" w:type="dxa"/>
            <w:vAlign w:val="center"/>
            <w:hideMark/>
          </w:tcPr>
          <w:p w14:paraId="1BBA6E18"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Процедури і маніпуляції</w:t>
            </w:r>
          </w:p>
        </w:tc>
        <w:tc>
          <w:tcPr>
            <w:tcW w:w="1378" w:type="dxa"/>
            <w:vAlign w:val="center"/>
            <w:hideMark/>
          </w:tcPr>
          <w:p w14:paraId="5A1E5F44" w14:textId="77777777" w:rsidR="00B07DE9" w:rsidRPr="00406AC5" w:rsidRDefault="00B07DE9" w:rsidP="00B07DE9">
            <w:pPr>
              <w:jc w:val="center"/>
              <w:rPr>
                <w:rFonts w:ascii="Calibri" w:hAnsi="Calibri" w:cs="Calibri"/>
                <w:color w:val="000000"/>
                <w:sz w:val="20"/>
                <w:szCs w:val="20"/>
                <w:lang w:val="uk-UA" w:eastAsia="uk-UA"/>
              </w:rPr>
            </w:pPr>
          </w:p>
        </w:tc>
        <w:tc>
          <w:tcPr>
            <w:tcW w:w="1177" w:type="dxa"/>
            <w:vAlign w:val="center"/>
            <w:hideMark/>
          </w:tcPr>
          <w:p w14:paraId="5A3997A8" w14:textId="77777777" w:rsidR="00B07DE9" w:rsidRPr="00406AC5" w:rsidRDefault="00B07DE9" w:rsidP="00B07DE9">
            <w:pPr>
              <w:jc w:val="center"/>
              <w:rPr>
                <w:rFonts w:ascii="Calibri" w:hAnsi="Calibri" w:cs="Calibri"/>
                <w:color w:val="000000"/>
                <w:sz w:val="20"/>
                <w:szCs w:val="20"/>
                <w:lang w:val="uk-UA" w:eastAsia="uk-UA"/>
              </w:rPr>
            </w:pPr>
          </w:p>
        </w:tc>
        <w:tc>
          <w:tcPr>
            <w:tcW w:w="968" w:type="dxa"/>
          </w:tcPr>
          <w:p w14:paraId="1602728F" w14:textId="77777777" w:rsidR="00B07DE9" w:rsidRPr="00406AC5" w:rsidRDefault="00B07DE9" w:rsidP="00B07DE9">
            <w:pPr>
              <w:jc w:val="center"/>
              <w:rPr>
                <w:rFonts w:ascii="Calibri" w:hAnsi="Calibri" w:cs="Calibri"/>
                <w:color w:val="000000"/>
                <w:sz w:val="20"/>
                <w:szCs w:val="20"/>
                <w:lang w:val="uk-UA" w:eastAsia="uk-UA"/>
              </w:rPr>
            </w:pPr>
          </w:p>
        </w:tc>
        <w:tc>
          <w:tcPr>
            <w:tcW w:w="990" w:type="dxa"/>
            <w:vAlign w:val="center"/>
          </w:tcPr>
          <w:p w14:paraId="19A58E95" w14:textId="77777777" w:rsidR="00B07DE9" w:rsidRPr="00406AC5" w:rsidRDefault="00B07DE9" w:rsidP="00B07DE9">
            <w:pPr>
              <w:jc w:val="center"/>
              <w:rPr>
                <w:rFonts w:ascii="Calibri" w:hAnsi="Calibri" w:cs="Calibri"/>
                <w:color w:val="000000"/>
                <w:sz w:val="20"/>
                <w:szCs w:val="20"/>
                <w:lang w:val="uk-UA" w:eastAsia="uk-UA"/>
              </w:rPr>
            </w:pPr>
          </w:p>
        </w:tc>
      </w:tr>
      <w:tr w:rsidR="00B07DE9" w:rsidRPr="00406AC5" w14:paraId="73A0DF7C" w14:textId="7F5B9F40" w:rsidTr="005A596F">
        <w:trPr>
          <w:trHeight w:val="300"/>
        </w:trPr>
        <w:tc>
          <w:tcPr>
            <w:tcW w:w="772" w:type="dxa"/>
            <w:vAlign w:val="center"/>
            <w:hideMark/>
          </w:tcPr>
          <w:p w14:paraId="235B2541"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042</w:t>
            </w:r>
          </w:p>
        </w:tc>
        <w:tc>
          <w:tcPr>
            <w:tcW w:w="4343" w:type="dxa"/>
            <w:vAlign w:val="center"/>
            <w:hideMark/>
          </w:tcPr>
          <w:p w14:paraId="7AB0E2AF" w14:textId="77777777" w:rsidR="00B07DE9" w:rsidRPr="00406AC5" w:rsidRDefault="00B07DE9" w:rsidP="00B07DE9">
            <w:pPr>
              <w:rPr>
                <w:rFonts w:ascii="Calibri" w:hAnsi="Calibri" w:cs="Calibri"/>
                <w:color w:val="000000"/>
                <w:sz w:val="20"/>
                <w:szCs w:val="20"/>
                <w:lang w:val="uk-UA" w:eastAsia="uk-UA"/>
              </w:rPr>
            </w:pPr>
            <w:proofErr w:type="spellStart"/>
            <w:r w:rsidRPr="00406AC5">
              <w:rPr>
                <w:rFonts w:ascii="Times New Roman CYR" w:hAnsi="Times New Roman CYR" w:cs="Calibri"/>
                <w:color w:val="000000"/>
                <w:sz w:val="20"/>
                <w:szCs w:val="20"/>
                <w:lang w:val="uk-UA" w:eastAsia="uk-UA"/>
              </w:rPr>
              <w:t>Взятя</w:t>
            </w:r>
            <w:proofErr w:type="spellEnd"/>
            <w:r w:rsidRPr="00406AC5">
              <w:rPr>
                <w:rFonts w:ascii="Times New Roman CYR" w:hAnsi="Times New Roman CYR" w:cs="Calibri"/>
                <w:color w:val="000000"/>
                <w:sz w:val="20"/>
                <w:szCs w:val="20"/>
                <w:lang w:val="uk-UA" w:eastAsia="uk-UA"/>
              </w:rPr>
              <w:t xml:space="preserve"> капілярної крові дорослим /дітям</w:t>
            </w:r>
          </w:p>
        </w:tc>
        <w:tc>
          <w:tcPr>
            <w:tcW w:w="1378" w:type="dxa"/>
            <w:vAlign w:val="center"/>
            <w:hideMark/>
          </w:tcPr>
          <w:p w14:paraId="6EF55CF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55FD5B35"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51,00</w:t>
            </w:r>
          </w:p>
        </w:tc>
        <w:tc>
          <w:tcPr>
            <w:tcW w:w="968" w:type="dxa"/>
          </w:tcPr>
          <w:p w14:paraId="2A70726E"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78F95222" w14:textId="4F25E51C"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51,00</w:t>
            </w:r>
          </w:p>
        </w:tc>
      </w:tr>
      <w:tr w:rsidR="00B07DE9" w:rsidRPr="00406AC5" w14:paraId="2F6158C9" w14:textId="0FD0D42C" w:rsidTr="005A596F">
        <w:trPr>
          <w:trHeight w:val="300"/>
        </w:trPr>
        <w:tc>
          <w:tcPr>
            <w:tcW w:w="772" w:type="dxa"/>
            <w:vAlign w:val="center"/>
            <w:hideMark/>
          </w:tcPr>
          <w:p w14:paraId="7DAA931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047</w:t>
            </w:r>
          </w:p>
        </w:tc>
        <w:tc>
          <w:tcPr>
            <w:tcW w:w="4343" w:type="dxa"/>
            <w:vAlign w:val="center"/>
            <w:hideMark/>
          </w:tcPr>
          <w:p w14:paraId="13D94A00"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Ін'єкція </w:t>
            </w:r>
            <w:proofErr w:type="spellStart"/>
            <w:r w:rsidRPr="00406AC5">
              <w:rPr>
                <w:rFonts w:ascii="Times New Roman CYR" w:hAnsi="Times New Roman CYR" w:cs="Calibri"/>
                <w:color w:val="000000"/>
                <w:sz w:val="20"/>
                <w:szCs w:val="20"/>
                <w:lang w:val="uk-UA" w:eastAsia="uk-UA"/>
              </w:rPr>
              <w:t>внутрішньом'язова</w:t>
            </w:r>
            <w:proofErr w:type="spellEnd"/>
            <w:r w:rsidRPr="00406AC5">
              <w:rPr>
                <w:rFonts w:ascii="Times New Roman CYR" w:hAnsi="Times New Roman CYR" w:cs="Calibri"/>
                <w:color w:val="000000"/>
                <w:sz w:val="20"/>
                <w:szCs w:val="20"/>
                <w:lang w:val="uk-UA" w:eastAsia="uk-UA"/>
              </w:rPr>
              <w:t xml:space="preserve"> (без вартості лікарських засобів)</w:t>
            </w:r>
          </w:p>
        </w:tc>
        <w:tc>
          <w:tcPr>
            <w:tcW w:w="1378" w:type="dxa"/>
            <w:vAlign w:val="center"/>
            <w:hideMark/>
          </w:tcPr>
          <w:p w14:paraId="11F88C7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07324A8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64,00</w:t>
            </w:r>
          </w:p>
        </w:tc>
        <w:tc>
          <w:tcPr>
            <w:tcW w:w="968" w:type="dxa"/>
          </w:tcPr>
          <w:p w14:paraId="2EA3A9AC"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9684C29" w14:textId="7BD3410E"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64,00</w:t>
            </w:r>
          </w:p>
        </w:tc>
      </w:tr>
      <w:tr w:rsidR="00B07DE9" w:rsidRPr="00406AC5" w14:paraId="211C07A5" w14:textId="113EB93C" w:rsidTr="005A596F">
        <w:trPr>
          <w:trHeight w:val="465"/>
        </w:trPr>
        <w:tc>
          <w:tcPr>
            <w:tcW w:w="772" w:type="dxa"/>
            <w:vAlign w:val="center"/>
            <w:hideMark/>
          </w:tcPr>
          <w:p w14:paraId="4497DEA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048</w:t>
            </w:r>
          </w:p>
        </w:tc>
        <w:tc>
          <w:tcPr>
            <w:tcW w:w="4343" w:type="dxa"/>
            <w:vAlign w:val="center"/>
            <w:hideMark/>
          </w:tcPr>
          <w:p w14:paraId="11457906"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Ін’єкція внутрішньовенна струминна (без вартості лікарських засобів)</w:t>
            </w:r>
          </w:p>
        </w:tc>
        <w:tc>
          <w:tcPr>
            <w:tcW w:w="1378" w:type="dxa"/>
            <w:vAlign w:val="center"/>
            <w:hideMark/>
          </w:tcPr>
          <w:p w14:paraId="3140922E"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1534AEA1"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122,00</w:t>
            </w:r>
          </w:p>
        </w:tc>
        <w:tc>
          <w:tcPr>
            <w:tcW w:w="968" w:type="dxa"/>
          </w:tcPr>
          <w:p w14:paraId="38E783B6"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2E54DB56" w14:textId="7273A6C6"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122,00</w:t>
            </w:r>
          </w:p>
        </w:tc>
      </w:tr>
      <w:tr w:rsidR="00B07DE9" w:rsidRPr="00406AC5" w14:paraId="54255871" w14:textId="086F2FFD" w:rsidTr="005A596F">
        <w:trPr>
          <w:trHeight w:val="465"/>
        </w:trPr>
        <w:tc>
          <w:tcPr>
            <w:tcW w:w="772" w:type="dxa"/>
            <w:vAlign w:val="center"/>
            <w:hideMark/>
          </w:tcPr>
          <w:p w14:paraId="4B5DFE6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049</w:t>
            </w:r>
          </w:p>
        </w:tc>
        <w:tc>
          <w:tcPr>
            <w:tcW w:w="4343" w:type="dxa"/>
            <w:vAlign w:val="center"/>
            <w:hideMark/>
          </w:tcPr>
          <w:p w14:paraId="6FF5E832"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Внутрішньовенне краплинне введення лікарських речовин (без вартості лікарських засобів)</w:t>
            </w:r>
          </w:p>
        </w:tc>
        <w:tc>
          <w:tcPr>
            <w:tcW w:w="1378" w:type="dxa"/>
            <w:vAlign w:val="center"/>
            <w:hideMark/>
          </w:tcPr>
          <w:p w14:paraId="47D9AF2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0520BDF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200,00</w:t>
            </w:r>
          </w:p>
        </w:tc>
        <w:tc>
          <w:tcPr>
            <w:tcW w:w="968" w:type="dxa"/>
          </w:tcPr>
          <w:p w14:paraId="4185C193"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2C90A3CD" w14:textId="59D20153"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200,00</w:t>
            </w:r>
          </w:p>
        </w:tc>
      </w:tr>
      <w:tr w:rsidR="00B07DE9" w:rsidRPr="00406AC5" w14:paraId="461DCF1C" w14:textId="43E8AD5D" w:rsidTr="005A596F">
        <w:trPr>
          <w:trHeight w:val="300"/>
        </w:trPr>
        <w:tc>
          <w:tcPr>
            <w:tcW w:w="772" w:type="dxa"/>
            <w:vAlign w:val="center"/>
            <w:hideMark/>
          </w:tcPr>
          <w:p w14:paraId="37BED678"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100</w:t>
            </w:r>
          </w:p>
        </w:tc>
        <w:tc>
          <w:tcPr>
            <w:tcW w:w="4343" w:type="dxa"/>
            <w:vAlign w:val="center"/>
            <w:hideMark/>
          </w:tcPr>
          <w:p w14:paraId="2F369741"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Взяття мазків з носу/ вуха/ ротоглотки </w:t>
            </w:r>
          </w:p>
        </w:tc>
        <w:tc>
          <w:tcPr>
            <w:tcW w:w="1378" w:type="dxa"/>
            <w:vAlign w:val="center"/>
            <w:hideMark/>
          </w:tcPr>
          <w:p w14:paraId="5C55746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555F5A7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57,00</w:t>
            </w:r>
          </w:p>
        </w:tc>
        <w:tc>
          <w:tcPr>
            <w:tcW w:w="968" w:type="dxa"/>
          </w:tcPr>
          <w:p w14:paraId="56920C35"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04FA3F9" w14:textId="6889AFAE"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57,00</w:t>
            </w:r>
          </w:p>
        </w:tc>
      </w:tr>
      <w:tr w:rsidR="00B07DE9" w:rsidRPr="00406AC5" w14:paraId="3A969902" w14:textId="1A526379" w:rsidTr="005A596F">
        <w:trPr>
          <w:trHeight w:val="300"/>
        </w:trPr>
        <w:tc>
          <w:tcPr>
            <w:tcW w:w="772" w:type="dxa"/>
            <w:vAlign w:val="center"/>
            <w:hideMark/>
          </w:tcPr>
          <w:p w14:paraId="009F3D2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101</w:t>
            </w:r>
          </w:p>
        </w:tc>
        <w:tc>
          <w:tcPr>
            <w:tcW w:w="4343" w:type="dxa"/>
            <w:vAlign w:val="center"/>
            <w:hideMark/>
          </w:tcPr>
          <w:p w14:paraId="77F94AFE"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Перев’язка (матеріали пацієнта)</w:t>
            </w:r>
          </w:p>
        </w:tc>
        <w:tc>
          <w:tcPr>
            <w:tcW w:w="1378" w:type="dxa"/>
            <w:vAlign w:val="center"/>
            <w:hideMark/>
          </w:tcPr>
          <w:p w14:paraId="31BEE5F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0389052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185,00</w:t>
            </w:r>
          </w:p>
        </w:tc>
        <w:tc>
          <w:tcPr>
            <w:tcW w:w="968" w:type="dxa"/>
          </w:tcPr>
          <w:p w14:paraId="4B74E548"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65BECE87" w14:textId="0525A0F3"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185,00</w:t>
            </w:r>
          </w:p>
        </w:tc>
      </w:tr>
      <w:tr w:rsidR="00B07DE9" w:rsidRPr="00406AC5" w14:paraId="35AF810B" w14:textId="64060C60" w:rsidTr="005A596F">
        <w:trPr>
          <w:trHeight w:val="465"/>
        </w:trPr>
        <w:tc>
          <w:tcPr>
            <w:tcW w:w="772" w:type="dxa"/>
            <w:vAlign w:val="center"/>
            <w:hideMark/>
          </w:tcPr>
          <w:p w14:paraId="3E78A94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102</w:t>
            </w:r>
          </w:p>
        </w:tc>
        <w:tc>
          <w:tcPr>
            <w:tcW w:w="4343" w:type="dxa"/>
            <w:vAlign w:val="center"/>
            <w:hideMark/>
          </w:tcPr>
          <w:p w14:paraId="36031AE7"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Встановлення внутрішньовенного катетера (катетер пацієнта)</w:t>
            </w:r>
          </w:p>
        </w:tc>
        <w:tc>
          <w:tcPr>
            <w:tcW w:w="1378" w:type="dxa"/>
            <w:vAlign w:val="center"/>
            <w:hideMark/>
          </w:tcPr>
          <w:p w14:paraId="302BF16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20D8BBF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76,00</w:t>
            </w:r>
          </w:p>
        </w:tc>
        <w:tc>
          <w:tcPr>
            <w:tcW w:w="968" w:type="dxa"/>
          </w:tcPr>
          <w:p w14:paraId="5BFC4A7F"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71597F7" w14:textId="0F9C2BA0"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76,00</w:t>
            </w:r>
          </w:p>
        </w:tc>
      </w:tr>
      <w:tr w:rsidR="00B07DE9" w:rsidRPr="00406AC5" w14:paraId="35EC1E7A" w14:textId="7273B771" w:rsidTr="005A596F">
        <w:trPr>
          <w:trHeight w:val="300"/>
        </w:trPr>
        <w:tc>
          <w:tcPr>
            <w:tcW w:w="772" w:type="dxa"/>
            <w:vAlign w:val="center"/>
            <w:hideMark/>
          </w:tcPr>
          <w:p w14:paraId="28F6511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103</w:t>
            </w:r>
          </w:p>
        </w:tc>
        <w:tc>
          <w:tcPr>
            <w:tcW w:w="4343" w:type="dxa"/>
            <w:vAlign w:val="center"/>
            <w:hideMark/>
          </w:tcPr>
          <w:p w14:paraId="0C9103B9"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Промивання внутрішньовенного катетера</w:t>
            </w:r>
          </w:p>
        </w:tc>
        <w:tc>
          <w:tcPr>
            <w:tcW w:w="1378" w:type="dxa"/>
            <w:vAlign w:val="center"/>
            <w:hideMark/>
          </w:tcPr>
          <w:p w14:paraId="32487E1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22190BF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69,00</w:t>
            </w:r>
          </w:p>
        </w:tc>
        <w:tc>
          <w:tcPr>
            <w:tcW w:w="968" w:type="dxa"/>
          </w:tcPr>
          <w:p w14:paraId="65ADFF6B"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C516CA6" w14:textId="75424614"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69,00</w:t>
            </w:r>
          </w:p>
        </w:tc>
      </w:tr>
      <w:tr w:rsidR="00B07DE9" w:rsidRPr="00406AC5" w14:paraId="3B6E5287" w14:textId="3AC20D39" w:rsidTr="005A596F">
        <w:trPr>
          <w:trHeight w:val="300"/>
        </w:trPr>
        <w:tc>
          <w:tcPr>
            <w:tcW w:w="772" w:type="dxa"/>
            <w:vAlign w:val="center"/>
            <w:hideMark/>
          </w:tcPr>
          <w:p w14:paraId="3E5A06D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104</w:t>
            </w:r>
          </w:p>
        </w:tc>
        <w:tc>
          <w:tcPr>
            <w:tcW w:w="4343" w:type="dxa"/>
            <w:vAlign w:val="center"/>
            <w:hideMark/>
          </w:tcPr>
          <w:p w14:paraId="1EC420E6"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Видалення кліща</w:t>
            </w:r>
          </w:p>
        </w:tc>
        <w:tc>
          <w:tcPr>
            <w:tcW w:w="1378" w:type="dxa"/>
            <w:vAlign w:val="center"/>
            <w:hideMark/>
          </w:tcPr>
          <w:p w14:paraId="652EC808"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4EBCC8C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209,00</w:t>
            </w:r>
          </w:p>
        </w:tc>
        <w:tc>
          <w:tcPr>
            <w:tcW w:w="968" w:type="dxa"/>
          </w:tcPr>
          <w:p w14:paraId="4C17D183"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41821348" w14:textId="0A876CDF"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209,00</w:t>
            </w:r>
          </w:p>
        </w:tc>
      </w:tr>
      <w:tr w:rsidR="00B07DE9" w:rsidRPr="00406AC5" w14:paraId="28FB4824" w14:textId="362A8740" w:rsidTr="005A596F">
        <w:trPr>
          <w:trHeight w:val="585"/>
        </w:trPr>
        <w:tc>
          <w:tcPr>
            <w:tcW w:w="772" w:type="dxa"/>
            <w:vAlign w:val="center"/>
            <w:hideMark/>
          </w:tcPr>
          <w:p w14:paraId="1260EAA6" w14:textId="77777777" w:rsidR="00B07DE9" w:rsidRPr="00406AC5" w:rsidRDefault="00B07DE9" w:rsidP="00B07DE9">
            <w:pPr>
              <w:jc w:val="center"/>
              <w:rPr>
                <w:rFonts w:ascii="Calibri" w:hAnsi="Calibri" w:cs="Calibri"/>
                <w:color w:val="000000"/>
                <w:sz w:val="20"/>
                <w:szCs w:val="20"/>
                <w:lang w:val="uk-UA" w:eastAsia="uk-UA"/>
              </w:rPr>
            </w:pPr>
          </w:p>
        </w:tc>
        <w:tc>
          <w:tcPr>
            <w:tcW w:w="4343" w:type="dxa"/>
            <w:vAlign w:val="center"/>
            <w:hideMark/>
          </w:tcPr>
          <w:p w14:paraId="2B16A17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Медична допомога пацієнту вдома за особистим бажанням пацієнта</w:t>
            </w:r>
          </w:p>
        </w:tc>
        <w:tc>
          <w:tcPr>
            <w:tcW w:w="1378" w:type="dxa"/>
            <w:vAlign w:val="center"/>
            <w:hideMark/>
          </w:tcPr>
          <w:p w14:paraId="1E3D5728" w14:textId="77777777" w:rsidR="00B07DE9" w:rsidRPr="00406AC5" w:rsidRDefault="00B07DE9" w:rsidP="00B07DE9">
            <w:pPr>
              <w:jc w:val="center"/>
              <w:rPr>
                <w:rFonts w:ascii="Calibri" w:hAnsi="Calibri" w:cs="Calibri"/>
                <w:color w:val="000000"/>
                <w:sz w:val="20"/>
                <w:szCs w:val="20"/>
                <w:lang w:val="uk-UA" w:eastAsia="uk-UA"/>
              </w:rPr>
            </w:pPr>
          </w:p>
        </w:tc>
        <w:tc>
          <w:tcPr>
            <w:tcW w:w="1177" w:type="dxa"/>
            <w:vAlign w:val="center"/>
            <w:hideMark/>
          </w:tcPr>
          <w:p w14:paraId="324555DA" w14:textId="77777777" w:rsidR="00B07DE9" w:rsidRPr="00406AC5" w:rsidRDefault="00B07DE9" w:rsidP="00B07DE9">
            <w:pPr>
              <w:jc w:val="center"/>
              <w:rPr>
                <w:rFonts w:ascii="Calibri" w:hAnsi="Calibri" w:cs="Calibri"/>
                <w:color w:val="000000"/>
                <w:sz w:val="20"/>
                <w:szCs w:val="20"/>
                <w:lang w:val="uk-UA" w:eastAsia="uk-UA"/>
              </w:rPr>
            </w:pPr>
          </w:p>
        </w:tc>
        <w:tc>
          <w:tcPr>
            <w:tcW w:w="968" w:type="dxa"/>
          </w:tcPr>
          <w:p w14:paraId="092C6CA8" w14:textId="77777777" w:rsidR="00B07DE9" w:rsidRPr="00406AC5" w:rsidRDefault="00B07DE9" w:rsidP="00B07DE9">
            <w:pPr>
              <w:jc w:val="center"/>
              <w:rPr>
                <w:rFonts w:ascii="Calibri" w:hAnsi="Calibri" w:cs="Calibri"/>
                <w:color w:val="000000"/>
                <w:sz w:val="20"/>
                <w:szCs w:val="20"/>
                <w:lang w:val="uk-UA" w:eastAsia="uk-UA"/>
              </w:rPr>
            </w:pPr>
          </w:p>
        </w:tc>
        <w:tc>
          <w:tcPr>
            <w:tcW w:w="990" w:type="dxa"/>
            <w:vAlign w:val="center"/>
          </w:tcPr>
          <w:p w14:paraId="189370C7" w14:textId="77777777" w:rsidR="00B07DE9" w:rsidRPr="00406AC5" w:rsidRDefault="00B07DE9" w:rsidP="00B07DE9">
            <w:pPr>
              <w:jc w:val="center"/>
              <w:rPr>
                <w:rFonts w:ascii="Calibri" w:hAnsi="Calibri" w:cs="Calibri"/>
                <w:color w:val="000000"/>
                <w:sz w:val="20"/>
                <w:szCs w:val="20"/>
                <w:lang w:val="uk-UA" w:eastAsia="uk-UA"/>
              </w:rPr>
            </w:pPr>
          </w:p>
        </w:tc>
      </w:tr>
      <w:tr w:rsidR="00B07DE9" w:rsidRPr="00406AC5" w14:paraId="38C3BFAB" w14:textId="6B5A438E" w:rsidTr="005A596F">
        <w:trPr>
          <w:trHeight w:val="465"/>
        </w:trPr>
        <w:tc>
          <w:tcPr>
            <w:tcW w:w="772" w:type="dxa"/>
            <w:vAlign w:val="center"/>
            <w:hideMark/>
          </w:tcPr>
          <w:p w14:paraId="4B0B4C8B"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051</w:t>
            </w:r>
          </w:p>
        </w:tc>
        <w:tc>
          <w:tcPr>
            <w:tcW w:w="4343" w:type="dxa"/>
            <w:vAlign w:val="center"/>
            <w:hideMark/>
          </w:tcPr>
          <w:p w14:paraId="0B844492"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Виклик лікаря загальної практики-сімейної медицини для допомоги пацієнту вдома</w:t>
            </w:r>
          </w:p>
        </w:tc>
        <w:tc>
          <w:tcPr>
            <w:tcW w:w="1378" w:type="dxa"/>
            <w:vAlign w:val="center"/>
            <w:hideMark/>
          </w:tcPr>
          <w:p w14:paraId="6C4740DF"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відвідування</w:t>
            </w:r>
          </w:p>
        </w:tc>
        <w:tc>
          <w:tcPr>
            <w:tcW w:w="1177" w:type="dxa"/>
            <w:vAlign w:val="center"/>
            <w:hideMark/>
          </w:tcPr>
          <w:p w14:paraId="04908ED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690,00</w:t>
            </w:r>
          </w:p>
        </w:tc>
        <w:tc>
          <w:tcPr>
            <w:tcW w:w="968" w:type="dxa"/>
          </w:tcPr>
          <w:p w14:paraId="2B6071A8"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00DE8072" w14:textId="08686761"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690,00</w:t>
            </w:r>
          </w:p>
        </w:tc>
      </w:tr>
      <w:tr w:rsidR="00B07DE9" w:rsidRPr="00406AC5" w14:paraId="38EAF614" w14:textId="72F25194" w:rsidTr="005A596F">
        <w:trPr>
          <w:trHeight w:val="300"/>
        </w:trPr>
        <w:tc>
          <w:tcPr>
            <w:tcW w:w="772" w:type="dxa"/>
            <w:vAlign w:val="center"/>
            <w:hideMark/>
          </w:tcPr>
          <w:p w14:paraId="489CD17F"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052</w:t>
            </w:r>
          </w:p>
        </w:tc>
        <w:tc>
          <w:tcPr>
            <w:tcW w:w="4343" w:type="dxa"/>
            <w:vAlign w:val="center"/>
            <w:hideMark/>
          </w:tcPr>
          <w:p w14:paraId="431DCED3"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Виклик лікаря-терапевта для допомоги пацієнту вдома</w:t>
            </w:r>
          </w:p>
        </w:tc>
        <w:tc>
          <w:tcPr>
            <w:tcW w:w="1378" w:type="dxa"/>
            <w:vAlign w:val="center"/>
            <w:hideMark/>
          </w:tcPr>
          <w:p w14:paraId="69945EC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відвідування</w:t>
            </w:r>
          </w:p>
        </w:tc>
        <w:tc>
          <w:tcPr>
            <w:tcW w:w="1177" w:type="dxa"/>
            <w:vAlign w:val="center"/>
            <w:hideMark/>
          </w:tcPr>
          <w:p w14:paraId="7C03CD61"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690,00</w:t>
            </w:r>
          </w:p>
        </w:tc>
        <w:tc>
          <w:tcPr>
            <w:tcW w:w="968" w:type="dxa"/>
          </w:tcPr>
          <w:p w14:paraId="2DDFE57F"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5309580" w14:textId="2852A8D7"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690,00</w:t>
            </w:r>
          </w:p>
        </w:tc>
      </w:tr>
      <w:tr w:rsidR="00B07DE9" w:rsidRPr="00406AC5" w14:paraId="61E1A2AA" w14:textId="43E422BF" w:rsidTr="005A596F">
        <w:trPr>
          <w:trHeight w:val="300"/>
        </w:trPr>
        <w:tc>
          <w:tcPr>
            <w:tcW w:w="772" w:type="dxa"/>
            <w:vAlign w:val="center"/>
            <w:hideMark/>
          </w:tcPr>
          <w:p w14:paraId="28EF303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053</w:t>
            </w:r>
          </w:p>
        </w:tc>
        <w:tc>
          <w:tcPr>
            <w:tcW w:w="4343" w:type="dxa"/>
            <w:vAlign w:val="center"/>
            <w:hideMark/>
          </w:tcPr>
          <w:p w14:paraId="7B196460"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Виклик лікаря-педіатра для допомоги пацієнту вдома</w:t>
            </w:r>
          </w:p>
        </w:tc>
        <w:tc>
          <w:tcPr>
            <w:tcW w:w="1378" w:type="dxa"/>
            <w:vAlign w:val="center"/>
            <w:hideMark/>
          </w:tcPr>
          <w:p w14:paraId="182CB22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відвідування</w:t>
            </w:r>
          </w:p>
        </w:tc>
        <w:tc>
          <w:tcPr>
            <w:tcW w:w="1177" w:type="dxa"/>
            <w:vAlign w:val="center"/>
            <w:hideMark/>
          </w:tcPr>
          <w:p w14:paraId="05BA948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690,00</w:t>
            </w:r>
          </w:p>
        </w:tc>
        <w:tc>
          <w:tcPr>
            <w:tcW w:w="968" w:type="dxa"/>
          </w:tcPr>
          <w:p w14:paraId="5A1D741E"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2215CBA9" w14:textId="06240737"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690,00</w:t>
            </w:r>
          </w:p>
        </w:tc>
      </w:tr>
      <w:tr w:rsidR="00B07DE9" w:rsidRPr="00406AC5" w14:paraId="0127693A" w14:textId="3932D6CE" w:rsidTr="005A596F">
        <w:trPr>
          <w:trHeight w:val="300"/>
        </w:trPr>
        <w:tc>
          <w:tcPr>
            <w:tcW w:w="772" w:type="dxa"/>
            <w:vAlign w:val="center"/>
            <w:hideMark/>
          </w:tcPr>
          <w:p w14:paraId="282A2B8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054</w:t>
            </w:r>
          </w:p>
        </w:tc>
        <w:tc>
          <w:tcPr>
            <w:tcW w:w="4343" w:type="dxa"/>
            <w:vAlign w:val="center"/>
            <w:hideMark/>
          </w:tcPr>
          <w:p w14:paraId="74D39BDF"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ЕКГ-дослідження на дому</w:t>
            </w:r>
          </w:p>
        </w:tc>
        <w:tc>
          <w:tcPr>
            <w:tcW w:w="1378" w:type="dxa"/>
            <w:vAlign w:val="center"/>
            <w:hideMark/>
          </w:tcPr>
          <w:p w14:paraId="750FBA1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7761E1FC"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333,00</w:t>
            </w:r>
          </w:p>
        </w:tc>
        <w:tc>
          <w:tcPr>
            <w:tcW w:w="968" w:type="dxa"/>
          </w:tcPr>
          <w:p w14:paraId="0ED1813B"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6E677074" w14:textId="2F358AEB"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333,00</w:t>
            </w:r>
          </w:p>
        </w:tc>
      </w:tr>
      <w:tr w:rsidR="00B07DE9" w:rsidRPr="00406AC5" w14:paraId="554336C6" w14:textId="11520742" w:rsidTr="005A596F">
        <w:trPr>
          <w:trHeight w:val="465"/>
        </w:trPr>
        <w:tc>
          <w:tcPr>
            <w:tcW w:w="772" w:type="dxa"/>
            <w:vAlign w:val="center"/>
            <w:hideMark/>
          </w:tcPr>
          <w:p w14:paraId="5FFC801A"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055</w:t>
            </w:r>
          </w:p>
        </w:tc>
        <w:tc>
          <w:tcPr>
            <w:tcW w:w="4343" w:type="dxa"/>
            <w:vAlign w:val="center"/>
            <w:hideMark/>
          </w:tcPr>
          <w:p w14:paraId="74CB61D3"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Ін'єкція </w:t>
            </w:r>
            <w:proofErr w:type="spellStart"/>
            <w:r w:rsidRPr="00406AC5">
              <w:rPr>
                <w:rFonts w:ascii="Times New Roman CYR" w:hAnsi="Times New Roman CYR" w:cs="Calibri"/>
                <w:color w:val="000000"/>
                <w:sz w:val="20"/>
                <w:szCs w:val="20"/>
                <w:lang w:val="uk-UA" w:eastAsia="uk-UA"/>
              </w:rPr>
              <w:t>внутрішньом'язова</w:t>
            </w:r>
            <w:proofErr w:type="spellEnd"/>
            <w:r w:rsidRPr="00406AC5">
              <w:rPr>
                <w:rFonts w:ascii="Times New Roman CYR" w:hAnsi="Times New Roman CYR" w:cs="Calibri"/>
                <w:color w:val="000000"/>
                <w:sz w:val="20"/>
                <w:szCs w:val="20"/>
                <w:lang w:val="uk-UA" w:eastAsia="uk-UA"/>
              </w:rPr>
              <w:t xml:space="preserve"> вдома (без вартості лікарських засобів)</w:t>
            </w:r>
          </w:p>
        </w:tc>
        <w:tc>
          <w:tcPr>
            <w:tcW w:w="1378" w:type="dxa"/>
            <w:vAlign w:val="center"/>
            <w:hideMark/>
          </w:tcPr>
          <w:p w14:paraId="3974D50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521D9E0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155,00</w:t>
            </w:r>
          </w:p>
        </w:tc>
        <w:tc>
          <w:tcPr>
            <w:tcW w:w="968" w:type="dxa"/>
          </w:tcPr>
          <w:p w14:paraId="33E6740C"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12ED1EDC" w14:textId="341F2D38"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155,00</w:t>
            </w:r>
          </w:p>
        </w:tc>
      </w:tr>
      <w:tr w:rsidR="00B07DE9" w:rsidRPr="00406AC5" w14:paraId="724C535E" w14:textId="2DC59406" w:rsidTr="005A596F">
        <w:trPr>
          <w:trHeight w:val="465"/>
        </w:trPr>
        <w:tc>
          <w:tcPr>
            <w:tcW w:w="772" w:type="dxa"/>
            <w:vAlign w:val="center"/>
            <w:hideMark/>
          </w:tcPr>
          <w:p w14:paraId="0E991C6E"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lastRenderedPageBreak/>
              <w:t>056</w:t>
            </w:r>
          </w:p>
        </w:tc>
        <w:tc>
          <w:tcPr>
            <w:tcW w:w="4343" w:type="dxa"/>
            <w:vAlign w:val="center"/>
            <w:hideMark/>
          </w:tcPr>
          <w:p w14:paraId="22E45AEA"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Ін’єкція внутрішньовенна струминна вдома (без вартості лікарських засобів)</w:t>
            </w:r>
          </w:p>
        </w:tc>
        <w:tc>
          <w:tcPr>
            <w:tcW w:w="1378" w:type="dxa"/>
            <w:vAlign w:val="center"/>
            <w:hideMark/>
          </w:tcPr>
          <w:p w14:paraId="2D808A4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3745229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195,00</w:t>
            </w:r>
          </w:p>
        </w:tc>
        <w:tc>
          <w:tcPr>
            <w:tcW w:w="968" w:type="dxa"/>
          </w:tcPr>
          <w:p w14:paraId="0B85F95E"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0FCC6334" w14:textId="2B167AA3"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195,00</w:t>
            </w:r>
          </w:p>
        </w:tc>
      </w:tr>
      <w:tr w:rsidR="00B07DE9" w:rsidRPr="00406AC5" w14:paraId="2A7DC70B" w14:textId="2F067E22" w:rsidTr="005A596F">
        <w:trPr>
          <w:trHeight w:val="465"/>
        </w:trPr>
        <w:tc>
          <w:tcPr>
            <w:tcW w:w="772" w:type="dxa"/>
            <w:vAlign w:val="center"/>
            <w:hideMark/>
          </w:tcPr>
          <w:p w14:paraId="7527218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057</w:t>
            </w:r>
          </w:p>
        </w:tc>
        <w:tc>
          <w:tcPr>
            <w:tcW w:w="4343" w:type="dxa"/>
            <w:vAlign w:val="center"/>
            <w:hideMark/>
          </w:tcPr>
          <w:p w14:paraId="793F0758"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Внутрішньовенне краплинне введення лікарських речовин вдома (без вартості лікарських засобів)</w:t>
            </w:r>
          </w:p>
        </w:tc>
        <w:tc>
          <w:tcPr>
            <w:tcW w:w="1378" w:type="dxa"/>
            <w:vAlign w:val="center"/>
            <w:hideMark/>
          </w:tcPr>
          <w:p w14:paraId="0209B52E"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4978631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328,00</w:t>
            </w:r>
          </w:p>
        </w:tc>
        <w:tc>
          <w:tcPr>
            <w:tcW w:w="968" w:type="dxa"/>
          </w:tcPr>
          <w:p w14:paraId="297934C6"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2721B9B1" w14:textId="186B8906"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328,00</w:t>
            </w:r>
          </w:p>
        </w:tc>
      </w:tr>
      <w:tr w:rsidR="00B07DE9" w:rsidRPr="00406AC5" w14:paraId="209018AE" w14:textId="53DD7EE3" w:rsidTr="005A596F">
        <w:trPr>
          <w:trHeight w:val="300"/>
        </w:trPr>
        <w:tc>
          <w:tcPr>
            <w:tcW w:w="772" w:type="dxa"/>
            <w:vAlign w:val="center"/>
            <w:hideMark/>
          </w:tcPr>
          <w:p w14:paraId="3649B42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058</w:t>
            </w:r>
          </w:p>
        </w:tc>
        <w:tc>
          <w:tcPr>
            <w:tcW w:w="4343" w:type="dxa"/>
            <w:vAlign w:val="center"/>
            <w:hideMark/>
          </w:tcPr>
          <w:p w14:paraId="44904C9A"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Перев’язка вдома (матеріали пацієнта)</w:t>
            </w:r>
          </w:p>
        </w:tc>
        <w:tc>
          <w:tcPr>
            <w:tcW w:w="1378" w:type="dxa"/>
            <w:vAlign w:val="center"/>
            <w:hideMark/>
          </w:tcPr>
          <w:p w14:paraId="6ED7780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5B24745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269,00</w:t>
            </w:r>
          </w:p>
        </w:tc>
        <w:tc>
          <w:tcPr>
            <w:tcW w:w="968" w:type="dxa"/>
          </w:tcPr>
          <w:p w14:paraId="1DCC4010"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73599E28" w14:textId="70745B6E"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269,00</w:t>
            </w:r>
          </w:p>
        </w:tc>
      </w:tr>
      <w:tr w:rsidR="00B07DE9" w:rsidRPr="00406AC5" w14:paraId="5586AE19" w14:textId="5015609D" w:rsidTr="005A596F">
        <w:trPr>
          <w:trHeight w:val="300"/>
        </w:trPr>
        <w:tc>
          <w:tcPr>
            <w:tcW w:w="772" w:type="dxa"/>
            <w:vAlign w:val="center"/>
            <w:hideMark/>
          </w:tcPr>
          <w:p w14:paraId="530F945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060</w:t>
            </w:r>
          </w:p>
        </w:tc>
        <w:tc>
          <w:tcPr>
            <w:tcW w:w="4343" w:type="dxa"/>
            <w:vAlign w:val="center"/>
            <w:hideMark/>
          </w:tcPr>
          <w:p w14:paraId="17BAB23D"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Взяття крові з пальця (вдома)</w:t>
            </w:r>
          </w:p>
        </w:tc>
        <w:tc>
          <w:tcPr>
            <w:tcW w:w="1378" w:type="dxa"/>
            <w:vAlign w:val="center"/>
            <w:hideMark/>
          </w:tcPr>
          <w:p w14:paraId="70547F7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74AABFA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125,00</w:t>
            </w:r>
          </w:p>
        </w:tc>
        <w:tc>
          <w:tcPr>
            <w:tcW w:w="968" w:type="dxa"/>
          </w:tcPr>
          <w:p w14:paraId="222F6C49"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F283914" w14:textId="3AE48A44"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125,00</w:t>
            </w:r>
          </w:p>
        </w:tc>
      </w:tr>
      <w:tr w:rsidR="00B07DE9" w:rsidRPr="00406AC5" w14:paraId="5FA0A048" w14:textId="2522B080" w:rsidTr="005A596F">
        <w:trPr>
          <w:trHeight w:val="300"/>
        </w:trPr>
        <w:tc>
          <w:tcPr>
            <w:tcW w:w="772" w:type="dxa"/>
            <w:vAlign w:val="center"/>
            <w:hideMark/>
          </w:tcPr>
          <w:p w14:paraId="2AD1E5DA"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105</w:t>
            </w:r>
          </w:p>
        </w:tc>
        <w:tc>
          <w:tcPr>
            <w:tcW w:w="4343" w:type="dxa"/>
            <w:vAlign w:val="center"/>
            <w:hideMark/>
          </w:tcPr>
          <w:p w14:paraId="516B9DD5"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Взяття мазків з носу/ вуха/ ротоглотки (вдома)</w:t>
            </w:r>
          </w:p>
        </w:tc>
        <w:tc>
          <w:tcPr>
            <w:tcW w:w="1378" w:type="dxa"/>
            <w:vAlign w:val="center"/>
            <w:hideMark/>
          </w:tcPr>
          <w:p w14:paraId="2892D2B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23AA844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117,00</w:t>
            </w:r>
          </w:p>
        </w:tc>
        <w:tc>
          <w:tcPr>
            <w:tcW w:w="968" w:type="dxa"/>
          </w:tcPr>
          <w:p w14:paraId="634C274C"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3ED9D81F" w14:textId="6C991D8E"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117,00</w:t>
            </w:r>
          </w:p>
        </w:tc>
      </w:tr>
      <w:tr w:rsidR="00B07DE9" w:rsidRPr="00406AC5" w14:paraId="274AFE64" w14:textId="4644EAE3" w:rsidTr="005A596F">
        <w:trPr>
          <w:trHeight w:val="465"/>
        </w:trPr>
        <w:tc>
          <w:tcPr>
            <w:tcW w:w="772" w:type="dxa"/>
            <w:vAlign w:val="center"/>
            <w:hideMark/>
          </w:tcPr>
          <w:p w14:paraId="3031CEDC"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106</w:t>
            </w:r>
          </w:p>
        </w:tc>
        <w:tc>
          <w:tcPr>
            <w:tcW w:w="4343" w:type="dxa"/>
            <w:vAlign w:val="center"/>
            <w:hideMark/>
          </w:tcPr>
          <w:p w14:paraId="01D9AC8F"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Спірометрія та оцінка функції зовнішнього дихання з використанням </w:t>
            </w:r>
            <w:proofErr w:type="spellStart"/>
            <w:r w:rsidRPr="00406AC5">
              <w:rPr>
                <w:rFonts w:ascii="Times New Roman CYR" w:hAnsi="Times New Roman CYR" w:cs="Calibri"/>
                <w:color w:val="000000"/>
                <w:sz w:val="20"/>
                <w:szCs w:val="20"/>
                <w:lang w:val="uk-UA" w:eastAsia="uk-UA"/>
              </w:rPr>
              <w:t>пікфлуометра</w:t>
            </w:r>
            <w:proofErr w:type="spellEnd"/>
            <w:r w:rsidRPr="00406AC5">
              <w:rPr>
                <w:rFonts w:ascii="Times New Roman CYR" w:hAnsi="Times New Roman CYR" w:cs="Calibri"/>
                <w:color w:val="000000"/>
                <w:sz w:val="20"/>
                <w:szCs w:val="20"/>
                <w:lang w:val="uk-UA" w:eastAsia="uk-UA"/>
              </w:rPr>
              <w:t xml:space="preserve"> (вдома)</w:t>
            </w:r>
          </w:p>
        </w:tc>
        <w:tc>
          <w:tcPr>
            <w:tcW w:w="1378" w:type="dxa"/>
            <w:vAlign w:val="center"/>
            <w:hideMark/>
          </w:tcPr>
          <w:p w14:paraId="16BDAD3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дослідження</w:t>
            </w:r>
          </w:p>
        </w:tc>
        <w:tc>
          <w:tcPr>
            <w:tcW w:w="1177" w:type="dxa"/>
            <w:vAlign w:val="center"/>
            <w:hideMark/>
          </w:tcPr>
          <w:p w14:paraId="05ABB4F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263,00</w:t>
            </w:r>
          </w:p>
        </w:tc>
        <w:tc>
          <w:tcPr>
            <w:tcW w:w="968" w:type="dxa"/>
          </w:tcPr>
          <w:p w14:paraId="585889DD"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CF3E732" w14:textId="490FBC08"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263,00</w:t>
            </w:r>
          </w:p>
        </w:tc>
      </w:tr>
      <w:tr w:rsidR="00B07DE9" w:rsidRPr="00406AC5" w14:paraId="1A92F5D9" w14:textId="13F9561D" w:rsidTr="005A596F">
        <w:trPr>
          <w:trHeight w:val="465"/>
        </w:trPr>
        <w:tc>
          <w:tcPr>
            <w:tcW w:w="772" w:type="dxa"/>
            <w:vAlign w:val="center"/>
            <w:hideMark/>
          </w:tcPr>
          <w:p w14:paraId="030E09D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107</w:t>
            </w:r>
          </w:p>
        </w:tc>
        <w:tc>
          <w:tcPr>
            <w:tcW w:w="4343" w:type="dxa"/>
            <w:vAlign w:val="center"/>
            <w:hideMark/>
          </w:tcPr>
          <w:p w14:paraId="4C9B2EFA"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Встановлення внутрішньовенного катетера вдома (катетер пацієнта)</w:t>
            </w:r>
          </w:p>
        </w:tc>
        <w:tc>
          <w:tcPr>
            <w:tcW w:w="1378" w:type="dxa"/>
            <w:vAlign w:val="center"/>
            <w:hideMark/>
          </w:tcPr>
          <w:p w14:paraId="7866126C"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7EDDB5C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200,00</w:t>
            </w:r>
          </w:p>
        </w:tc>
        <w:tc>
          <w:tcPr>
            <w:tcW w:w="968" w:type="dxa"/>
          </w:tcPr>
          <w:p w14:paraId="43C6920D"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F694E0E" w14:textId="7BAD6B06"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200,00</w:t>
            </w:r>
          </w:p>
        </w:tc>
      </w:tr>
      <w:tr w:rsidR="00B07DE9" w:rsidRPr="00406AC5" w14:paraId="55C9B9CC" w14:textId="65E45FC7" w:rsidTr="005A596F">
        <w:trPr>
          <w:trHeight w:val="300"/>
        </w:trPr>
        <w:tc>
          <w:tcPr>
            <w:tcW w:w="772" w:type="dxa"/>
            <w:vAlign w:val="center"/>
            <w:hideMark/>
          </w:tcPr>
          <w:p w14:paraId="12EE50F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108</w:t>
            </w:r>
          </w:p>
        </w:tc>
        <w:tc>
          <w:tcPr>
            <w:tcW w:w="4343" w:type="dxa"/>
            <w:vAlign w:val="center"/>
            <w:hideMark/>
          </w:tcPr>
          <w:p w14:paraId="5BA5B481"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Промивання внутрішньовенного катетера вдома</w:t>
            </w:r>
          </w:p>
        </w:tc>
        <w:tc>
          <w:tcPr>
            <w:tcW w:w="1378" w:type="dxa"/>
            <w:vAlign w:val="center"/>
            <w:hideMark/>
          </w:tcPr>
          <w:p w14:paraId="7F0A945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процедура</w:t>
            </w:r>
          </w:p>
        </w:tc>
        <w:tc>
          <w:tcPr>
            <w:tcW w:w="1177" w:type="dxa"/>
            <w:vAlign w:val="center"/>
            <w:hideMark/>
          </w:tcPr>
          <w:p w14:paraId="53EA123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155,00</w:t>
            </w:r>
          </w:p>
        </w:tc>
        <w:tc>
          <w:tcPr>
            <w:tcW w:w="968" w:type="dxa"/>
          </w:tcPr>
          <w:p w14:paraId="5E217F24"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053B3654" w14:textId="46EFC981"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155,00</w:t>
            </w:r>
          </w:p>
        </w:tc>
      </w:tr>
      <w:tr w:rsidR="00B07DE9" w:rsidRPr="00406AC5" w14:paraId="2A6C9E7B" w14:textId="4B9FF09C" w:rsidTr="005A596F">
        <w:trPr>
          <w:trHeight w:val="465"/>
        </w:trPr>
        <w:tc>
          <w:tcPr>
            <w:tcW w:w="772" w:type="dxa"/>
            <w:vAlign w:val="center"/>
            <w:hideMark/>
          </w:tcPr>
          <w:p w14:paraId="36E99D9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109</w:t>
            </w:r>
          </w:p>
        </w:tc>
        <w:tc>
          <w:tcPr>
            <w:tcW w:w="4343" w:type="dxa"/>
            <w:vAlign w:val="center"/>
            <w:hideMark/>
          </w:tcPr>
          <w:p w14:paraId="3B4F01C5"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Видача лікарського свідоцтва про смерть (без транспортних витрат)</w:t>
            </w:r>
          </w:p>
        </w:tc>
        <w:tc>
          <w:tcPr>
            <w:tcW w:w="1378" w:type="dxa"/>
            <w:vAlign w:val="center"/>
            <w:hideMark/>
          </w:tcPr>
          <w:p w14:paraId="6103B59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665A1F38"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1005,00</w:t>
            </w:r>
          </w:p>
        </w:tc>
        <w:tc>
          <w:tcPr>
            <w:tcW w:w="968" w:type="dxa"/>
          </w:tcPr>
          <w:p w14:paraId="0D3921D6"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1DE5E12" w14:textId="78122B4F"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1005,00</w:t>
            </w:r>
          </w:p>
        </w:tc>
      </w:tr>
      <w:tr w:rsidR="00B07DE9" w:rsidRPr="00406AC5" w14:paraId="23D321CF" w14:textId="5ACBCABA" w:rsidTr="005A596F">
        <w:trPr>
          <w:trHeight w:val="300"/>
        </w:trPr>
        <w:tc>
          <w:tcPr>
            <w:tcW w:w="772" w:type="dxa"/>
            <w:vAlign w:val="center"/>
            <w:hideMark/>
          </w:tcPr>
          <w:p w14:paraId="2408A72F"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110</w:t>
            </w:r>
          </w:p>
        </w:tc>
        <w:tc>
          <w:tcPr>
            <w:tcW w:w="4343" w:type="dxa"/>
            <w:vAlign w:val="center"/>
            <w:hideMark/>
          </w:tcPr>
          <w:p w14:paraId="7B026906"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Консультація з грудного вигодовування</w:t>
            </w:r>
          </w:p>
        </w:tc>
        <w:tc>
          <w:tcPr>
            <w:tcW w:w="1378" w:type="dxa"/>
            <w:vAlign w:val="center"/>
            <w:hideMark/>
          </w:tcPr>
          <w:p w14:paraId="2683F8CD"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2FECA06C"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800,00</w:t>
            </w:r>
          </w:p>
        </w:tc>
        <w:tc>
          <w:tcPr>
            <w:tcW w:w="968" w:type="dxa"/>
          </w:tcPr>
          <w:p w14:paraId="4D4A75F7"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572D3AE1" w14:textId="6C14608B"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800,00</w:t>
            </w:r>
          </w:p>
        </w:tc>
      </w:tr>
      <w:tr w:rsidR="00B07DE9" w:rsidRPr="00406AC5" w14:paraId="1CFC52F1" w14:textId="32A9AB4F" w:rsidTr="005A596F">
        <w:trPr>
          <w:trHeight w:val="300"/>
        </w:trPr>
        <w:tc>
          <w:tcPr>
            <w:tcW w:w="772" w:type="dxa"/>
            <w:vAlign w:val="center"/>
            <w:hideMark/>
          </w:tcPr>
          <w:p w14:paraId="646F1A5B" w14:textId="77777777" w:rsidR="00B07DE9" w:rsidRPr="00406AC5" w:rsidRDefault="00B07DE9" w:rsidP="00B07DE9">
            <w:pPr>
              <w:jc w:val="center"/>
              <w:rPr>
                <w:rFonts w:ascii="Calibri" w:hAnsi="Calibri" w:cs="Calibri"/>
                <w:color w:val="000000"/>
                <w:sz w:val="20"/>
                <w:szCs w:val="20"/>
                <w:lang w:val="uk-UA" w:eastAsia="uk-UA"/>
              </w:rPr>
            </w:pPr>
          </w:p>
        </w:tc>
        <w:tc>
          <w:tcPr>
            <w:tcW w:w="4343" w:type="dxa"/>
            <w:vAlign w:val="center"/>
            <w:hideMark/>
          </w:tcPr>
          <w:p w14:paraId="15530B4C"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Видача медичних довідок</w:t>
            </w:r>
          </w:p>
        </w:tc>
        <w:tc>
          <w:tcPr>
            <w:tcW w:w="1378" w:type="dxa"/>
            <w:vAlign w:val="center"/>
            <w:hideMark/>
          </w:tcPr>
          <w:p w14:paraId="2DE52E37" w14:textId="77777777" w:rsidR="00B07DE9" w:rsidRPr="00406AC5" w:rsidRDefault="00B07DE9" w:rsidP="00B07DE9">
            <w:pPr>
              <w:jc w:val="center"/>
              <w:rPr>
                <w:rFonts w:ascii="Calibri" w:hAnsi="Calibri" w:cs="Calibri"/>
                <w:color w:val="000000"/>
                <w:sz w:val="20"/>
                <w:szCs w:val="20"/>
                <w:lang w:val="uk-UA" w:eastAsia="uk-UA"/>
              </w:rPr>
            </w:pPr>
          </w:p>
        </w:tc>
        <w:tc>
          <w:tcPr>
            <w:tcW w:w="1177" w:type="dxa"/>
            <w:vAlign w:val="center"/>
            <w:hideMark/>
          </w:tcPr>
          <w:p w14:paraId="4C2AB205" w14:textId="77777777" w:rsidR="00B07DE9" w:rsidRPr="00406AC5" w:rsidRDefault="00B07DE9" w:rsidP="00B07DE9">
            <w:pPr>
              <w:jc w:val="center"/>
              <w:rPr>
                <w:rFonts w:ascii="Calibri" w:hAnsi="Calibri" w:cs="Calibri"/>
                <w:color w:val="000000"/>
                <w:sz w:val="20"/>
                <w:szCs w:val="20"/>
                <w:lang w:val="uk-UA" w:eastAsia="uk-UA"/>
              </w:rPr>
            </w:pPr>
          </w:p>
        </w:tc>
        <w:tc>
          <w:tcPr>
            <w:tcW w:w="968" w:type="dxa"/>
          </w:tcPr>
          <w:p w14:paraId="7A6D5189" w14:textId="77777777" w:rsidR="00B07DE9" w:rsidRPr="00406AC5" w:rsidRDefault="00B07DE9" w:rsidP="00B07DE9">
            <w:pPr>
              <w:jc w:val="center"/>
              <w:rPr>
                <w:rFonts w:ascii="Calibri" w:hAnsi="Calibri" w:cs="Calibri"/>
                <w:color w:val="000000"/>
                <w:sz w:val="20"/>
                <w:szCs w:val="20"/>
                <w:lang w:val="uk-UA" w:eastAsia="uk-UA"/>
              </w:rPr>
            </w:pPr>
          </w:p>
        </w:tc>
        <w:tc>
          <w:tcPr>
            <w:tcW w:w="990" w:type="dxa"/>
            <w:vAlign w:val="center"/>
          </w:tcPr>
          <w:p w14:paraId="321DD2C3" w14:textId="77777777" w:rsidR="00B07DE9" w:rsidRPr="00406AC5" w:rsidRDefault="00B07DE9" w:rsidP="00B07DE9">
            <w:pPr>
              <w:jc w:val="center"/>
              <w:rPr>
                <w:rFonts w:ascii="Calibri" w:hAnsi="Calibri" w:cs="Calibri"/>
                <w:color w:val="000000"/>
                <w:sz w:val="20"/>
                <w:szCs w:val="20"/>
                <w:lang w:val="uk-UA" w:eastAsia="uk-UA"/>
              </w:rPr>
            </w:pPr>
          </w:p>
        </w:tc>
      </w:tr>
      <w:tr w:rsidR="00B07DE9" w:rsidRPr="00406AC5" w14:paraId="4A434873" w14:textId="3D2B4D3E" w:rsidTr="005A596F">
        <w:trPr>
          <w:trHeight w:val="300"/>
        </w:trPr>
        <w:tc>
          <w:tcPr>
            <w:tcW w:w="772" w:type="dxa"/>
            <w:vAlign w:val="center"/>
            <w:hideMark/>
          </w:tcPr>
          <w:p w14:paraId="1706BB53"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065</w:t>
            </w:r>
          </w:p>
        </w:tc>
        <w:tc>
          <w:tcPr>
            <w:tcW w:w="4343" w:type="dxa"/>
            <w:vAlign w:val="center"/>
            <w:hideMark/>
          </w:tcPr>
          <w:p w14:paraId="784D1579"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Видача копії медичної довідки</w:t>
            </w:r>
          </w:p>
        </w:tc>
        <w:tc>
          <w:tcPr>
            <w:tcW w:w="1378" w:type="dxa"/>
            <w:vAlign w:val="center"/>
            <w:hideMark/>
          </w:tcPr>
          <w:p w14:paraId="403DB73F"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1AABC22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107,00</w:t>
            </w:r>
          </w:p>
        </w:tc>
        <w:tc>
          <w:tcPr>
            <w:tcW w:w="968" w:type="dxa"/>
          </w:tcPr>
          <w:p w14:paraId="34312473"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413F2B86" w14:textId="02EB873A"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107,00</w:t>
            </w:r>
          </w:p>
        </w:tc>
      </w:tr>
      <w:tr w:rsidR="00B07DE9" w:rsidRPr="00406AC5" w14:paraId="34FE6FFF" w14:textId="2F759204" w:rsidTr="005A596F">
        <w:trPr>
          <w:trHeight w:val="300"/>
        </w:trPr>
        <w:tc>
          <w:tcPr>
            <w:tcW w:w="772" w:type="dxa"/>
            <w:vAlign w:val="center"/>
            <w:hideMark/>
          </w:tcPr>
          <w:p w14:paraId="123F432A"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112</w:t>
            </w:r>
          </w:p>
        </w:tc>
        <w:tc>
          <w:tcPr>
            <w:tcW w:w="4343" w:type="dxa"/>
            <w:vAlign w:val="center"/>
            <w:hideMark/>
          </w:tcPr>
          <w:p w14:paraId="20005E81"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Оформлення довідки за ініціативою хворого</w:t>
            </w:r>
          </w:p>
        </w:tc>
        <w:tc>
          <w:tcPr>
            <w:tcW w:w="1378" w:type="dxa"/>
            <w:vAlign w:val="center"/>
            <w:hideMark/>
          </w:tcPr>
          <w:p w14:paraId="49362FD6"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3ED60EB1"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200,00</w:t>
            </w:r>
          </w:p>
        </w:tc>
        <w:tc>
          <w:tcPr>
            <w:tcW w:w="968" w:type="dxa"/>
          </w:tcPr>
          <w:p w14:paraId="08009F1A"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4C6F713A" w14:textId="20AF6AFA"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200,00</w:t>
            </w:r>
          </w:p>
        </w:tc>
      </w:tr>
      <w:tr w:rsidR="00B07DE9" w:rsidRPr="00406AC5" w14:paraId="0B685602" w14:textId="6A57ACBD" w:rsidTr="005A596F">
        <w:trPr>
          <w:trHeight w:val="300"/>
        </w:trPr>
        <w:tc>
          <w:tcPr>
            <w:tcW w:w="772" w:type="dxa"/>
            <w:vAlign w:val="center"/>
            <w:hideMark/>
          </w:tcPr>
          <w:p w14:paraId="201B5F5B"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113</w:t>
            </w:r>
          </w:p>
        </w:tc>
        <w:tc>
          <w:tcPr>
            <w:tcW w:w="4343" w:type="dxa"/>
            <w:vAlign w:val="center"/>
            <w:hideMark/>
          </w:tcPr>
          <w:p w14:paraId="5525F81B"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Оформлення та видача Паспорту вакцинації</w:t>
            </w:r>
          </w:p>
        </w:tc>
        <w:tc>
          <w:tcPr>
            <w:tcW w:w="1378" w:type="dxa"/>
            <w:vAlign w:val="center"/>
            <w:hideMark/>
          </w:tcPr>
          <w:p w14:paraId="2CABF9AE"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5C9641D4"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368,00</w:t>
            </w:r>
          </w:p>
        </w:tc>
        <w:tc>
          <w:tcPr>
            <w:tcW w:w="968" w:type="dxa"/>
          </w:tcPr>
          <w:p w14:paraId="482E014F" w14:textId="77777777" w:rsidR="00B07DE9" w:rsidRPr="00406AC5" w:rsidRDefault="00B07DE9" w:rsidP="00B07DE9">
            <w:pPr>
              <w:jc w:val="center"/>
              <w:rPr>
                <w:rFonts w:ascii="Times New Roman CYR" w:hAnsi="Times New Roman CYR" w:cs="Calibri"/>
                <w:color w:val="000000"/>
                <w:lang w:val="uk-UA" w:eastAsia="uk-UA"/>
              </w:rPr>
            </w:pPr>
          </w:p>
        </w:tc>
        <w:tc>
          <w:tcPr>
            <w:tcW w:w="990" w:type="dxa"/>
            <w:vAlign w:val="center"/>
          </w:tcPr>
          <w:p w14:paraId="408AB35D" w14:textId="04A7C76D" w:rsidR="00B07DE9" w:rsidRPr="00406AC5" w:rsidRDefault="00B07DE9" w:rsidP="00B07DE9">
            <w:pPr>
              <w:jc w:val="center"/>
              <w:rPr>
                <w:rFonts w:ascii="Times New Roman CYR" w:hAnsi="Times New Roman CYR" w:cs="Calibri"/>
                <w:color w:val="000000"/>
                <w:lang w:val="uk-UA" w:eastAsia="uk-UA"/>
              </w:rPr>
            </w:pPr>
            <w:r w:rsidRPr="00406AC5">
              <w:rPr>
                <w:rFonts w:ascii="Times New Roman CYR" w:hAnsi="Times New Roman CYR" w:cs="Calibri"/>
                <w:color w:val="000000"/>
                <w:lang w:val="uk-UA" w:eastAsia="uk-UA"/>
              </w:rPr>
              <w:t>368,00</w:t>
            </w:r>
          </w:p>
        </w:tc>
      </w:tr>
      <w:tr w:rsidR="00B07DE9" w:rsidRPr="00406AC5" w14:paraId="76136918" w14:textId="240FD56C" w:rsidTr="005A596F">
        <w:trPr>
          <w:trHeight w:val="585"/>
        </w:trPr>
        <w:tc>
          <w:tcPr>
            <w:tcW w:w="772" w:type="dxa"/>
            <w:vAlign w:val="center"/>
            <w:hideMark/>
          </w:tcPr>
          <w:p w14:paraId="3CB84519" w14:textId="77777777" w:rsidR="00B07DE9" w:rsidRPr="00406AC5" w:rsidRDefault="00B07DE9" w:rsidP="00B07DE9">
            <w:pPr>
              <w:jc w:val="center"/>
              <w:rPr>
                <w:rFonts w:ascii="Calibri" w:hAnsi="Calibri" w:cs="Calibri"/>
                <w:color w:val="000000"/>
                <w:sz w:val="20"/>
                <w:szCs w:val="20"/>
                <w:lang w:val="uk-UA" w:eastAsia="uk-UA"/>
              </w:rPr>
            </w:pPr>
          </w:p>
        </w:tc>
        <w:tc>
          <w:tcPr>
            <w:tcW w:w="4343" w:type="dxa"/>
            <w:vAlign w:val="center"/>
            <w:hideMark/>
          </w:tcPr>
          <w:p w14:paraId="043F96AB"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b/>
                <w:bCs/>
                <w:color w:val="000000"/>
                <w:lang w:val="uk-UA" w:eastAsia="uk-UA"/>
              </w:rPr>
              <w:t>Медичне обслуговування спортивних змагань, масових культурних та громадських заходів</w:t>
            </w:r>
          </w:p>
        </w:tc>
        <w:tc>
          <w:tcPr>
            <w:tcW w:w="1378" w:type="dxa"/>
            <w:vAlign w:val="center"/>
            <w:hideMark/>
          </w:tcPr>
          <w:p w14:paraId="1683D5A5" w14:textId="77777777" w:rsidR="00B07DE9" w:rsidRPr="00406AC5" w:rsidRDefault="00B07DE9" w:rsidP="00B07DE9">
            <w:pPr>
              <w:jc w:val="center"/>
              <w:rPr>
                <w:rFonts w:ascii="Calibri" w:hAnsi="Calibri" w:cs="Calibri"/>
                <w:color w:val="000000"/>
                <w:sz w:val="20"/>
                <w:szCs w:val="20"/>
                <w:lang w:val="uk-UA" w:eastAsia="uk-UA"/>
              </w:rPr>
            </w:pPr>
          </w:p>
        </w:tc>
        <w:tc>
          <w:tcPr>
            <w:tcW w:w="1177" w:type="dxa"/>
            <w:vAlign w:val="center"/>
            <w:hideMark/>
          </w:tcPr>
          <w:p w14:paraId="5AA7E545" w14:textId="77777777" w:rsidR="00B07DE9" w:rsidRPr="00406AC5" w:rsidRDefault="00B07DE9" w:rsidP="00B07DE9">
            <w:pPr>
              <w:jc w:val="center"/>
              <w:rPr>
                <w:rFonts w:ascii="Calibri" w:hAnsi="Calibri" w:cs="Calibri"/>
                <w:color w:val="000000"/>
                <w:sz w:val="20"/>
                <w:szCs w:val="20"/>
                <w:lang w:val="uk-UA" w:eastAsia="uk-UA"/>
              </w:rPr>
            </w:pPr>
          </w:p>
        </w:tc>
        <w:tc>
          <w:tcPr>
            <w:tcW w:w="968" w:type="dxa"/>
          </w:tcPr>
          <w:p w14:paraId="7E09E4D4" w14:textId="77777777" w:rsidR="00B07DE9" w:rsidRPr="00406AC5" w:rsidRDefault="00B07DE9" w:rsidP="00B07DE9">
            <w:pPr>
              <w:jc w:val="center"/>
              <w:rPr>
                <w:rFonts w:ascii="Calibri" w:hAnsi="Calibri" w:cs="Calibri"/>
                <w:color w:val="000000"/>
                <w:sz w:val="20"/>
                <w:szCs w:val="20"/>
                <w:lang w:val="uk-UA" w:eastAsia="uk-UA"/>
              </w:rPr>
            </w:pPr>
          </w:p>
        </w:tc>
        <w:tc>
          <w:tcPr>
            <w:tcW w:w="990" w:type="dxa"/>
            <w:vAlign w:val="center"/>
          </w:tcPr>
          <w:p w14:paraId="0E7B5386" w14:textId="77777777" w:rsidR="00B07DE9" w:rsidRPr="00406AC5" w:rsidRDefault="00B07DE9" w:rsidP="00B07DE9">
            <w:pPr>
              <w:jc w:val="center"/>
              <w:rPr>
                <w:rFonts w:ascii="Calibri" w:hAnsi="Calibri" w:cs="Calibri"/>
                <w:color w:val="000000"/>
                <w:sz w:val="20"/>
                <w:szCs w:val="20"/>
                <w:lang w:val="uk-UA" w:eastAsia="uk-UA"/>
              </w:rPr>
            </w:pPr>
          </w:p>
        </w:tc>
      </w:tr>
      <w:tr w:rsidR="00B07DE9" w:rsidRPr="00406AC5" w14:paraId="09D5B037" w14:textId="2C3FF381" w:rsidTr="005A596F">
        <w:trPr>
          <w:trHeight w:val="1140"/>
        </w:trPr>
        <w:tc>
          <w:tcPr>
            <w:tcW w:w="772" w:type="dxa"/>
            <w:vAlign w:val="center"/>
            <w:hideMark/>
          </w:tcPr>
          <w:p w14:paraId="61B3C689"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070</w:t>
            </w:r>
          </w:p>
        </w:tc>
        <w:tc>
          <w:tcPr>
            <w:tcW w:w="4343" w:type="dxa"/>
            <w:vAlign w:val="center"/>
            <w:hideMark/>
          </w:tcPr>
          <w:p w14:paraId="48D469AF"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Медичне забезпечення спортивних змагань, масових культурних та громадських заходів лікарем загальної практики-сімейним лікарем (лікарем-терапевтом, лікарем-педіатром), 1 год (вартість набору для надання невідкладної допомоги сплачується додатково)</w:t>
            </w:r>
          </w:p>
        </w:tc>
        <w:tc>
          <w:tcPr>
            <w:tcW w:w="1378" w:type="dxa"/>
            <w:vAlign w:val="center"/>
            <w:hideMark/>
          </w:tcPr>
          <w:p w14:paraId="17E7385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1C692C50"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734,00</w:t>
            </w:r>
          </w:p>
        </w:tc>
        <w:tc>
          <w:tcPr>
            <w:tcW w:w="968" w:type="dxa"/>
          </w:tcPr>
          <w:p w14:paraId="63202CB7" w14:textId="77777777" w:rsidR="00B07DE9" w:rsidRDefault="00B07DE9" w:rsidP="00B07DE9">
            <w:pPr>
              <w:jc w:val="center"/>
              <w:rPr>
                <w:rFonts w:ascii="Times New Roman CYR" w:hAnsi="Times New Roman CYR" w:cs="Calibri"/>
                <w:color w:val="000000"/>
                <w:lang w:val="uk-UA" w:eastAsia="uk-UA"/>
              </w:rPr>
            </w:pPr>
          </w:p>
          <w:p w14:paraId="64604145" w14:textId="77777777" w:rsidR="00B07DE9" w:rsidRDefault="00B07DE9" w:rsidP="00B07DE9">
            <w:pPr>
              <w:jc w:val="center"/>
              <w:rPr>
                <w:rFonts w:ascii="Times New Roman CYR" w:hAnsi="Times New Roman CYR" w:cs="Calibri"/>
                <w:color w:val="000000"/>
                <w:lang w:val="uk-UA" w:eastAsia="uk-UA"/>
              </w:rPr>
            </w:pPr>
          </w:p>
          <w:p w14:paraId="7E8F2C6F" w14:textId="7FC94FC2"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146,0</w:t>
            </w:r>
          </w:p>
        </w:tc>
        <w:tc>
          <w:tcPr>
            <w:tcW w:w="990" w:type="dxa"/>
            <w:vAlign w:val="center"/>
          </w:tcPr>
          <w:p w14:paraId="2C6D5BB4" w14:textId="309CF744"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880,80</w:t>
            </w:r>
          </w:p>
        </w:tc>
      </w:tr>
      <w:tr w:rsidR="00B07DE9" w:rsidRPr="00406AC5" w14:paraId="0E40D72E" w14:textId="7A63D8EF" w:rsidTr="005A596F">
        <w:trPr>
          <w:trHeight w:val="915"/>
        </w:trPr>
        <w:tc>
          <w:tcPr>
            <w:tcW w:w="772" w:type="dxa"/>
            <w:vAlign w:val="center"/>
            <w:hideMark/>
          </w:tcPr>
          <w:p w14:paraId="65D5D577"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071</w:t>
            </w:r>
          </w:p>
        </w:tc>
        <w:tc>
          <w:tcPr>
            <w:tcW w:w="4343" w:type="dxa"/>
            <w:vAlign w:val="center"/>
            <w:hideMark/>
          </w:tcPr>
          <w:p w14:paraId="576B2BDE" w14:textId="77777777" w:rsidR="00B07DE9" w:rsidRPr="00406AC5" w:rsidRDefault="00B07DE9" w:rsidP="00B07DE9">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Медичне забезпечення спортивних змагань, масових культурних та громадських заходів сестрою медичною (фельдшером), 1 год (вартість набору для надання невідкладної допомоги сплачується додатково)</w:t>
            </w:r>
          </w:p>
        </w:tc>
        <w:tc>
          <w:tcPr>
            <w:tcW w:w="1378" w:type="dxa"/>
            <w:vAlign w:val="center"/>
            <w:hideMark/>
          </w:tcPr>
          <w:p w14:paraId="457EC43B"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hideMark/>
          </w:tcPr>
          <w:p w14:paraId="2B3AEA72" w14:textId="77777777" w:rsidR="00B07DE9" w:rsidRPr="00406AC5" w:rsidRDefault="00B07DE9" w:rsidP="00B07DE9">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560,00</w:t>
            </w:r>
          </w:p>
        </w:tc>
        <w:tc>
          <w:tcPr>
            <w:tcW w:w="968" w:type="dxa"/>
          </w:tcPr>
          <w:p w14:paraId="10C6B6C9" w14:textId="77777777" w:rsidR="00B07DE9" w:rsidRPr="002A195E" w:rsidRDefault="00B07DE9" w:rsidP="00B07DE9">
            <w:pPr>
              <w:jc w:val="center"/>
              <w:rPr>
                <w:rFonts w:ascii="Times New Roman CYR" w:hAnsi="Times New Roman CYR" w:cs="Calibri"/>
                <w:color w:val="000000"/>
                <w:sz w:val="18"/>
                <w:szCs w:val="18"/>
                <w:lang w:val="uk-UA" w:eastAsia="uk-UA"/>
              </w:rPr>
            </w:pPr>
          </w:p>
          <w:p w14:paraId="325EF0A5" w14:textId="77777777" w:rsidR="00B07DE9" w:rsidRPr="002A195E" w:rsidRDefault="00B07DE9" w:rsidP="00B07DE9">
            <w:pPr>
              <w:jc w:val="center"/>
              <w:rPr>
                <w:rFonts w:ascii="Times New Roman CYR" w:hAnsi="Times New Roman CYR" w:cs="Calibri"/>
                <w:color w:val="000000"/>
                <w:sz w:val="20"/>
                <w:szCs w:val="20"/>
                <w:lang w:val="uk-UA" w:eastAsia="uk-UA"/>
              </w:rPr>
            </w:pPr>
          </w:p>
          <w:p w14:paraId="41D0879D" w14:textId="59F08529"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112,00</w:t>
            </w:r>
          </w:p>
        </w:tc>
        <w:tc>
          <w:tcPr>
            <w:tcW w:w="990" w:type="dxa"/>
            <w:vAlign w:val="center"/>
          </w:tcPr>
          <w:p w14:paraId="63865324" w14:textId="237C8944" w:rsidR="00B07DE9" w:rsidRPr="00406AC5" w:rsidRDefault="00B07DE9" w:rsidP="00B07DE9">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672,00</w:t>
            </w:r>
          </w:p>
        </w:tc>
      </w:tr>
      <w:tr w:rsidR="003B1D17" w:rsidRPr="00406AC5" w14:paraId="50D216BD" w14:textId="333071E8" w:rsidTr="005A596F">
        <w:trPr>
          <w:trHeight w:val="278"/>
        </w:trPr>
        <w:tc>
          <w:tcPr>
            <w:tcW w:w="772" w:type="dxa"/>
            <w:vAlign w:val="center"/>
          </w:tcPr>
          <w:p w14:paraId="688BC94A" w14:textId="0B116AB8" w:rsidR="003B1D17" w:rsidRPr="00406AC5" w:rsidRDefault="003B1D17" w:rsidP="00D62EC8">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114</w:t>
            </w:r>
          </w:p>
        </w:tc>
        <w:tc>
          <w:tcPr>
            <w:tcW w:w="4343" w:type="dxa"/>
            <w:vAlign w:val="center"/>
          </w:tcPr>
          <w:p w14:paraId="55B603F5" w14:textId="3637C686" w:rsidR="003B1D17" w:rsidRPr="00406AC5" w:rsidRDefault="003B1D17" w:rsidP="003B1D17">
            <w:pP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 xml:space="preserve">Конференц - сервіс для проведення медичних заходів (конференції, тренінгів, семінарів, форумів, </w:t>
            </w:r>
            <w:proofErr w:type="spellStart"/>
            <w:r w:rsidRPr="00406AC5">
              <w:rPr>
                <w:rFonts w:ascii="Times New Roman CYR" w:hAnsi="Times New Roman CYR" w:cs="Calibri"/>
                <w:color w:val="000000"/>
                <w:sz w:val="20"/>
                <w:szCs w:val="20"/>
                <w:lang w:val="uk-UA" w:eastAsia="uk-UA"/>
              </w:rPr>
              <w:t>вебінарів</w:t>
            </w:r>
            <w:proofErr w:type="spellEnd"/>
            <w:r w:rsidRPr="00406AC5">
              <w:rPr>
                <w:rFonts w:ascii="Times New Roman CYR" w:hAnsi="Times New Roman CYR" w:cs="Calibri"/>
                <w:color w:val="000000"/>
                <w:sz w:val="20"/>
                <w:szCs w:val="20"/>
                <w:lang w:val="uk-UA" w:eastAsia="uk-UA"/>
              </w:rPr>
              <w:t>),за 1 годину, до 30 осіб</w:t>
            </w:r>
          </w:p>
        </w:tc>
        <w:tc>
          <w:tcPr>
            <w:tcW w:w="1378" w:type="dxa"/>
            <w:vAlign w:val="center"/>
          </w:tcPr>
          <w:p w14:paraId="42C2B34F" w14:textId="14C7C691" w:rsidR="003B1D17" w:rsidRPr="00406AC5" w:rsidRDefault="003B1D17" w:rsidP="003B1D17">
            <w:pPr>
              <w:jc w:val="center"/>
              <w:rPr>
                <w:rFonts w:ascii="Calibri" w:hAnsi="Calibri" w:cs="Calibri"/>
                <w:color w:val="000000"/>
                <w:sz w:val="20"/>
                <w:szCs w:val="20"/>
                <w:lang w:val="uk-UA" w:eastAsia="uk-UA"/>
              </w:rPr>
            </w:pPr>
            <w:r w:rsidRPr="00406AC5">
              <w:rPr>
                <w:rFonts w:ascii="Times New Roman CYR" w:hAnsi="Times New Roman CYR" w:cs="Calibri"/>
                <w:color w:val="000000"/>
                <w:sz w:val="20"/>
                <w:szCs w:val="20"/>
                <w:lang w:val="uk-UA" w:eastAsia="uk-UA"/>
              </w:rPr>
              <w:t>послуга</w:t>
            </w:r>
          </w:p>
        </w:tc>
        <w:tc>
          <w:tcPr>
            <w:tcW w:w="1177" w:type="dxa"/>
            <w:vAlign w:val="center"/>
          </w:tcPr>
          <w:p w14:paraId="4265A75B" w14:textId="4F1971E1" w:rsidR="003B1D17" w:rsidRPr="00406AC5" w:rsidRDefault="003B1D17" w:rsidP="003B1D17">
            <w:pPr>
              <w:jc w:val="center"/>
              <w:rPr>
                <w:rFonts w:ascii="Calibri" w:hAnsi="Calibri" w:cs="Calibri"/>
                <w:color w:val="000000"/>
                <w:sz w:val="20"/>
                <w:szCs w:val="20"/>
                <w:lang w:val="uk-UA" w:eastAsia="uk-UA"/>
              </w:rPr>
            </w:pPr>
            <w:r w:rsidRPr="00406AC5">
              <w:rPr>
                <w:rFonts w:ascii="Times New Roman CYR" w:hAnsi="Times New Roman CYR" w:cs="Calibri"/>
                <w:color w:val="000000"/>
                <w:lang w:val="uk-UA" w:eastAsia="uk-UA"/>
              </w:rPr>
              <w:t>971,00</w:t>
            </w:r>
          </w:p>
        </w:tc>
        <w:tc>
          <w:tcPr>
            <w:tcW w:w="968" w:type="dxa"/>
          </w:tcPr>
          <w:p w14:paraId="1E32B056" w14:textId="77777777" w:rsidR="003B1D17" w:rsidRPr="002C5CC2" w:rsidRDefault="003B1D17" w:rsidP="003B1D17">
            <w:pPr>
              <w:jc w:val="center"/>
              <w:rPr>
                <w:rFonts w:ascii="Times New Roman CYR" w:hAnsi="Times New Roman CYR" w:cs="Calibri"/>
                <w:color w:val="000000"/>
                <w:sz w:val="20"/>
                <w:szCs w:val="20"/>
                <w:lang w:val="uk-UA" w:eastAsia="uk-UA"/>
              </w:rPr>
            </w:pPr>
          </w:p>
          <w:p w14:paraId="3712E1A9" w14:textId="19A3A6CA" w:rsidR="003B1D17" w:rsidRPr="00406AC5" w:rsidRDefault="003B1D17" w:rsidP="003B1D17">
            <w:pPr>
              <w:rPr>
                <w:rFonts w:ascii="Times New Roman CYR" w:hAnsi="Times New Roman CYR" w:cs="Calibri"/>
                <w:color w:val="000000"/>
                <w:lang w:val="uk-UA" w:eastAsia="uk-UA"/>
              </w:rPr>
            </w:pPr>
            <w:r>
              <w:rPr>
                <w:rFonts w:ascii="Times New Roman CYR" w:hAnsi="Times New Roman CYR" w:cs="Calibri"/>
                <w:color w:val="000000"/>
                <w:lang w:val="uk-UA" w:eastAsia="uk-UA"/>
              </w:rPr>
              <w:t>194,00</w:t>
            </w:r>
          </w:p>
        </w:tc>
        <w:tc>
          <w:tcPr>
            <w:tcW w:w="990" w:type="dxa"/>
            <w:vAlign w:val="center"/>
          </w:tcPr>
          <w:p w14:paraId="648EA559" w14:textId="36425B2A" w:rsidR="003B1D17" w:rsidRPr="00406AC5" w:rsidRDefault="003B1D17" w:rsidP="003B1D17">
            <w:pPr>
              <w:jc w:val="center"/>
              <w:rPr>
                <w:rFonts w:ascii="Times New Roman CYR" w:hAnsi="Times New Roman CYR" w:cs="Calibri"/>
                <w:color w:val="000000"/>
                <w:lang w:val="uk-UA" w:eastAsia="uk-UA"/>
              </w:rPr>
            </w:pPr>
            <w:r>
              <w:rPr>
                <w:rFonts w:ascii="Times New Roman CYR" w:hAnsi="Times New Roman CYR" w:cs="Calibri"/>
                <w:color w:val="000000"/>
                <w:lang w:val="uk-UA" w:eastAsia="uk-UA"/>
              </w:rPr>
              <w:t>1165,20</w:t>
            </w:r>
          </w:p>
        </w:tc>
      </w:tr>
      <w:tr w:rsidR="00D62EC8" w:rsidRPr="00406AC5" w14:paraId="4AC5CD3E" w14:textId="77777777" w:rsidTr="005A596F">
        <w:trPr>
          <w:trHeight w:val="278"/>
        </w:trPr>
        <w:tc>
          <w:tcPr>
            <w:tcW w:w="772" w:type="dxa"/>
            <w:vAlign w:val="center"/>
          </w:tcPr>
          <w:p w14:paraId="75E1477A" w14:textId="77777777" w:rsidR="00D62EC8" w:rsidRPr="00406AC5" w:rsidRDefault="00D62EC8" w:rsidP="00D62EC8">
            <w:pPr>
              <w:rPr>
                <w:rFonts w:ascii="Calibri" w:hAnsi="Calibri" w:cs="Calibri"/>
                <w:color w:val="000000"/>
                <w:sz w:val="20"/>
                <w:szCs w:val="20"/>
                <w:lang w:val="uk-UA" w:eastAsia="uk-UA"/>
              </w:rPr>
            </w:pPr>
          </w:p>
        </w:tc>
        <w:tc>
          <w:tcPr>
            <w:tcW w:w="4343" w:type="dxa"/>
            <w:shd w:val="clear" w:color="auto" w:fill="auto"/>
            <w:vAlign w:val="center"/>
          </w:tcPr>
          <w:p w14:paraId="5E8013AC" w14:textId="0AFA249E" w:rsidR="00D62EC8" w:rsidRPr="00406AC5" w:rsidRDefault="00D903FD" w:rsidP="00D62EC8">
            <w:pPr>
              <w:rPr>
                <w:rFonts w:ascii="Calibri" w:hAnsi="Calibri" w:cs="Calibri"/>
                <w:color w:val="000000"/>
                <w:sz w:val="20"/>
                <w:szCs w:val="20"/>
                <w:lang w:val="uk-UA" w:eastAsia="uk-UA"/>
              </w:rPr>
            </w:pPr>
            <w:r w:rsidRPr="004D1327">
              <w:rPr>
                <w:rFonts w:ascii="Times New Roman CYR" w:hAnsi="Times New Roman CYR" w:cs="Calibri"/>
                <w:b/>
                <w:bCs/>
                <w:color w:val="000000"/>
                <w:lang w:val="uk-UA" w:eastAsia="uk-UA"/>
              </w:rPr>
              <w:t>Вакцинація</w:t>
            </w:r>
            <w:r>
              <w:rPr>
                <w:rFonts w:ascii="Times New Roman CYR" w:hAnsi="Times New Roman CYR" w:cs="Calibri"/>
                <w:b/>
                <w:bCs/>
                <w:color w:val="000000"/>
                <w:lang w:val="uk-UA" w:eastAsia="uk-UA"/>
              </w:rPr>
              <w:t xml:space="preserve"> (профілактичні щеплення)</w:t>
            </w:r>
          </w:p>
        </w:tc>
        <w:tc>
          <w:tcPr>
            <w:tcW w:w="1378" w:type="dxa"/>
            <w:vAlign w:val="center"/>
          </w:tcPr>
          <w:p w14:paraId="727F8D2A" w14:textId="77777777" w:rsidR="00D62EC8" w:rsidRPr="00406AC5" w:rsidRDefault="00D62EC8" w:rsidP="00D62EC8">
            <w:pPr>
              <w:jc w:val="center"/>
              <w:rPr>
                <w:rFonts w:ascii="Calibri" w:hAnsi="Calibri" w:cs="Calibri"/>
                <w:color w:val="000000"/>
                <w:sz w:val="20"/>
                <w:szCs w:val="20"/>
                <w:lang w:val="uk-UA" w:eastAsia="uk-UA"/>
              </w:rPr>
            </w:pPr>
          </w:p>
        </w:tc>
        <w:tc>
          <w:tcPr>
            <w:tcW w:w="1177" w:type="dxa"/>
            <w:vAlign w:val="center"/>
          </w:tcPr>
          <w:p w14:paraId="225782BD" w14:textId="77777777" w:rsidR="00D62EC8" w:rsidRPr="00406AC5" w:rsidRDefault="00D62EC8" w:rsidP="00D62EC8">
            <w:pPr>
              <w:jc w:val="center"/>
              <w:rPr>
                <w:rFonts w:ascii="Calibri" w:hAnsi="Calibri" w:cs="Calibri"/>
                <w:color w:val="000000"/>
                <w:sz w:val="20"/>
                <w:szCs w:val="20"/>
                <w:lang w:val="uk-UA" w:eastAsia="uk-UA"/>
              </w:rPr>
            </w:pPr>
          </w:p>
        </w:tc>
        <w:tc>
          <w:tcPr>
            <w:tcW w:w="968" w:type="dxa"/>
          </w:tcPr>
          <w:p w14:paraId="123F5784" w14:textId="77777777" w:rsidR="00D62EC8" w:rsidRPr="00406AC5" w:rsidRDefault="00D62EC8" w:rsidP="00D62EC8">
            <w:pPr>
              <w:rPr>
                <w:rFonts w:ascii="Times New Roman CYR" w:hAnsi="Times New Roman CYR" w:cs="Calibri"/>
                <w:color w:val="000000"/>
                <w:lang w:val="uk-UA" w:eastAsia="uk-UA"/>
              </w:rPr>
            </w:pPr>
          </w:p>
        </w:tc>
        <w:tc>
          <w:tcPr>
            <w:tcW w:w="990" w:type="dxa"/>
            <w:vAlign w:val="center"/>
          </w:tcPr>
          <w:p w14:paraId="230D280A" w14:textId="77777777" w:rsidR="00D62EC8" w:rsidRPr="00406AC5" w:rsidRDefault="00D62EC8" w:rsidP="00D62EC8">
            <w:pPr>
              <w:jc w:val="center"/>
              <w:rPr>
                <w:rFonts w:ascii="Times New Roman CYR" w:hAnsi="Times New Roman CYR" w:cs="Calibri"/>
                <w:color w:val="000000"/>
                <w:lang w:val="uk-UA" w:eastAsia="uk-UA"/>
              </w:rPr>
            </w:pPr>
          </w:p>
        </w:tc>
      </w:tr>
      <w:tr w:rsidR="00A64D84" w:rsidRPr="00406AC5" w14:paraId="49B5CABE" w14:textId="77777777" w:rsidTr="005A596F">
        <w:trPr>
          <w:trHeight w:val="278"/>
        </w:trPr>
        <w:tc>
          <w:tcPr>
            <w:tcW w:w="772" w:type="dxa"/>
            <w:vAlign w:val="center"/>
          </w:tcPr>
          <w:p w14:paraId="0545BEB9" w14:textId="39BE7A37" w:rsidR="00A64D84" w:rsidRPr="00D903FD" w:rsidRDefault="00A64D84" w:rsidP="00A64D84">
            <w:pPr>
              <w:jc w:val="center"/>
              <w:rPr>
                <w:color w:val="000000"/>
                <w:lang w:val="en-US" w:eastAsia="uk-UA"/>
              </w:rPr>
            </w:pPr>
            <w:r w:rsidRPr="00D903FD">
              <w:rPr>
                <w:color w:val="000000"/>
                <w:lang w:val="uk-UA" w:eastAsia="uk-UA"/>
              </w:rPr>
              <w:t>11</w:t>
            </w:r>
            <w:r w:rsidRPr="00D903FD">
              <w:rPr>
                <w:color w:val="000000"/>
                <w:lang w:val="en-US" w:eastAsia="uk-UA"/>
              </w:rPr>
              <w:t>5</w:t>
            </w:r>
          </w:p>
        </w:tc>
        <w:tc>
          <w:tcPr>
            <w:tcW w:w="4343" w:type="dxa"/>
            <w:shd w:val="clear" w:color="auto" w:fill="auto"/>
            <w:vAlign w:val="center"/>
          </w:tcPr>
          <w:p w14:paraId="5FB2754E" w14:textId="31B50201"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від</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грипу</w:t>
            </w:r>
            <w:proofErr w:type="spellEnd"/>
          </w:p>
        </w:tc>
        <w:tc>
          <w:tcPr>
            <w:tcW w:w="1378" w:type="dxa"/>
            <w:shd w:val="clear" w:color="auto" w:fill="auto"/>
            <w:vAlign w:val="center"/>
          </w:tcPr>
          <w:p w14:paraId="5C4B10B8" w14:textId="47719106"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46CD4573" w14:textId="19292C55"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900,00</w:t>
            </w:r>
          </w:p>
        </w:tc>
        <w:tc>
          <w:tcPr>
            <w:tcW w:w="968" w:type="dxa"/>
          </w:tcPr>
          <w:p w14:paraId="4BEE281D"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0A85CA7D" w14:textId="097C8F11"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900,00</w:t>
            </w:r>
          </w:p>
        </w:tc>
      </w:tr>
      <w:tr w:rsidR="00A64D84" w:rsidRPr="00406AC5" w14:paraId="1F128385" w14:textId="77777777" w:rsidTr="005A596F">
        <w:trPr>
          <w:trHeight w:val="278"/>
        </w:trPr>
        <w:tc>
          <w:tcPr>
            <w:tcW w:w="772" w:type="dxa"/>
            <w:vAlign w:val="center"/>
          </w:tcPr>
          <w:p w14:paraId="6732C3C1" w14:textId="44921B47" w:rsidR="00A64D84" w:rsidRPr="00D903FD" w:rsidRDefault="00A64D84" w:rsidP="00A64D84">
            <w:pPr>
              <w:jc w:val="center"/>
              <w:rPr>
                <w:color w:val="000000"/>
                <w:lang w:val="en-US" w:eastAsia="uk-UA"/>
              </w:rPr>
            </w:pPr>
            <w:r w:rsidRPr="00D903FD">
              <w:rPr>
                <w:color w:val="000000"/>
                <w:lang w:val="en-US" w:eastAsia="uk-UA"/>
              </w:rPr>
              <w:t>116</w:t>
            </w:r>
          </w:p>
        </w:tc>
        <w:tc>
          <w:tcPr>
            <w:tcW w:w="4343" w:type="dxa"/>
            <w:shd w:val="clear" w:color="auto" w:fill="auto"/>
            <w:vAlign w:val="center"/>
          </w:tcPr>
          <w:p w14:paraId="218CB47B" w14:textId="081AA095"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від</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корі</w:t>
            </w:r>
            <w:proofErr w:type="spellEnd"/>
            <w:r>
              <w:rPr>
                <w:rFonts w:ascii="Times New Roman CYR" w:hAnsi="Times New Roman CYR" w:cs="Times New Roman CYR"/>
                <w:sz w:val="20"/>
                <w:szCs w:val="20"/>
              </w:rPr>
              <w:t>, краснухи та паротиту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Пріорикс</w:t>
            </w:r>
            <w:proofErr w:type="spellEnd"/>
            <w:r>
              <w:rPr>
                <w:rFonts w:ascii="Times New Roman CYR" w:hAnsi="Times New Roman CYR" w:cs="Times New Roman CYR"/>
                <w:sz w:val="20"/>
                <w:szCs w:val="20"/>
              </w:rPr>
              <w:t>)</w:t>
            </w:r>
          </w:p>
        </w:tc>
        <w:tc>
          <w:tcPr>
            <w:tcW w:w="1378" w:type="dxa"/>
            <w:shd w:val="clear" w:color="auto" w:fill="auto"/>
            <w:vAlign w:val="center"/>
          </w:tcPr>
          <w:p w14:paraId="2DF4A5B5" w14:textId="6AD57808"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1D85CE1F" w14:textId="5B9674BF"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1250,00</w:t>
            </w:r>
          </w:p>
        </w:tc>
        <w:tc>
          <w:tcPr>
            <w:tcW w:w="968" w:type="dxa"/>
          </w:tcPr>
          <w:p w14:paraId="31414C09"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310EC7C4" w14:textId="0A8925FE"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1250,00</w:t>
            </w:r>
          </w:p>
        </w:tc>
      </w:tr>
      <w:tr w:rsidR="00A64D84" w:rsidRPr="00406AC5" w14:paraId="6610C031" w14:textId="77777777" w:rsidTr="005A596F">
        <w:trPr>
          <w:trHeight w:val="278"/>
        </w:trPr>
        <w:tc>
          <w:tcPr>
            <w:tcW w:w="772" w:type="dxa"/>
            <w:vAlign w:val="center"/>
          </w:tcPr>
          <w:p w14:paraId="255F0891" w14:textId="6AC89598" w:rsidR="00A64D84" w:rsidRPr="00D903FD" w:rsidRDefault="00A64D84" w:rsidP="00A64D84">
            <w:pPr>
              <w:jc w:val="center"/>
              <w:rPr>
                <w:color w:val="000000"/>
                <w:lang w:val="en-US" w:eastAsia="uk-UA"/>
              </w:rPr>
            </w:pPr>
            <w:r w:rsidRPr="00D903FD">
              <w:rPr>
                <w:color w:val="000000"/>
                <w:lang w:val="en-US" w:eastAsia="uk-UA"/>
              </w:rPr>
              <w:t>117</w:t>
            </w:r>
          </w:p>
        </w:tc>
        <w:tc>
          <w:tcPr>
            <w:tcW w:w="4343" w:type="dxa"/>
            <w:shd w:val="clear" w:color="auto" w:fill="auto"/>
            <w:vAlign w:val="center"/>
          </w:tcPr>
          <w:p w14:paraId="49D86AE8" w14:textId="008F1ACC"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жовтої</w:t>
            </w:r>
            <w:proofErr w:type="spellEnd"/>
            <w:r>
              <w:rPr>
                <w:rFonts w:ascii="Times New Roman CYR" w:hAnsi="Times New Roman CYR" w:cs="Times New Roman CYR"/>
                <w:sz w:val="20"/>
                <w:szCs w:val="20"/>
              </w:rPr>
              <w:t xml:space="preserve"> лихоманки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Стамарил</w:t>
            </w:r>
            <w:proofErr w:type="spellEnd"/>
            <w:r>
              <w:rPr>
                <w:rFonts w:ascii="Times New Roman CYR" w:hAnsi="Times New Roman CYR" w:cs="Times New Roman CYR"/>
                <w:sz w:val="20"/>
                <w:szCs w:val="20"/>
              </w:rPr>
              <w:t>)</w:t>
            </w:r>
          </w:p>
        </w:tc>
        <w:tc>
          <w:tcPr>
            <w:tcW w:w="1378" w:type="dxa"/>
            <w:shd w:val="clear" w:color="auto" w:fill="auto"/>
            <w:vAlign w:val="center"/>
          </w:tcPr>
          <w:p w14:paraId="0E8A2405" w14:textId="1A6AB77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64949035" w14:textId="3609A23F"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1300,00</w:t>
            </w:r>
          </w:p>
        </w:tc>
        <w:tc>
          <w:tcPr>
            <w:tcW w:w="968" w:type="dxa"/>
          </w:tcPr>
          <w:p w14:paraId="326D2A88"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21055EC0" w14:textId="4A833832"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1300,00</w:t>
            </w:r>
          </w:p>
        </w:tc>
      </w:tr>
      <w:tr w:rsidR="00A64D84" w:rsidRPr="00406AC5" w14:paraId="42CAB0AD" w14:textId="77777777" w:rsidTr="005A596F">
        <w:trPr>
          <w:trHeight w:val="278"/>
        </w:trPr>
        <w:tc>
          <w:tcPr>
            <w:tcW w:w="772" w:type="dxa"/>
            <w:vAlign w:val="center"/>
          </w:tcPr>
          <w:p w14:paraId="6ECDFFA2"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6FD4EACD" w14:textId="0D03AD19"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Ротавірусна</w:t>
            </w:r>
            <w:proofErr w:type="spellEnd"/>
            <w:r>
              <w:rPr>
                <w:rFonts w:ascii="Times New Roman CYR" w:hAnsi="Times New Roman CYR" w:cs="Times New Roman CYR"/>
                <w:b/>
                <w:bCs/>
              </w:rPr>
              <w:t xml:space="preserve"> </w:t>
            </w:r>
            <w:proofErr w:type="spellStart"/>
            <w:r>
              <w:rPr>
                <w:rFonts w:ascii="Times New Roman CYR" w:hAnsi="Times New Roman CYR" w:cs="Times New Roman CYR"/>
                <w:b/>
                <w:bCs/>
              </w:rPr>
              <w:t>інфекція</w:t>
            </w:r>
            <w:proofErr w:type="spellEnd"/>
          </w:p>
        </w:tc>
        <w:tc>
          <w:tcPr>
            <w:tcW w:w="1378" w:type="dxa"/>
            <w:vAlign w:val="center"/>
          </w:tcPr>
          <w:p w14:paraId="5640AB8A"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0A01AAB9" w14:textId="2AA22314"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7CFF29A9"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3EE29E9" w14:textId="270FB57A"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406AC5" w14:paraId="7A85CB09" w14:textId="77777777" w:rsidTr="005A596F">
        <w:trPr>
          <w:trHeight w:val="278"/>
        </w:trPr>
        <w:tc>
          <w:tcPr>
            <w:tcW w:w="772" w:type="dxa"/>
            <w:vAlign w:val="center"/>
          </w:tcPr>
          <w:p w14:paraId="42CAF955" w14:textId="7EFB8201" w:rsidR="00A64D84" w:rsidRPr="00D903FD" w:rsidRDefault="00A64D84" w:rsidP="00A64D84">
            <w:pPr>
              <w:jc w:val="center"/>
              <w:rPr>
                <w:color w:val="000000"/>
                <w:lang w:val="en-US" w:eastAsia="uk-UA"/>
              </w:rPr>
            </w:pPr>
            <w:r w:rsidRPr="00D903FD">
              <w:rPr>
                <w:color w:val="000000"/>
                <w:lang w:val="en-US" w:eastAsia="uk-UA"/>
              </w:rPr>
              <w:t>118</w:t>
            </w:r>
          </w:p>
        </w:tc>
        <w:tc>
          <w:tcPr>
            <w:tcW w:w="4343" w:type="dxa"/>
            <w:shd w:val="clear" w:color="auto" w:fill="auto"/>
            <w:vAlign w:val="center"/>
          </w:tcPr>
          <w:p w14:paraId="7FCC0FC3" w14:textId="61145945"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ротавірусної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Ротатек</w:t>
            </w:r>
            <w:proofErr w:type="spellEnd"/>
            <w:r>
              <w:rPr>
                <w:rFonts w:ascii="Times New Roman CYR" w:hAnsi="Times New Roman CYR" w:cs="Times New Roman CYR"/>
                <w:sz w:val="20"/>
                <w:szCs w:val="20"/>
              </w:rPr>
              <w:t>)</w:t>
            </w:r>
          </w:p>
        </w:tc>
        <w:tc>
          <w:tcPr>
            <w:tcW w:w="1378" w:type="dxa"/>
            <w:vAlign w:val="center"/>
          </w:tcPr>
          <w:p w14:paraId="52859C88" w14:textId="614359D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6AD2EE70" w14:textId="2928881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1660,00</w:t>
            </w:r>
          </w:p>
        </w:tc>
        <w:tc>
          <w:tcPr>
            <w:tcW w:w="968" w:type="dxa"/>
          </w:tcPr>
          <w:p w14:paraId="39122125"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078E55FF" w14:textId="20B1BE99"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1660,00</w:t>
            </w:r>
          </w:p>
        </w:tc>
      </w:tr>
      <w:tr w:rsidR="00A64D84" w:rsidRPr="00406AC5" w14:paraId="02378ADF" w14:textId="77777777" w:rsidTr="005A596F">
        <w:trPr>
          <w:trHeight w:val="278"/>
        </w:trPr>
        <w:tc>
          <w:tcPr>
            <w:tcW w:w="772" w:type="dxa"/>
            <w:vAlign w:val="center"/>
          </w:tcPr>
          <w:p w14:paraId="4EFFA37C" w14:textId="433FBDA0" w:rsidR="00A64D84" w:rsidRPr="00D903FD" w:rsidRDefault="00A64D84" w:rsidP="00A64D84">
            <w:pPr>
              <w:jc w:val="center"/>
              <w:rPr>
                <w:color w:val="000000"/>
                <w:lang w:val="en-US" w:eastAsia="uk-UA"/>
              </w:rPr>
            </w:pPr>
            <w:r w:rsidRPr="00D903FD">
              <w:rPr>
                <w:color w:val="000000"/>
                <w:lang w:val="en-US" w:eastAsia="uk-UA"/>
              </w:rPr>
              <w:t>119</w:t>
            </w:r>
          </w:p>
        </w:tc>
        <w:tc>
          <w:tcPr>
            <w:tcW w:w="4343" w:type="dxa"/>
            <w:shd w:val="clear" w:color="auto" w:fill="auto"/>
            <w:vAlign w:val="center"/>
          </w:tcPr>
          <w:p w14:paraId="402FB180" w14:textId="64B19274"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ротавірусної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Ротарикс</w:t>
            </w:r>
            <w:proofErr w:type="spellEnd"/>
            <w:r>
              <w:rPr>
                <w:rFonts w:ascii="Times New Roman CYR" w:hAnsi="Times New Roman CYR" w:cs="Times New Roman CYR"/>
                <w:sz w:val="20"/>
                <w:szCs w:val="20"/>
              </w:rPr>
              <w:t>)</w:t>
            </w:r>
          </w:p>
        </w:tc>
        <w:tc>
          <w:tcPr>
            <w:tcW w:w="1378" w:type="dxa"/>
            <w:vAlign w:val="center"/>
          </w:tcPr>
          <w:p w14:paraId="00B95318" w14:textId="6FDADD6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60B58028" w14:textId="12F99B52"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1830,00</w:t>
            </w:r>
          </w:p>
        </w:tc>
        <w:tc>
          <w:tcPr>
            <w:tcW w:w="968" w:type="dxa"/>
          </w:tcPr>
          <w:p w14:paraId="2E026077"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2C3B83AF" w14:textId="5DE9ACAD"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1830,00</w:t>
            </w:r>
          </w:p>
        </w:tc>
      </w:tr>
      <w:tr w:rsidR="00A64D84" w:rsidRPr="00406AC5" w14:paraId="252443AD" w14:textId="77777777" w:rsidTr="005A596F">
        <w:trPr>
          <w:trHeight w:val="278"/>
        </w:trPr>
        <w:tc>
          <w:tcPr>
            <w:tcW w:w="772" w:type="dxa"/>
            <w:vAlign w:val="center"/>
          </w:tcPr>
          <w:p w14:paraId="4E475E9D"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23058B72" w14:textId="0B4C6155"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Гепатити</w:t>
            </w:r>
            <w:proofErr w:type="spellEnd"/>
          </w:p>
        </w:tc>
        <w:tc>
          <w:tcPr>
            <w:tcW w:w="1378" w:type="dxa"/>
            <w:vAlign w:val="center"/>
          </w:tcPr>
          <w:p w14:paraId="26C36929"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31A60E15" w14:textId="0CC85EC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4A76FA58"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16EDD15" w14:textId="6892526B"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406AC5" w14:paraId="002788D4" w14:textId="77777777" w:rsidTr="005A596F">
        <w:trPr>
          <w:trHeight w:val="278"/>
        </w:trPr>
        <w:tc>
          <w:tcPr>
            <w:tcW w:w="772" w:type="dxa"/>
            <w:vAlign w:val="center"/>
          </w:tcPr>
          <w:p w14:paraId="16BB904C" w14:textId="7F26F343" w:rsidR="00A64D84" w:rsidRPr="00D903FD" w:rsidRDefault="00A64D84" w:rsidP="00A64D84">
            <w:pPr>
              <w:jc w:val="center"/>
              <w:rPr>
                <w:color w:val="000000"/>
                <w:lang w:val="en-US" w:eastAsia="uk-UA"/>
              </w:rPr>
            </w:pPr>
            <w:r w:rsidRPr="00D903FD">
              <w:rPr>
                <w:color w:val="000000"/>
                <w:lang w:val="en-US" w:eastAsia="uk-UA"/>
              </w:rPr>
              <w:t>120</w:t>
            </w:r>
          </w:p>
        </w:tc>
        <w:tc>
          <w:tcPr>
            <w:tcW w:w="4343" w:type="dxa"/>
            <w:shd w:val="clear" w:color="auto" w:fill="auto"/>
            <w:vAlign w:val="center"/>
          </w:tcPr>
          <w:p w14:paraId="349B7925" w14:textId="0C3EB0A8"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гепатиту В, </w:t>
            </w:r>
            <w:proofErr w:type="spellStart"/>
            <w:r>
              <w:rPr>
                <w:rFonts w:ascii="Times New Roman CYR" w:hAnsi="Times New Roman CYR" w:cs="Times New Roman CYR"/>
                <w:sz w:val="20"/>
                <w:szCs w:val="20"/>
              </w:rPr>
              <w:t>серед</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дорослих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Енджерикс</w:t>
            </w:r>
            <w:proofErr w:type="spellEnd"/>
            <w:r>
              <w:rPr>
                <w:rFonts w:ascii="Times New Roman CYR" w:hAnsi="Times New Roman CYR" w:cs="Times New Roman CYR"/>
                <w:sz w:val="20"/>
                <w:szCs w:val="20"/>
              </w:rPr>
              <w:t xml:space="preserve"> – В)</w:t>
            </w:r>
          </w:p>
        </w:tc>
        <w:tc>
          <w:tcPr>
            <w:tcW w:w="1378" w:type="dxa"/>
            <w:shd w:val="clear" w:color="auto" w:fill="auto"/>
            <w:vAlign w:val="center"/>
          </w:tcPr>
          <w:p w14:paraId="4B83497F" w14:textId="498EC4C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06A76ACD" w14:textId="7DE89E6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890,00</w:t>
            </w:r>
          </w:p>
        </w:tc>
        <w:tc>
          <w:tcPr>
            <w:tcW w:w="968" w:type="dxa"/>
          </w:tcPr>
          <w:p w14:paraId="5FB8EFE5"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4D81196" w14:textId="5070D073"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890,00</w:t>
            </w:r>
          </w:p>
        </w:tc>
      </w:tr>
      <w:tr w:rsidR="00A64D84" w:rsidRPr="00406AC5" w14:paraId="7A80CA77" w14:textId="77777777" w:rsidTr="005A596F">
        <w:trPr>
          <w:trHeight w:val="278"/>
        </w:trPr>
        <w:tc>
          <w:tcPr>
            <w:tcW w:w="772" w:type="dxa"/>
            <w:vAlign w:val="center"/>
          </w:tcPr>
          <w:p w14:paraId="410724C2" w14:textId="5B849D8F" w:rsidR="00A64D84" w:rsidRPr="00D903FD" w:rsidRDefault="00A64D84" w:rsidP="00A64D84">
            <w:pPr>
              <w:jc w:val="center"/>
              <w:rPr>
                <w:color w:val="000000"/>
                <w:lang w:val="en-US" w:eastAsia="uk-UA"/>
              </w:rPr>
            </w:pPr>
            <w:r w:rsidRPr="00D903FD">
              <w:rPr>
                <w:color w:val="000000"/>
                <w:lang w:val="en-US" w:eastAsia="uk-UA"/>
              </w:rPr>
              <w:t>121</w:t>
            </w:r>
          </w:p>
        </w:tc>
        <w:tc>
          <w:tcPr>
            <w:tcW w:w="4343" w:type="dxa"/>
            <w:shd w:val="clear" w:color="auto" w:fill="auto"/>
            <w:vAlign w:val="center"/>
          </w:tcPr>
          <w:p w14:paraId="4A1A0257" w14:textId="5C0BC80A"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гепатитів</w:t>
            </w:r>
            <w:proofErr w:type="spellEnd"/>
            <w:r>
              <w:rPr>
                <w:rFonts w:ascii="Times New Roman CYR" w:hAnsi="Times New Roman CYR" w:cs="Times New Roman CYR"/>
                <w:sz w:val="20"/>
                <w:szCs w:val="20"/>
              </w:rPr>
              <w:t xml:space="preserve"> А + В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Твінрикс</w:t>
            </w:r>
            <w:proofErr w:type="spellEnd"/>
            <w:r>
              <w:rPr>
                <w:rFonts w:ascii="Times New Roman CYR" w:hAnsi="Times New Roman CYR" w:cs="Times New Roman CYR"/>
                <w:sz w:val="20"/>
                <w:szCs w:val="20"/>
              </w:rPr>
              <w:t>)</w:t>
            </w:r>
          </w:p>
        </w:tc>
        <w:tc>
          <w:tcPr>
            <w:tcW w:w="1378" w:type="dxa"/>
            <w:shd w:val="clear" w:color="auto" w:fill="auto"/>
            <w:vAlign w:val="center"/>
          </w:tcPr>
          <w:p w14:paraId="62D8919B" w14:textId="0520861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2956C485" w14:textId="6012CD42"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2370,00</w:t>
            </w:r>
          </w:p>
        </w:tc>
        <w:tc>
          <w:tcPr>
            <w:tcW w:w="968" w:type="dxa"/>
          </w:tcPr>
          <w:p w14:paraId="00BDFAA9"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345DECB" w14:textId="12F9B61B"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2370,00</w:t>
            </w:r>
          </w:p>
        </w:tc>
      </w:tr>
      <w:tr w:rsidR="00A64D84" w:rsidRPr="00406AC5" w14:paraId="2DD4A4FC" w14:textId="77777777" w:rsidTr="005A596F">
        <w:trPr>
          <w:trHeight w:val="278"/>
        </w:trPr>
        <w:tc>
          <w:tcPr>
            <w:tcW w:w="772" w:type="dxa"/>
            <w:vAlign w:val="center"/>
          </w:tcPr>
          <w:p w14:paraId="2A1333D1" w14:textId="40E052E6" w:rsidR="00A64D84" w:rsidRPr="00D903FD" w:rsidRDefault="00A64D84" w:rsidP="00A64D84">
            <w:pPr>
              <w:jc w:val="center"/>
              <w:rPr>
                <w:color w:val="000000"/>
                <w:lang w:val="en-US" w:eastAsia="uk-UA"/>
              </w:rPr>
            </w:pPr>
            <w:r w:rsidRPr="00D903FD">
              <w:rPr>
                <w:color w:val="000000"/>
                <w:lang w:val="en-US" w:eastAsia="uk-UA"/>
              </w:rPr>
              <w:t>122</w:t>
            </w:r>
          </w:p>
        </w:tc>
        <w:tc>
          <w:tcPr>
            <w:tcW w:w="4343" w:type="dxa"/>
            <w:shd w:val="clear" w:color="auto" w:fill="auto"/>
            <w:vAlign w:val="center"/>
          </w:tcPr>
          <w:p w14:paraId="3DB7A3EE" w14:textId="4B060B83"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гепатиту А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Хаврикс</w:t>
            </w:r>
            <w:proofErr w:type="spellEnd"/>
            <w:r>
              <w:rPr>
                <w:rFonts w:ascii="Times New Roman CYR" w:hAnsi="Times New Roman CYR" w:cs="Times New Roman CYR"/>
                <w:sz w:val="20"/>
                <w:szCs w:val="20"/>
              </w:rPr>
              <w:t xml:space="preserve"> 1440)</w:t>
            </w:r>
          </w:p>
        </w:tc>
        <w:tc>
          <w:tcPr>
            <w:tcW w:w="1378" w:type="dxa"/>
            <w:shd w:val="clear" w:color="auto" w:fill="auto"/>
            <w:vAlign w:val="center"/>
          </w:tcPr>
          <w:p w14:paraId="4918B47B" w14:textId="4BC54B91"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3D0B66A" w14:textId="4C593B03"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1500,00</w:t>
            </w:r>
          </w:p>
        </w:tc>
        <w:tc>
          <w:tcPr>
            <w:tcW w:w="968" w:type="dxa"/>
          </w:tcPr>
          <w:p w14:paraId="08F2D149"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65389A6" w14:textId="10CBD39F"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1500,00</w:t>
            </w:r>
          </w:p>
        </w:tc>
      </w:tr>
      <w:tr w:rsidR="00A64D84" w:rsidRPr="00406AC5" w14:paraId="6D7ADB3B" w14:textId="77777777" w:rsidTr="005A596F">
        <w:trPr>
          <w:trHeight w:val="278"/>
        </w:trPr>
        <w:tc>
          <w:tcPr>
            <w:tcW w:w="772" w:type="dxa"/>
            <w:vAlign w:val="center"/>
          </w:tcPr>
          <w:p w14:paraId="60D5EF9D" w14:textId="6711D832" w:rsidR="00A64D84" w:rsidRPr="00D903FD" w:rsidRDefault="00A64D84" w:rsidP="00A64D84">
            <w:pPr>
              <w:jc w:val="center"/>
              <w:rPr>
                <w:color w:val="000000"/>
                <w:lang w:val="en-US" w:eastAsia="uk-UA"/>
              </w:rPr>
            </w:pPr>
            <w:r w:rsidRPr="00D903FD">
              <w:rPr>
                <w:color w:val="000000"/>
                <w:lang w:val="en-US" w:eastAsia="uk-UA"/>
              </w:rPr>
              <w:t>123</w:t>
            </w:r>
          </w:p>
        </w:tc>
        <w:tc>
          <w:tcPr>
            <w:tcW w:w="4343" w:type="dxa"/>
            <w:shd w:val="clear" w:color="auto" w:fill="auto"/>
            <w:vAlign w:val="center"/>
          </w:tcPr>
          <w:p w14:paraId="0A563800" w14:textId="41F47F4D"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гепатиту А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Хаврикс</w:t>
            </w:r>
            <w:proofErr w:type="spellEnd"/>
            <w:r>
              <w:rPr>
                <w:rFonts w:ascii="Times New Roman CYR" w:hAnsi="Times New Roman CYR" w:cs="Times New Roman CYR"/>
                <w:sz w:val="20"/>
                <w:szCs w:val="20"/>
              </w:rPr>
              <w:t xml:space="preserve"> 720)</w:t>
            </w:r>
          </w:p>
        </w:tc>
        <w:tc>
          <w:tcPr>
            <w:tcW w:w="1378" w:type="dxa"/>
            <w:vAlign w:val="center"/>
          </w:tcPr>
          <w:p w14:paraId="28AF02F0" w14:textId="77BA0018"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D1067BC" w14:textId="1639BA5C"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1360,00</w:t>
            </w:r>
          </w:p>
        </w:tc>
        <w:tc>
          <w:tcPr>
            <w:tcW w:w="968" w:type="dxa"/>
          </w:tcPr>
          <w:p w14:paraId="59687A20"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8220DDF" w14:textId="76823BDF"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1360,00</w:t>
            </w:r>
          </w:p>
        </w:tc>
      </w:tr>
      <w:tr w:rsidR="00A64D84" w:rsidRPr="00406AC5" w14:paraId="6110B499" w14:textId="77777777" w:rsidTr="005A596F">
        <w:trPr>
          <w:trHeight w:val="278"/>
        </w:trPr>
        <w:tc>
          <w:tcPr>
            <w:tcW w:w="772" w:type="dxa"/>
            <w:vAlign w:val="center"/>
          </w:tcPr>
          <w:p w14:paraId="6DFE0BFB"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461E9C50" w14:textId="5BC4773A"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Дифтерія</w:t>
            </w:r>
            <w:proofErr w:type="spellEnd"/>
          </w:p>
        </w:tc>
        <w:tc>
          <w:tcPr>
            <w:tcW w:w="1378" w:type="dxa"/>
            <w:vAlign w:val="center"/>
          </w:tcPr>
          <w:p w14:paraId="1F5F8228"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2E10EAE2" w14:textId="3FAF0DD9"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5A0FBC56"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28B92016" w14:textId="7D3FD44B"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D62EC8" w14:paraId="0909FEF4" w14:textId="77777777" w:rsidTr="005A596F">
        <w:trPr>
          <w:trHeight w:val="278"/>
        </w:trPr>
        <w:tc>
          <w:tcPr>
            <w:tcW w:w="772" w:type="dxa"/>
            <w:vAlign w:val="center"/>
          </w:tcPr>
          <w:p w14:paraId="5651D010" w14:textId="1BF44CA7" w:rsidR="00A64D84" w:rsidRPr="00D903FD" w:rsidRDefault="00A64D84" w:rsidP="00A64D84">
            <w:pPr>
              <w:jc w:val="center"/>
              <w:rPr>
                <w:color w:val="000000"/>
                <w:lang w:val="en-US" w:eastAsia="uk-UA"/>
              </w:rPr>
            </w:pPr>
            <w:r w:rsidRPr="00D903FD">
              <w:rPr>
                <w:color w:val="000000"/>
                <w:lang w:val="en-US" w:eastAsia="uk-UA"/>
              </w:rPr>
              <w:t>124</w:t>
            </w:r>
          </w:p>
        </w:tc>
        <w:tc>
          <w:tcPr>
            <w:tcW w:w="4343" w:type="dxa"/>
            <w:shd w:val="clear" w:color="auto" w:fill="auto"/>
            <w:vAlign w:val="center"/>
          </w:tcPr>
          <w:p w14:paraId="1BA7DA98" w14:textId="1B1EC623"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дифтерії, правця, кашлюку, поліомієліту та захворювання збудником яких є </w:t>
            </w:r>
            <w:proofErr w:type="spellStart"/>
            <w:r w:rsidRPr="0083395B">
              <w:rPr>
                <w:rFonts w:ascii="Times New Roman CYR" w:hAnsi="Times New Roman CYR" w:cs="Times New Roman CYR"/>
                <w:sz w:val="20"/>
                <w:szCs w:val="20"/>
                <w:lang w:val="en-US"/>
              </w:rPr>
              <w:t>Haemophilus</w:t>
            </w:r>
            <w:proofErr w:type="spellEnd"/>
            <w:r w:rsidRPr="0083395B">
              <w:rPr>
                <w:rFonts w:ascii="Times New Roman CYR" w:hAnsi="Times New Roman CYR" w:cs="Times New Roman CYR"/>
                <w:sz w:val="20"/>
                <w:szCs w:val="20"/>
                <w:lang w:val="en-US"/>
              </w:rPr>
              <w:t> influenzae</w:t>
            </w:r>
            <w:r w:rsidRPr="00D62EC8">
              <w:rPr>
                <w:rFonts w:ascii="Times New Roman CYR" w:hAnsi="Times New Roman CYR" w:cs="Times New Roman CYR"/>
                <w:sz w:val="20"/>
                <w:szCs w:val="20"/>
                <w:lang w:val="uk-UA"/>
              </w:rPr>
              <w:t xml:space="preserve"> типу </w:t>
            </w:r>
            <w:r w:rsidRPr="0083395B">
              <w:rPr>
                <w:rFonts w:ascii="Times New Roman CYR" w:hAnsi="Times New Roman CYR" w:cs="Times New Roman CYR"/>
                <w:sz w:val="20"/>
                <w:szCs w:val="20"/>
                <w:lang w:val="en-US"/>
              </w:rPr>
              <w:t>b</w:t>
            </w:r>
            <w:r w:rsidRPr="00D62EC8">
              <w:rPr>
                <w:rFonts w:ascii="Times New Roman CYR" w:hAnsi="Times New Roman CYR" w:cs="Times New Roman CYR"/>
                <w:sz w:val="20"/>
                <w:szCs w:val="20"/>
                <w:lang w:val="uk-UA"/>
              </w:rPr>
              <w:t xml:space="preserve"> (вакцинація препаратом </w:t>
            </w:r>
            <w:proofErr w:type="spellStart"/>
            <w:r w:rsidRPr="00D62EC8">
              <w:rPr>
                <w:rFonts w:ascii="Times New Roman CYR" w:hAnsi="Times New Roman CYR" w:cs="Times New Roman CYR"/>
                <w:sz w:val="20"/>
                <w:szCs w:val="20"/>
                <w:lang w:val="uk-UA"/>
              </w:rPr>
              <w:t>Інфанрикс</w:t>
            </w:r>
            <w:proofErr w:type="spellEnd"/>
            <w:r w:rsidRPr="00D62EC8">
              <w:rPr>
                <w:rFonts w:ascii="Times New Roman CYR" w:hAnsi="Times New Roman CYR" w:cs="Times New Roman CYR"/>
                <w:sz w:val="20"/>
                <w:szCs w:val="20"/>
                <w:lang w:val="uk-UA"/>
              </w:rPr>
              <w:t xml:space="preserve"> ІПВ </w:t>
            </w:r>
            <w:proofErr w:type="spellStart"/>
            <w:r w:rsidRPr="00D62EC8">
              <w:rPr>
                <w:rFonts w:ascii="Times New Roman CYR" w:hAnsi="Times New Roman CYR" w:cs="Times New Roman CYR"/>
                <w:sz w:val="20"/>
                <w:szCs w:val="20"/>
                <w:lang w:val="uk-UA"/>
              </w:rPr>
              <w:t>Хіб</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1179B876" w14:textId="3D3B17E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05A64609" w14:textId="39B3210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2080,00</w:t>
            </w:r>
          </w:p>
        </w:tc>
        <w:tc>
          <w:tcPr>
            <w:tcW w:w="968" w:type="dxa"/>
          </w:tcPr>
          <w:p w14:paraId="56D97F77"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70FBDAE9" w14:textId="14C02BDF"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2080,00</w:t>
            </w:r>
          </w:p>
        </w:tc>
      </w:tr>
      <w:tr w:rsidR="00A64D84" w:rsidRPr="00D62EC8" w14:paraId="1997A773" w14:textId="77777777" w:rsidTr="005A596F">
        <w:trPr>
          <w:trHeight w:val="278"/>
        </w:trPr>
        <w:tc>
          <w:tcPr>
            <w:tcW w:w="772" w:type="dxa"/>
            <w:vAlign w:val="center"/>
          </w:tcPr>
          <w:p w14:paraId="3D5E4D4B" w14:textId="7AD815CE" w:rsidR="00A64D84" w:rsidRPr="00D903FD" w:rsidRDefault="00A64D84" w:rsidP="00A64D84">
            <w:pPr>
              <w:jc w:val="center"/>
              <w:rPr>
                <w:color w:val="000000"/>
                <w:lang w:val="en-US" w:eastAsia="uk-UA"/>
              </w:rPr>
            </w:pPr>
            <w:r w:rsidRPr="00D903FD">
              <w:rPr>
                <w:color w:val="000000"/>
                <w:lang w:val="en-US" w:eastAsia="uk-UA"/>
              </w:rPr>
              <w:t>125</w:t>
            </w:r>
          </w:p>
        </w:tc>
        <w:tc>
          <w:tcPr>
            <w:tcW w:w="4343" w:type="dxa"/>
            <w:shd w:val="clear" w:color="auto" w:fill="auto"/>
            <w:vAlign w:val="center"/>
          </w:tcPr>
          <w:p w14:paraId="65C808D1" w14:textId="06A3ECEF"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дифтерії, правця, кашлюку, поліомієліту, захворювання збудником яких є </w:t>
            </w:r>
            <w:proofErr w:type="spellStart"/>
            <w:r w:rsidRPr="0083395B">
              <w:rPr>
                <w:rFonts w:ascii="Times New Roman CYR" w:hAnsi="Times New Roman CYR" w:cs="Times New Roman CYR"/>
                <w:sz w:val="20"/>
                <w:szCs w:val="20"/>
                <w:lang w:val="en-US"/>
              </w:rPr>
              <w:t>Haemophilus</w:t>
            </w:r>
            <w:proofErr w:type="spellEnd"/>
            <w:r w:rsidRPr="0083395B">
              <w:rPr>
                <w:rFonts w:ascii="Times New Roman CYR" w:hAnsi="Times New Roman CYR" w:cs="Times New Roman CYR"/>
                <w:sz w:val="20"/>
                <w:szCs w:val="20"/>
                <w:lang w:val="en-US"/>
              </w:rPr>
              <w:t> influenzae</w:t>
            </w:r>
            <w:r w:rsidRPr="00D62EC8">
              <w:rPr>
                <w:rFonts w:ascii="Times New Roman CYR" w:hAnsi="Times New Roman CYR" w:cs="Times New Roman CYR"/>
                <w:sz w:val="20"/>
                <w:szCs w:val="20"/>
                <w:lang w:val="uk-UA"/>
              </w:rPr>
              <w:t xml:space="preserve"> типу </w:t>
            </w:r>
            <w:r w:rsidRPr="0083395B">
              <w:rPr>
                <w:rFonts w:ascii="Times New Roman CYR" w:hAnsi="Times New Roman CYR" w:cs="Times New Roman CYR"/>
                <w:sz w:val="20"/>
                <w:szCs w:val="20"/>
                <w:lang w:val="en-US"/>
              </w:rPr>
              <w:t>b</w:t>
            </w:r>
            <w:r w:rsidRPr="00D62EC8">
              <w:rPr>
                <w:rFonts w:ascii="Times New Roman CYR" w:hAnsi="Times New Roman CYR" w:cs="Times New Roman CYR"/>
                <w:sz w:val="20"/>
                <w:szCs w:val="20"/>
                <w:lang w:val="uk-UA"/>
              </w:rPr>
              <w:t xml:space="preserve"> , вірусного гепатиту В (вакцинація препаратом </w:t>
            </w:r>
            <w:proofErr w:type="spellStart"/>
            <w:r w:rsidRPr="00D62EC8">
              <w:rPr>
                <w:rFonts w:ascii="Times New Roman CYR" w:hAnsi="Times New Roman CYR" w:cs="Times New Roman CYR"/>
                <w:sz w:val="20"/>
                <w:szCs w:val="20"/>
                <w:lang w:val="uk-UA"/>
              </w:rPr>
              <w:t>Інфанрикс</w:t>
            </w:r>
            <w:proofErr w:type="spellEnd"/>
            <w:r w:rsidRPr="0083395B">
              <w:rPr>
                <w:rFonts w:ascii="Times New Roman CYR" w:hAnsi="Times New Roman CYR" w:cs="Times New Roman CYR"/>
                <w:sz w:val="20"/>
                <w:szCs w:val="20"/>
                <w:lang w:val="en-US"/>
              </w:rPr>
              <w:t> </w:t>
            </w:r>
            <w:proofErr w:type="spellStart"/>
            <w:r w:rsidRPr="00D62EC8">
              <w:rPr>
                <w:rFonts w:ascii="Times New Roman CYR" w:hAnsi="Times New Roman CYR" w:cs="Times New Roman CYR"/>
                <w:sz w:val="20"/>
                <w:szCs w:val="20"/>
                <w:lang w:val="uk-UA"/>
              </w:rPr>
              <w:t>гекса</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46071A35" w14:textId="1F11EBF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19854CC1" w14:textId="280742F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2550,00</w:t>
            </w:r>
          </w:p>
        </w:tc>
        <w:tc>
          <w:tcPr>
            <w:tcW w:w="968" w:type="dxa"/>
          </w:tcPr>
          <w:p w14:paraId="29DE585D"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1F0AFDE" w14:textId="2B5FCFC6"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2550,00</w:t>
            </w:r>
          </w:p>
        </w:tc>
      </w:tr>
      <w:tr w:rsidR="00A64D84" w:rsidRPr="00406AC5" w14:paraId="73FEEA96" w14:textId="77777777" w:rsidTr="005A596F">
        <w:trPr>
          <w:trHeight w:val="278"/>
        </w:trPr>
        <w:tc>
          <w:tcPr>
            <w:tcW w:w="772" w:type="dxa"/>
            <w:vAlign w:val="center"/>
          </w:tcPr>
          <w:p w14:paraId="0A520289" w14:textId="75CEB20E" w:rsidR="00A64D84" w:rsidRPr="00D903FD" w:rsidRDefault="00A64D84" w:rsidP="00A64D84">
            <w:pPr>
              <w:jc w:val="center"/>
              <w:rPr>
                <w:color w:val="000000"/>
                <w:lang w:val="en-US" w:eastAsia="uk-UA"/>
              </w:rPr>
            </w:pPr>
            <w:r w:rsidRPr="00D903FD">
              <w:rPr>
                <w:color w:val="000000"/>
                <w:lang w:val="en-US" w:eastAsia="uk-UA"/>
              </w:rPr>
              <w:t>126</w:t>
            </w:r>
          </w:p>
        </w:tc>
        <w:tc>
          <w:tcPr>
            <w:tcW w:w="4343" w:type="dxa"/>
            <w:shd w:val="clear" w:color="auto" w:fill="auto"/>
            <w:vAlign w:val="center"/>
          </w:tcPr>
          <w:p w14:paraId="0737E6FA" w14:textId="59C5337C"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дифтерії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правця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кашлюку</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Інфанрикс</w:t>
            </w:r>
            <w:proofErr w:type="spellEnd"/>
            <w:r>
              <w:rPr>
                <w:rFonts w:ascii="Times New Roman CYR" w:hAnsi="Times New Roman CYR" w:cs="Times New Roman CYR"/>
                <w:sz w:val="20"/>
                <w:szCs w:val="20"/>
              </w:rPr>
              <w:t>)</w:t>
            </w:r>
          </w:p>
        </w:tc>
        <w:tc>
          <w:tcPr>
            <w:tcW w:w="1378" w:type="dxa"/>
            <w:shd w:val="clear" w:color="auto" w:fill="auto"/>
            <w:vAlign w:val="center"/>
          </w:tcPr>
          <w:p w14:paraId="06A4AC33" w14:textId="0D9628C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766ED22A" w14:textId="39A1D341"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1350,00</w:t>
            </w:r>
          </w:p>
        </w:tc>
        <w:tc>
          <w:tcPr>
            <w:tcW w:w="968" w:type="dxa"/>
          </w:tcPr>
          <w:p w14:paraId="14818F35"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95F9C60" w14:textId="15B29688"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1350,00</w:t>
            </w:r>
          </w:p>
        </w:tc>
      </w:tr>
      <w:tr w:rsidR="00A64D84" w:rsidRPr="00D62EC8" w14:paraId="7C171A38" w14:textId="77777777" w:rsidTr="005A596F">
        <w:trPr>
          <w:trHeight w:val="278"/>
        </w:trPr>
        <w:tc>
          <w:tcPr>
            <w:tcW w:w="772" w:type="dxa"/>
            <w:vAlign w:val="center"/>
          </w:tcPr>
          <w:p w14:paraId="2AA47CFE" w14:textId="191BA76E" w:rsidR="00A64D84" w:rsidRPr="00D903FD" w:rsidRDefault="00A64D84" w:rsidP="00A64D84">
            <w:pPr>
              <w:jc w:val="center"/>
              <w:rPr>
                <w:color w:val="000000"/>
                <w:lang w:val="en-US" w:eastAsia="uk-UA"/>
              </w:rPr>
            </w:pPr>
            <w:r w:rsidRPr="00D903FD">
              <w:rPr>
                <w:color w:val="000000"/>
                <w:lang w:val="en-US" w:eastAsia="uk-UA"/>
              </w:rPr>
              <w:t>127</w:t>
            </w:r>
          </w:p>
        </w:tc>
        <w:tc>
          <w:tcPr>
            <w:tcW w:w="4343" w:type="dxa"/>
            <w:shd w:val="clear" w:color="auto" w:fill="auto"/>
            <w:vAlign w:val="center"/>
          </w:tcPr>
          <w:p w14:paraId="035BDB38" w14:textId="7D5511C1"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дифтерії, правця, кашлюку та поліомієліту (вакцинація препаратом </w:t>
            </w:r>
            <w:proofErr w:type="spellStart"/>
            <w:r w:rsidRPr="00D62EC8">
              <w:rPr>
                <w:rFonts w:ascii="Times New Roman CYR" w:hAnsi="Times New Roman CYR" w:cs="Times New Roman CYR"/>
                <w:sz w:val="20"/>
                <w:szCs w:val="20"/>
                <w:lang w:val="uk-UA"/>
              </w:rPr>
              <w:t>Інфанрикс</w:t>
            </w:r>
            <w:proofErr w:type="spellEnd"/>
            <w:r w:rsidRPr="00D62EC8">
              <w:rPr>
                <w:rFonts w:ascii="Times New Roman CYR" w:hAnsi="Times New Roman CYR" w:cs="Times New Roman CYR"/>
                <w:sz w:val="20"/>
                <w:szCs w:val="20"/>
                <w:lang w:val="uk-UA"/>
              </w:rPr>
              <w:t xml:space="preserve"> ІПВ)</w:t>
            </w:r>
          </w:p>
        </w:tc>
        <w:tc>
          <w:tcPr>
            <w:tcW w:w="1378" w:type="dxa"/>
            <w:shd w:val="clear" w:color="auto" w:fill="auto"/>
            <w:vAlign w:val="center"/>
          </w:tcPr>
          <w:p w14:paraId="75F596A2" w14:textId="4DFBD9E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69A0B3E5" w14:textId="10323B4F"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2080,00</w:t>
            </w:r>
          </w:p>
        </w:tc>
        <w:tc>
          <w:tcPr>
            <w:tcW w:w="968" w:type="dxa"/>
          </w:tcPr>
          <w:p w14:paraId="55223986"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D05A1A6" w14:textId="7F458A56"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2080,00</w:t>
            </w:r>
          </w:p>
        </w:tc>
      </w:tr>
      <w:tr w:rsidR="00A64D84" w:rsidRPr="00406AC5" w14:paraId="4304C71E" w14:textId="77777777" w:rsidTr="005A596F">
        <w:trPr>
          <w:trHeight w:val="278"/>
        </w:trPr>
        <w:tc>
          <w:tcPr>
            <w:tcW w:w="772" w:type="dxa"/>
            <w:vAlign w:val="center"/>
          </w:tcPr>
          <w:p w14:paraId="66BCFDE3" w14:textId="0D0A53C1" w:rsidR="00A64D84" w:rsidRPr="00D903FD" w:rsidRDefault="00A64D84" w:rsidP="00A64D84">
            <w:pPr>
              <w:jc w:val="center"/>
              <w:rPr>
                <w:color w:val="000000"/>
                <w:lang w:val="en-US" w:eastAsia="uk-UA"/>
              </w:rPr>
            </w:pPr>
            <w:r w:rsidRPr="00D903FD">
              <w:rPr>
                <w:color w:val="000000"/>
                <w:lang w:val="en-US" w:eastAsia="uk-UA"/>
              </w:rPr>
              <w:t>128</w:t>
            </w:r>
          </w:p>
        </w:tc>
        <w:tc>
          <w:tcPr>
            <w:tcW w:w="4343" w:type="dxa"/>
            <w:shd w:val="clear" w:color="auto" w:fill="auto"/>
            <w:vAlign w:val="center"/>
          </w:tcPr>
          <w:p w14:paraId="7B64D78F" w14:textId="43972707"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дифтерії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правця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кашлюку</w:t>
            </w:r>
            <w:proofErr w:type="spellEnd"/>
            <w:r>
              <w:rPr>
                <w:rFonts w:ascii="Times New Roman CYR" w:hAnsi="Times New Roman CYR" w:cs="Times New Roman CYR"/>
                <w:sz w:val="20"/>
                <w:szCs w:val="20"/>
              </w:rPr>
              <w:t xml:space="preserve"> та </w:t>
            </w:r>
            <w:proofErr w:type="spellStart"/>
            <w:r>
              <w:rPr>
                <w:rFonts w:ascii="Times New Roman CYR" w:hAnsi="Times New Roman CYR" w:cs="Times New Roman CYR"/>
                <w:sz w:val="20"/>
                <w:szCs w:val="20"/>
              </w:rPr>
              <w:t>поліомієліту</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Тетраксим</w:t>
            </w:r>
            <w:proofErr w:type="spellEnd"/>
            <w:r>
              <w:rPr>
                <w:rFonts w:ascii="Times New Roman CYR" w:hAnsi="Times New Roman CYR" w:cs="Times New Roman CYR"/>
                <w:sz w:val="20"/>
                <w:szCs w:val="20"/>
              </w:rPr>
              <w:t>)</w:t>
            </w:r>
          </w:p>
        </w:tc>
        <w:tc>
          <w:tcPr>
            <w:tcW w:w="1378" w:type="dxa"/>
            <w:shd w:val="clear" w:color="auto" w:fill="auto"/>
            <w:vAlign w:val="center"/>
          </w:tcPr>
          <w:p w14:paraId="66AE90F1" w14:textId="51E3FA5D"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1FB6177" w14:textId="7219FF3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1300,00</w:t>
            </w:r>
          </w:p>
        </w:tc>
        <w:tc>
          <w:tcPr>
            <w:tcW w:w="968" w:type="dxa"/>
          </w:tcPr>
          <w:p w14:paraId="33D6EBFF"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7286057" w14:textId="29D90885"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1300,00</w:t>
            </w:r>
          </w:p>
        </w:tc>
      </w:tr>
      <w:tr w:rsidR="00A64D84" w:rsidRPr="00D62EC8" w14:paraId="5BA820E5" w14:textId="77777777" w:rsidTr="005A596F">
        <w:trPr>
          <w:trHeight w:val="278"/>
        </w:trPr>
        <w:tc>
          <w:tcPr>
            <w:tcW w:w="772" w:type="dxa"/>
            <w:vAlign w:val="center"/>
          </w:tcPr>
          <w:p w14:paraId="2B4753AB" w14:textId="2DE9C013" w:rsidR="00A64D84" w:rsidRPr="00D903FD" w:rsidRDefault="00A64D84" w:rsidP="00A64D84">
            <w:pPr>
              <w:jc w:val="center"/>
              <w:rPr>
                <w:color w:val="000000"/>
                <w:lang w:val="en-US" w:eastAsia="uk-UA"/>
              </w:rPr>
            </w:pPr>
            <w:r w:rsidRPr="00D903FD">
              <w:rPr>
                <w:color w:val="000000"/>
                <w:lang w:val="en-US" w:eastAsia="uk-UA"/>
              </w:rPr>
              <w:t>129</w:t>
            </w:r>
          </w:p>
        </w:tc>
        <w:tc>
          <w:tcPr>
            <w:tcW w:w="4343" w:type="dxa"/>
            <w:shd w:val="clear" w:color="auto" w:fill="auto"/>
            <w:vAlign w:val="center"/>
          </w:tcPr>
          <w:p w14:paraId="6A61956B" w14:textId="18C11295"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дифтерії, правця, кашлюку, поліомієліту та інфекцій, викликаних </w:t>
            </w:r>
            <w:proofErr w:type="spellStart"/>
            <w:r w:rsidRPr="0083395B">
              <w:rPr>
                <w:rFonts w:ascii="Times New Roman CYR" w:hAnsi="Times New Roman CYR" w:cs="Times New Roman CYR"/>
                <w:sz w:val="20"/>
                <w:szCs w:val="20"/>
                <w:lang w:val="en-US"/>
              </w:rPr>
              <w:t>Haemophilus</w:t>
            </w:r>
            <w:proofErr w:type="spellEnd"/>
            <w:r w:rsidRPr="0083395B">
              <w:rPr>
                <w:rFonts w:ascii="Times New Roman CYR" w:hAnsi="Times New Roman CYR" w:cs="Times New Roman CYR"/>
                <w:sz w:val="20"/>
                <w:szCs w:val="20"/>
                <w:lang w:val="en-US"/>
              </w:rPr>
              <w:t> influenzae</w:t>
            </w:r>
            <w:r w:rsidRPr="00D62EC8">
              <w:rPr>
                <w:rFonts w:ascii="Times New Roman CYR" w:hAnsi="Times New Roman CYR" w:cs="Times New Roman CYR"/>
                <w:sz w:val="20"/>
                <w:szCs w:val="20"/>
                <w:lang w:val="uk-UA"/>
              </w:rPr>
              <w:t xml:space="preserve"> типу </w:t>
            </w:r>
            <w:r w:rsidRPr="0083395B">
              <w:rPr>
                <w:rFonts w:ascii="Times New Roman CYR" w:hAnsi="Times New Roman CYR" w:cs="Times New Roman CYR"/>
                <w:sz w:val="20"/>
                <w:szCs w:val="20"/>
                <w:lang w:val="en-US"/>
              </w:rPr>
              <w:t>b</w:t>
            </w:r>
            <w:r w:rsidRPr="00D62EC8">
              <w:rPr>
                <w:rFonts w:ascii="Times New Roman CYR" w:hAnsi="Times New Roman CYR" w:cs="Times New Roman CYR"/>
                <w:sz w:val="20"/>
                <w:szCs w:val="20"/>
                <w:lang w:val="uk-UA"/>
              </w:rPr>
              <w:t xml:space="preserve"> (вакцинація препаратом </w:t>
            </w:r>
            <w:proofErr w:type="spellStart"/>
            <w:r w:rsidRPr="00D62EC8">
              <w:rPr>
                <w:rFonts w:ascii="Times New Roman CYR" w:hAnsi="Times New Roman CYR" w:cs="Times New Roman CYR"/>
                <w:sz w:val="20"/>
                <w:szCs w:val="20"/>
                <w:lang w:val="uk-UA"/>
              </w:rPr>
              <w:t>Пентаксим</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3CAE22F5" w14:textId="3208B480"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7F7FD8DB" w14:textId="6A61DA8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1600,00</w:t>
            </w:r>
          </w:p>
        </w:tc>
        <w:tc>
          <w:tcPr>
            <w:tcW w:w="968" w:type="dxa"/>
          </w:tcPr>
          <w:p w14:paraId="66AF512D"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ECA22DB" w14:textId="062892CA"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1600,00</w:t>
            </w:r>
          </w:p>
        </w:tc>
      </w:tr>
      <w:tr w:rsidR="00A64D84" w:rsidRPr="00D62EC8" w14:paraId="5BADF9E3" w14:textId="77777777" w:rsidTr="005A596F">
        <w:trPr>
          <w:trHeight w:val="278"/>
        </w:trPr>
        <w:tc>
          <w:tcPr>
            <w:tcW w:w="772" w:type="dxa"/>
            <w:vAlign w:val="center"/>
          </w:tcPr>
          <w:p w14:paraId="1E1F864F" w14:textId="4ABA9B22" w:rsidR="00A64D84" w:rsidRPr="00D903FD" w:rsidRDefault="00A64D84" w:rsidP="00A64D84">
            <w:pPr>
              <w:jc w:val="center"/>
              <w:rPr>
                <w:color w:val="000000"/>
                <w:lang w:val="en-US" w:eastAsia="uk-UA"/>
              </w:rPr>
            </w:pPr>
            <w:r w:rsidRPr="00D903FD">
              <w:rPr>
                <w:color w:val="000000"/>
                <w:lang w:val="en-US" w:eastAsia="uk-UA"/>
              </w:rPr>
              <w:t>130</w:t>
            </w:r>
          </w:p>
        </w:tc>
        <w:tc>
          <w:tcPr>
            <w:tcW w:w="4343" w:type="dxa"/>
            <w:shd w:val="clear" w:color="auto" w:fill="auto"/>
            <w:vAlign w:val="center"/>
          </w:tcPr>
          <w:p w14:paraId="3A703999" w14:textId="41F2AC34"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Проведення профілактичного щеплення проти дифтерії, правця, кашлюку, поліомієліту, гепатиту В та захворювання збудником яких є</w:t>
            </w:r>
            <w:r w:rsidRPr="0083395B">
              <w:rPr>
                <w:rFonts w:ascii="Times New Roman CYR" w:hAnsi="Times New Roman CYR" w:cs="Times New Roman CYR"/>
                <w:sz w:val="20"/>
                <w:szCs w:val="20"/>
                <w:lang w:val="en-US"/>
              </w:rPr>
              <w:t> </w:t>
            </w:r>
            <w:proofErr w:type="spellStart"/>
            <w:r w:rsidRPr="0083395B">
              <w:rPr>
                <w:rFonts w:ascii="Times New Roman CYR" w:hAnsi="Times New Roman CYR" w:cs="Times New Roman CYR"/>
                <w:sz w:val="20"/>
                <w:szCs w:val="20"/>
                <w:lang w:val="en-US"/>
              </w:rPr>
              <w:t>Haemophilus</w:t>
            </w:r>
            <w:proofErr w:type="spellEnd"/>
            <w:r w:rsidRPr="0083395B">
              <w:rPr>
                <w:rFonts w:ascii="Times New Roman CYR" w:hAnsi="Times New Roman CYR" w:cs="Times New Roman CYR"/>
                <w:sz w:val="20"/>
                <w:szCs w:val="20"/>
                <w:lang w:val="en-US"/>
              </w:rPr>
              <w:t> influenzae</w:t>
            </w:r>
            <w:r w:rsidRPr="00D62EC8">
              <w:rPr>
                <w:rFonts w:ascii="Times New Roman CYR" w:hAnsi="Times New Roman CYR" w:cs="Times New Roman CYR"/>
                <w:sz w:val="20"/>
                <w:szCs w:val="20"/>
                <w:lang w:val="uk-UA"/>
              </w:rPr>
              <w:t xml:space="preserve"> типу </w:t>
            </w:r>
            <w:r w:rsidRPr="0083395B">
              <w:rPr>
                <w:rFonts w:ascii="Times New Roman CYR" w:hAnsi="Times New Roman CYR" w:cs="Times New Roman CYR"/>
                <w:sz w:val="20"/>
                <w:szCs w:val="20"/>
                <w:lang w:val="en-US"/>
              </w:rPr>
              <w:t>b</w:t>
            </w:r>
            <w:r w:rsidRPr="00D62EC8">
              <w:rPr>
                <w:rFonts w:ascii="Times New Roman CYR" w:hAnsi="Times New Roman CYR" w:cs="Times New Roman CYR"/>
                <w:sz w:val="20"/>
                <w:szCs w:val="20"/>
                <w:lang w:val="uk-UA"/>
              </w:rPr>
              <w:t xml:space="preserve"> (вакцинація препаратом </w:t>
            </w:r>
            <w:proofErr w:type="spellStart"/>
            <w:r w:rsidRPr="00D62EC8">
              <w:rPr>
                <w:rFonts w:ascii="Times New Roman CYR" w:hAnsi="Times New Roman CYR" w:cs="Times New Roman CYR"/>
                <w:sz w:val="20"/>
                <w:szCs w:val="20"/>
                <w:lang w:val="uk-UA"/>
              </w:rPr>
              <w:t>Гексаксим</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7E5E858F" w14:textId="59B391E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0B36BD22" w14:textId="4709EB6D"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2200,00</w:t>
            </w:r>
          </w:p>
        </w:tc>
        <w:tc>
          <w:tcPr>
            <w:tcW w:w="968" w:type="dxa"/>
          </w:tcPr>
          <w:p w14:paraId="4E027055"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E9C4272" w14:textId="5D93F2E6"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2200,00</w:t>
            </w:r>
          </w:p>
        </w:tc>
      </w:tr>
      <w:tr w:rsidR="00A64D84" w:rsidRPr="00406AC5" w14:paraId="19C0B78F" w14:textId="77777777" w:rsidTr="005A596F">
        <w:trPr>
          <w:trHeight w:val="278"/>
        </w:trPr>
        <w:tc>
          <w:tcPr>
            <w:tcW w:w="772" w:type="dxa"/>
            <w:vAlign w:val="center"/>
          </w:tcPr>
          <w:p w14:paraId="216D2728" w14:textId="60A4C0B7" w:rsidR="00A64D84" w:rsidRPr="00D903FD" w:rsidRDefault="00A64D84" w:rsidP="00A64D84">
            <w:pPr>
              <w:jc w:val="center"/>
              <w:rPr>
                <w:color w:val="000000"/>
                <w:lang w:val="en-US" w:eastAsia="uk-UA"/>
              </w:rPr>
            </w:pPr>
            <w:r w:rsidRPr="00D903FD">
              <w:rPr>
                <w:color w:val="000000"/>
                <w:lang w:val="en-US" w:eastAsia="uk-UA"/>
              </w:rPr>
              <w:t>131</w:t>
            </w:r>
          </w:p>
        </w:tc>
        <w:tc>
          <w:tcPr>
            <w:tcW w:w="4343" w:type="dxa"/>
            <w:shd w:val="clear" w:color="auto" w:fill="auto"/>
            <w:vAlign w:val="center"/>
          </w:tcPr>
          <w:p w14:paraId="7383E612" w14:textId="15C52B13"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дифтерії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кашлюку</w:t>
            </w:r>
            <w:proofErr w:type="spellEnd"/>
            <w:r>
              <w:rPr>
                <w:rFonts w:ascii="Times New Roman CYR" w:hAnsi="Times New Roman CYR" w:cs="Times New Roman CYR"/>
                <w:sz w:val="20"/>
                <w:szCs w:val="20"/>
              </w:rPr>
              <w:t xml:space="preserve"> та </w:t>
            </w:r>
            <w:proofErr w:type="spellStart"/>
            <w:r>
              <w:rPr>
                <w:rFonts w:ascii="Times New Roman CYR" w:hAnsi="Times New Roman CYR" w:cs="Times New Roman CYR"/>
                <w:sz w:val="20"/>
                <w:szCs w:val="20"/>
              </w:rPr>
              <w:t>правця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Бустрикс</w:t>
            </w:r>
            <w:proofErr w:type="spellEnd"/>
            <w:r>
              <w:rPr>
                <w:rFonts w:ascii="Times New Roman CYR" w:hAnsi="Times New Roman CYR" w:cs="Times New Roman CYR"/>
                <w:sz w:val="20"/>
                <w:szCs w:val="20"/>
              </w:rPr>
              <w:t>)</w:t>
            </w:r>
          </w:p>
        </w:tc>
        <w:tc>
          <w:tcPr>
            <w:tcW w:w="1378" w:type="dxa"/>
            <w:shd w:val="clear" w:color="auto" w:fill="auto"/>
            <w:vAlign w:val="center"/>
          </w:tcPr>
          <w:p w14:paraId="261E37C0" w14:textId="58F22B61"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704D9A49" w14:textId="629981C6"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1370,00</w:t>
            </w:r>
          </w:p>
        </w:tc>
        <w:tc>
          <w:tcPr>
            <w:tcW w:w="968" w:type="dxa"/>
          </w:tcPr>
          <w:p w14:paraId="6C24E50B"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E73C105" w14:textId="0FDA3F25"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1370,00</w:t>
            </w:r>
          </w:p>
        </w:tc>
      </w:tr>
      <w:tr w:rsidR="00A64D84" w:rsidRPr="00406AC5" w14:paraId="2C619DD6" w14:textId="77777777" w:rsidTr="005A596F">
        <w:trPr>
          <w:trHeight w:val="278"/>
        </w:trPr>
        <w:tc>
          <w:tcPr>
            <w:tcW w:w="772" w:type="dxa"/>
            <w:vAlign w:val="center"/>
          </w:tcPr>
          <w:p w14:paraId="06FDE6E0" w14:textId="13A46487" w:rsidR="00A64D84" w:rsidRPr="00D903FD" w:rsidRDefault="00A64D84" w:rsidP="00A64D84">
            <w:pPr>
              <w:jc w:val="center"/>
              <w:rPr>
                <w:color w:val="000000"/>
                <w:lang w:val="en-US" w:eastAsia="uk-UA"/>
              </w:rPr>
            </w:pPr>
            <w:r w:rsidRPr="00D903FD">
              <w:rPr>
                <w:color w:val="000000"/>
                <w:lang w:val="en-US" w:eastAsia="uk-UA"/>
              </w:rPr>
              <w:t>132</w:t>
            </w:r>
          </w:p>
        </w:tc>
        <w:tc>
          <w:tcPr>
            <w:tcW w:w="4343" w:type="dxa"/>
            <w:shd w:val="clear" w:color="auto" w:fill="auto"/>
            <w:vAlign w:val="center"/>
          </w:tcPr>
          <w:p w14:paraId="558ED53F" w14:textId="481225C2"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дифтерії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правця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кашлюку</w:t>
            </w:r>
            <w:proofErr w:type="spellEnd"/>
            <w:r>
              <w:rPr>
                <w:rFonts w:ascii="Times New Roman CYR" w:hAnsi="Times New Roman CYR" w:cs="Times New Roman CYR"/>
                <w:sz w:val="20"/>
                <w:szCs w:val="20"/>
              </w:rPr>
              <w:t xml:space="preserve"> та </w:t>
            </w:r>
            <w:proofErr w:type="spellStart"/>
            <w:r>
              <w:rPr>
                <w:rFonts w:ascii="Times New Roman CYR" w:hAnsi="Times New Roman CYR" w:cs="Times New Roman CYR"/>
                <w:sz w:val="20"/>
                <w:szCs w:val="20"/>
              </w:rPr>
              <w:t>поліомієліту</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Бустрикс</w:t>
            </w:r>
            <w:proofErr w:type="spellEnd"/>
            <w:r>
              <w:rPr>
                <w:rFonts w:ascii="Times New Roman CYR" w:hAnsi="Times New Roman CYR" w:cs="Times New Roman CYR"/>
                <w:sz w:val="20"/>
                <w:szCs w:val="20"/>
              </w:rPr>
              <w:t> </w:t>
            </w:r>
            <w:proofErr w:type="spellStart"/>
            <w:r>
              <w:rPr>
                <w:rFonts w:ascii="Times New Roman CYR" w:hAnsi="Times New Roman CYR" w:cs="Times New Roman CYR"/>
                <w:sz w:val="20"/>
                <w:szCs w:val="20"/>
              </w:rPr>
              <w:t>Поліо</w:t>
            </w:r>
            <w:proofErr w:type="spellEnd"/>
            <w:r>
              <w:rPr>
                <w:rFonts w:ascii="Times New Roman CYR" w:hAnsi="Times New Roman CYR" w:cs="Times New Roman CYR"/>
                <w:sz w:val="20"/>
                <w:szCs w:val="20"/>
              </w:rPr>
              <w:t>)</w:t>
            </w:r>
          </w:p>
        </w:tc>
        <w:tc>
          <w:tcPr>
            <w:tcW w:w="1378" w:type="dxa"/>
            <w:shd w:val="clear" w:color="auto" w:fill="auto"/>
            <w:vAlign w:val="center"/>
          </w:tcPr>
          <w:p w14:paraId="6397C2BA" w14:textId="5D7712DC"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016488A" w14:textId="3614663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1680,00</w:t>
            </w:r>
          </w:p>
        </w:tc>
        <w:tc>
          <w:tcPr>
            <w:tcW w:w="968" w:type="dxa"/>
          </w:tcPr>
          <w:p w14:paraId="01E9B05A"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7D1F147B" w14:textId="42B51CE6"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1680,00</w:t>
            </w:r>
          </w:p>
        </w:tc>
      </w:tr>
      <w:tr w:rsidR="00A64D84" w:rsidRPr="00406AC5" w14:paraId="2C2D0B93" w14:textId="77777777" w:rsidTr="005A596F">
        <w:trPr>
          <w:trHeight w:val="278"/>
        </w:trPr>
        <w:tc>
          <w:tcPr>
            <w:tcW w:w="772" w:type="dxa"/>
            <w:vAlign w:val="center"/>
          </w:tcPr>
          <w:p w14:paraId="502974B2"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616EAB1A" w14:textId="7B3F639B"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Пневмокок</w:t>
            </w:r>
            <w:proofErr w:type="spellEnd"/>
          </w:p>
        </w:tc>
        <w:tc>
          <w:tcPr>
            <w:tcW w:w="1378" w:type="dxa"/>
            <w:vAlign w:val="center"/>
          </w:tcPr>
          <w:p w14:paraId="6DA6E780"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370BF849" w14:textId="47A22B4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6140D9D1"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0FF103D7" w14:textId="39226EB5"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406AC5" w14:paraId="1B019DAA" w14:textId="77777777" w:rsidTr="005A596F">
        <w:trPr>
          <w:trHeight w:val="278"/>
        </w:trPr>
        <w:tc>
          <w:tcPr>
            <w:tcW w:w="772" w:type="dxa"/>
            <w:vAlign w:val="center"/>
          </w:tcPr>
          <w:p w14:paraId="0CB08F37" w14:textId="2B15E336" w:rsidR="00A64D84" w:rsidRPr="00D903FD" w:rsidRDefault="00A64D84" w:rsidP="00A64D84">
            <w:pPr>
              <w:jc w:val="center"/>
              <w:rPr>
                <w:color w:val="000000"/>
                <w:lang w:val="en-US" w:eastAsia="uk-UA"/>
              </w:rPr>
            </w:pPr>
            <w:r w:rsidRPr="00D903FD">
              <w:rPr>
                <w:color w:val="000000"/>
                <w:lang w:val="en-US" w:eastAsia="uk-UA"/>
              </w:rPr>
              <w:t>133</w:t>
            </w:r>
          </w:p>
        </w:tc>
        <w:tc>
          <w:tcPr>
            <w:tcW w:w="4343" w:type="dxa"/>
            <w:shd w:val="clear" w:color="auto" w:fill="auto"/>
            <w:vAlign w:val="center"/>
          </w:tcPr>
          <w:p w14:paraId="6C72D864" w14:textId="49DD333C"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пневмококової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Превенар</w:t>
            </w:r>
            <w:proofErr w:type="spellEnd"/>
            <w:r>
              <w:rPr>
                <w:rFonts w:ascii="Times New Roman CYR" w:hAnsi="Times New Roman CYR" w:cs="Times New Roman CYR"/>
                <w:sz w:val="20"/>
                <w:szCs w:val="20"/>
              </w:rPr>
              <w:t xml:space="preserve"> 13)</w:t>
            </w:r>
          </w:p>
        </w:tc>
        <w:tc>
          <w:tcPr>
            <w:tcW w:w="1378" w:type="dxa"/>
            <w:shd w:val="clear" w:color="auto" w:fill="auto"/>
            <w:vAlign w:val="center"/>
          </w:tcPr>
          <w:p w14:paraId="0CE46300" w14:textId="681EF2AF"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30B6B56B" w14:textId="33639185"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3500,00</w:t>
            </w:r>
          </w:p>
        </w:tc>
        <w:tc>
          <w:tcPr>
            <w:tcW w:w="968" w:type="dxa"/>
          </w:tcPr>
          <w:p w14:paraId="6C5A891C"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84ADCB3" w14:textId="78FDF6B5"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3500,00</w:t>
            </w:r>
          </w:p>
        </w:tc>
      </w:tr>
      <w:tr w:rsidR="00A64D84" w:rsidRPr="00D62EC8" w14:paraId="6A759925" w14:textId="77777777" w:rsidTr="005A596F">
        <w:trPr>
          <w:trHeight w:val="278"/>
        </w:trPr>
        <w:tc>
          <w:tcPr>
            <w:tcW w:w="772" w:type="dxa"/>
            <w:vAlign w:val="center"/>
          </w:tcPr>
          <w:p w14:paraId="372AC3AF" w14:textId="53AB69A0" w:rsidR="00A64D84" w:rsidRPr="00D903FD" w:rsidRDefault="00A64D84" w:rsidP="00A64D84">
            <w:pPr>
              <w:jc w:val="center"/>
              <w:rPr>
                <w:color w:val="000000"/>
                <w:lang w:val="en-US" w:eastAsia="uk-UA"/>
              </w:rPr>
            </w:pPr>
            <w:r w:rsidRPr="00D903FD">
              <w:rPr>
                <w:color w:val="000000"/>
                <w:lang w:val="en-US" w:eastAsia="uk-UA"/>
              </w:rPr>
              <w:t>134</w:t>
            </w:r>
          </w:p>
        </w:tc>
        <w:tc>
          <w:tcPr>
            <w:tcW w:w="4343" w:type="dxa"/>
            <w:shd w:val="clear" w:color="auto" w:fill="auto"/>
            <w:vAlign w:val="center"/>
          </w:tcPr>
          <w:p w14:paraId="7EA1DB59" w14:textId="46035D70"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пневмококової інфекції та захворювання збудником яких є </w:t>
            </w:r>
            <w:proofErr w:type="spellStart"/>
            <w:r w:rsidRPr="0083395B">
              <w:rPr>
                <w:rFonts w:ascii="Times New Roman CYR" w:hAnsi="Times New Roman CYR" w:cs="Times New Roman CYR"/>
                <w:sz w:val="20"/>
                <w:szCs w:val="20"/>
                <w:lang w:val="en-US"/>
              </w:rPr>
              <w:t>Haemophilus</w:t>
            </w:r>
            <w:proofErr w:type="spellEnd"/>
            <w:r w:rsidRPr="0083395B">
              <w:rPr>
                <w:rFonts w:ascii="Times New Roman CYR" w:hAnsi="Times New Roman CYR" w:cs="Times New Roman CYR"/>
                <w:sz w:val="20"/>
                <w:szCs w:val="20"/>
                <w:lang w:val="en-US"/>
              </w:rPr>
              <w:t> influenzae</w:t>
            </w:r>
            <w:r w:rsidRPr="00D62EC8">
              <w:rPr>
                <w:rFonts w:ascii="Times New Roman CYR" w:hAnsi="Times New Roman CYR" w:cs="Times New Roman CYR"/>
                <w:sz w:val="20"/>
                <w:szCs w:val="20"/>
                <w:lang w:val="uk-UA"/>
              </w:rPr>
              <w:t xml:space="preserve"> типу </w:t>
            </w:r>
            <w:r w:rsidRPr="0083395B">
              <w:rPr>
                <w:rFonts w:ascii="Times New Roman CYR" w:hAnsi="Times New Roman CYR" w:cs="Times New Roman CYR"/>
                <w:sz w:val="20"/>
                <w:szCs w:val="20"/>
                <w:lang w:val="en-US"/>
              </w:rPr>
              <w:t>b</w:t>
            </w:r>
            <w:r w:rsidRPr="00D62EC8">
              <w:rPr>
                <w:rFonts w:ascii="Times New Roman CYR" w:hAnsi="Times New Roman CYR" w:cs="Times New Roman CYR"/>
                <w:sz w:val="20"/>
                <w:szCs w:val="20"/>
                <w:lang w:val="uk-UA"/>
              </w:rPr>
              <w:t xml:space="preserve"> (вакцинація препаратом </w:t>
            </w:r>
            <w:proofErr w:type="spellStart"/>
            <w:r w:rsidRPr="00D62EC8">
              <w:rPr>
                <w:rFonts w:ascii="Times New Roman CYR" w:hAnsi="Times New Roman CYR" w:cs="Times New Roman CYR"/>
                <w:sz w:val="20"/>
                <w:szCs w:val="20"/>
                <w:lang w:val="uk-UA"/>
              </w:rPr>
              <w:t>Синфлорикс</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2268F02D" w14:textId="0650FF84"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2ED2B827" w14:textId="0DD27AC7"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2000,00</w:t>
            </w:r>
          </w:p>
        </w:tc>
        <w:tc>
          <w:tcPr>
            <w:tcW w:w="968" w:type="dxa"/>
          </w:tcPr>
          <w:p w14:paraId="64EF86C8"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5412A5F5" w14:textId="41EE7F9B"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2000,00</w:t>
            </w:r>
          </w:p>
        </w:tc>
      </w:tr>
      <w:tr w:rsidR="00A64D84" w:rsidRPr="00406AC5" w14:paraId="40357D10" w14:textId="77777777" w:rsidTr="005A596F">
        <w:trPr>
          <w:trHeight w:val="278"/>
        </w:trPr>
        <w:tc>
          <w:tcPr>
            <w:tcW w:w="772" w:type="dxa"/>
            <w:vAlign w:val="center"/>
          </w:tcPr>
          <w:p w14:paraId="624DCD3F" w14:textId="63E060B6" w:rsidR="00A64D84" w:rsidRPr="00D903FD" w:rsidRDefault="00A64D84" w:rsidP="00A64D84">
            <w:pPr>
              <w:jc w:val="center"/>
              <w:rPr>
                <w:color w:val="000000"/>
                <w:lang w:val="en-US" w:eastAsia="uk-UA"/>
              </w:rPr>
            </w:pPr>
            <w:r w:rsidRPr="00D903FD">
              <w:rPr>
                <w:color w:val="000000"/>
                <w:lang w:val="en-US" w:eastAsia="uk-UA"/>
              </w:rPr>
              <w:t>135</w:t>
            </w:r>
          </w:p>
        </w:tc>
        <w:tc>
          <w:tcPr>
            <w:tcW w:w="4343" w:type="dxa"/>
            <w:shd w:val="clear" w:color="auto" w:fill="auto"/>
            <w:vAlign w:val="center"/>
          </w:tcPr>
          <w:p w14:paraId="5DC7CA3E" w14:textId="0A2466F6"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пневмококової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Ваксньюванс</w:t>
            </w:r>
            <w:proofErr w:type="spellEnd"/>
            <w:r>
              <w:rPr>
                <w:rFonts w:ascii="Times New Roman CYR" w:hAnsi="Times New Roman CYR" w:cs="Times New Roman CYR"/>
                <w:sz w:val="20"/>
                <w:szCs w:val="20"/>
              </w:rPr>
              <w:t>)</w:t>
            </w:r>
          </w:p>
        </w:tc>
        <w:tc>
          <w:tcPr>
            <w:tcW w:w="1378" w:type="dxa"/>
            <w:shd w:val="clear" w:color="auto" w:fill="auto"/>
            <w:vAlign w:val="center"/>
          </w:tcPr>
          <w:p w14:paraId="54A69CFD" w14:textId="6C67198E"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16E18867" w14:textId="5EBCE781"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3500,00</w:t>
            </w:r>
          </w:p>
        </w:tc>
        <w:tc>
          <w:tcPr>
            <w:tcW w:w="968" w:type="dxa"/>
          </w:tcPr>
          <w:p w14:paraId="653A9FDF"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51420A8" w14:textId="75A22EE7"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3500,00</w:t>
            </w:r>
          </w:p>
        </w:tc>
      </w:tr>
      <w:tr w:rsidR="00A64D84" w:rsidRPr="00406AC5" w14:paraId="38886348" w14:textId="77777777" w:rsidTr="005A596F">
        <w:trPr>
          <w:trHeight w:val="278"/>
        </w:trPr>
        <w:tc>
          <w:tcPr>
            <w:tcW w:w="772" w:type="dxa"/>
            <w:vAlign w:val="center"/>
          </w:tcPr>
          <w:p w14:paraId="488E453D"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15031931" w14:textId="318E939B"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Менінгокок</w:t>
            </w:r>
            <w:proofErr w:type="spellEnd"/>
          </w:p>
        </w:tc>
        <w:tc>
          <w:tcPr>
            <w:tcW w:w="1378" w:type="dxa"/>
            <w:vAlign w:val="center"/>
          </w:tcPr>
          <w:p w14:paraId="32EA3316"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5DB69501" w14:textId="100A1715"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407F222D"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84EF7E1" w14:textId="69EE4CB3"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D62EC8" w14:paraId="3377C8D8" w14:textId="77777777" w:rsidTr="005A596F">
        <w:trPr>
          <w:trHeight w:val="278"/>
        </w:trPr>
        <w:tc>
          <w:tcPr>
            <w:tcW w:w="772" w:type="dxa"/>
            <w:vAlign w:val="center"/>
          </w:tcPr>
          <w:p w14:paraId="2FF97C95" w14:textId="07EEBA2A" w:rsidR="00A64D84" w:rsidRPr="00D903FD" w:rsidRDefault="00A64D84" w:rsidP="00A64D84">
            <w:pPr>
              <w:jc w:val="center"/>
              <w:rPr>
                <w:color w:val="000000"/>
                <w:lang w:val="en-US" w:eastAsia="uk-UA"/>
              </w:rPr>
            </w:pPr>
            <w:r w:rsidRPr="00D903FD">
              <w:rPr>
                <w:color w:val="000000"/>
                <w:lang w:val="en-US" w:eastAsia="uk-UA"/>
              </w:rPr>
              <w:t>136</w:t>
            </w:r>
          </w:p>
        </w:tc>
        <w:tc>
          <w:tcPr>
            <w:tcW w:w="4343" w:type="dxa"/>
            <w:shd w:val="clear" w:color="auto" w:fill="auto"/>
            <w:vAlign w:val="center"/>
          </w:tcPr>
          <w:p w14:paraId="112D2B5C" w14:textId="45C1698A" w:rsidR="00A64D84" w:rsidRPr="00406AC5" w:rsidRDefault="00A64D84" w:rsidP="00A64D84">
            <w:pPr>
              <w:rPr>
                <w:rFonts w:ascii="Calibri" w:hAnsi="Calibri" w:cs="Calibri"/>
                <w:color w:val="000000"/>
                <w:sz w:val="20"/>
                <w:szCs w:val="20"/>
                <w:lang w:val="uk-UA" w:eastAsia="uk-UA"/>
              </w:rPr>
            </w:pPr>
            <w:r w:rsidRPr="00D62EC8">
              <w:rPr>
                <w:rFonts w:ascii="Times New Roman CYR" w:hAnsi="Times New Roman CYR" w:cs="Times New Roman CYR"/>
                <w:sz w:val="20"/>
                <w:szCs w:val="20"/>
                <w:lang w:val="uk-UA"/>
              </w:rPr>
              <w:t xml:space="preserve">Проведення профілактичного щеплення проти менінгококової інфекції, </w:t>
            </w:r>
            <w:proofErr w:type="spellStart"/>
            <w:r w:rsidRPr="00D62EC8">
              <w:rPr>
                <w:rFonts w:ascii="Times New Roman CYR" w:hAnsi="Times New Roman CYR" w:cs="Times New Roman CYR"/>
                <w:sz w:val="20"/>
                <w:szCs w:val="20"/>
                <w:lang w:val="uk-UA"/>
              </w:rPr>
              <w:t>серогрупи</w:t>
            </w:r>
            <w:proofErr w:type="spellEnd"/>
            <w:r w:rsidRPr="00D62EC8">
              <w:rPr>
                <w:rFonts w:ascii="Times New Roman CYR" w:hAnsi="Times New Roman CYR" w:cs="Times New Roman CYR"/>
                <w:sz w:val="20"/>
                <w:szCs w:val="20"/>
                <w:lang w:val="uk-UA"/>
              </w:rPr>
              <w:t xml:space="preserve"> </w:t>
            </w:r>
            <w:r w:rsidRPr="0083395B">
              <w:rPr>
                <w:rFonts w:ascii="Times New Roman CYR" w:hAnsi="Times New Roman CYR" w:cs="Times New Roman CYR"/>
                <w:sz w:val="20"/>
                <w:szCs w:val="20"/>
                <w:lang w:val="en-US"/>
              </w:rPr>
              <w:t>A</w:t>
            </w:r>
            <w:r w:rsidRPr="00D62EC8">
              <w:rPr>
                <w:rFonts w:ascii="Times New Roman CYR" w:hAnsi="Times New Roman CYR" w:cs="Times New Roman CYR"/>
                <w:sz w:val="20"/>
                <w:szCs w:val="20"/>
                <w:lang w:val="uk-UA"/>
              </w:rPr>
              <w:t xml:space="preserve">, </w:t>
            </w:r>
            <w:r w:rsidRPr="0083395B">
              <w:rPr>
                <w:rFonts w:ascii="Times New Roman CYR" w:hAnsi="Times New Roman CYR" w:cs="Times New Roman CYR"/>
                <w:sz w:val="20"/>
                <w:szCs w:val="20"/>
                <w:lang w:val="en-US"/>
              </w:rPr>
              <w:t>Y</w:t>
            </w:r>
            <w:r w:rsidRPr="00D62EC8">
              <w:rPr>
                <w:rFonts w:ascii="Times New Roman CYR" w:hAnsi="Times New Roman CYR" w:cs="Times New Roman CYR"/>
                <w:sz w:val="20"/>
                <w:szCs w:val="20"/>
                <w:lang w:val="uk-UA"/>
              </w:rPr>
              <w:t xml:space="preserve">, </w:t>
            </w:r>
            <w:r w:rsidRPr="0083395B">
              <w:rPr>
                <w:rFonts w:ascii="Times New Roman CYR" w:hAnsi="Times New Roman CYR" w:cs="Times New Roman CYR"/>
                <w:sz w:val="20"/>
                <w:szCs w:val="20"/>
                <w:lang w:val="en-US"/>
              </w:rPr>
              <w:t>W</w:t>
            </w:r>
            <w:r w:rsidRPr="00D62EC8">
              <w:rPr>
                <w:rFonts w:ascii="Times New Roman CYR" w:hAnsi="Times New Roman CYR" w:cs="Times New Roman CYR"/>
                <w:sz w:val="20"/>
                <w:szCs w:val="20"/>
                <w:lang w:val="uk-UA"/>
              </w:rPr>
              <w:t xml:space="preserve">, </w:t>
            </w:r>
            <w:r w:rsidRPr="0083395B">
              <w:rPr>
                <w:rFonts w:ascii="Times New Roman CYR" w:hAnsi="Times New Roman CYR" w:cs="Times New Roman CYR"/>
                <w:sz w:val="20"/>
                <w:szCs w:val="20"/>
                <w:lang w:val="en-US"/>
              </w:rPr>
              <w:t>A</w:t>
            </w:r>
            <w:r w:rsidRPr="00D62EC8">
              <w:rPr>
                <w:rFonts w:ascii="Times New Roman CYR" w:hAnsi="Times New Roman CYR" w:cs="Times New Roman CYR"/>
                <w:sz w:val="20"/>
                <w:szCs w:val="20"/>
                <w:lang w:val="uk-UA"/>
              </w:rPr>
              <w:t xml:space="preserve"> (вакцинація препаратом </w:t>
            </w:r>
            <w:proofErr w:type="spellStart"/>
            <w:r w:rsidRPr="00D62EC8">
              <w:rPr>
                <w:rFonts w:ascii="Times New Roman CYR" w:hAnsi="Times New Roman CYR" w:cs="Times New Roman CYR"/>
                <w:sz w:val="20"/>
                <w:szCs w:val="20"/>
                <w:lang w:val="uk-UA"/>
              </w:rPr>
              <w:t>Німенрикс</w:t>
            </w:r>
            <w:proofErr w:type="spellEnd"/>
            <w:r w:rsidRPr="00D62EC8">
              <w:rPr>
                <w:rFonts w:ascii="Times New Roman CYR" w:hAnsi="Times New Roman CYR" w:cs="Times New Roman CYR"/>
                <w:sz w:val="20"/>
                <w:szCs w:val="20"/>
                <w:lang w:val="uk-UA"/>
              </w:rPr>
              <w:t>)</w:t>
            </w:r>
          </w:p>
        </w:tc>
        <w:tc>
          <w:tcPr>
            <w:tcW w:w="1378" w:type="dxa"/>
            <w:shd w:val="clear" w:color="auto" w:fill="auto"/>
            <w:vAlign w:val="center"/>
          </w:tcPr>
          <w:p w14:paraId="0CE529FD" w14:textId="08C505C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4E887FEA" w14:textId="6E244496"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2650,00</w:t>
            </w:r>
          </w:p>
        </w:tc>
        <w:tc>
          <w:tcPr>
            <w:tcW w:w="968" w:type="dxa"/>
          </w:tcPr>
          <w:p w14:paraId="65A005E7"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70F5D36" w14:textId="760167BC"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2650,00</w:t>
            </w:r>
          </w:p>
        </w:tc>
      </w:tr>
      <w:tr w:rsidR="00A64D84" w:rsidRPr="00406AC5" w14:paraId="4A2735BC" w14:textId="77777777" w:rsidTr="005A596F">
        <w:trPr>
          <w:trHeight w:val="278"/>
        </w:trPr>
        <w:tc>
          <w:tcPr>
            <w:tcW w:w="772" w:type="dxa"/>
            <w:vAlign w:val="center"/>
          </w:tcPr>
          <w:p w14:paraId="2646DE36" w14:textId="4E908834" w:rsidR="00A64D84" w:rsidRPr="00D903FD" w:rsidRDefault="00A64D84" w:rsidP="00A64D84">
            <w:pPr>
              <w:jc w:val="center"/>
              <w:rPr>
                <w:color w:val="000000"/>
                <w:lang w:val="en-US" w:eastAsia="uk-UA"/>
              </w:rPr>
            </w:pPr>
            <w:r w:rsidRPr="00D903FD">
              <w:rPr>
                <w:color w:val="000000"/>
                <w:lang w:val="en-US" w:eastAsia="uk-UA"/>
              </w:rPr>
              <w:t>137</w:t>
            </w:r>
          </w:p>
        </w:tc>
        <w:tc>
          <w:tcPr>
            <w:tcW w:w="4343" w:type="dxa"/>
            <w:shd w:val="clear" w:color="auto" w:fill="auto"/>
            <w:vAlign w:val="center"/>
          </w:tcPr>
          <w:p w14:paraId="07C78E52" w14:textId="27FAB0DF"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менінгококової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серогрупа</w:t>
            </w:r>
            <w:proofErr w:type="spellEnd"/>
            <w:r>
              <w:rPr>
                <w:rFonts w:ascii="Times New Roman CYR" w:hAnsi="Times New Roman CYR" w:cs="Times New Roman CYR"/>
                <w:sz w:val="20"/>
                <w:szCs w:val="20"/>
              </w:rPr>
              <w:t xml:space="preserve"> В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Бексеро</w:t>
            </w:r>
            <w:proofErr w:type="spellEnd"/>
            <w:r>
              <w:rPr>
                <w:rFonts w:ascii="Times New Roman CYR" w:hAnsi="Times New Roman CYR" w:cs="Times New Roman CYR"/>
                <w:sz w:val="20"/>
                <w:szCs w:val="20"/>
              </w:rPr>
              <w:t>)</w:t>
            </w:r>
          </w:p>
        </w:tc>
        <w:tc>
          <w:tcPr>
            <w:tcW w:w="1378" w:type="dxa"/>
            <w:shd w:val="clear" w:color="auto" w:fill="auto"/>
            <w:vAlign w:val="center"/>
          </w:tcPr>
          <w:p w14:paraId="0DAB84F5" w14:textId="097BBE53"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08186214" w14:textId="00682508"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4100,00</w:t>
            </w:r>
          </w:p>
        </w:tc>
        <w:tc>
          <w:tcPr>
            <w:tcW w:w="968" w:type="dxa"/>
          </w:tcPr>
          <w:p w14:paraId="2A776026"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0B06533" w14:textId="2EF5890A"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4100,00</w:t>
            </w:r>
          </w:p>
        </w:tc>
      </w:tr>
      <w:tr w:rsidR="00A64D84" w:rsidRPr="00406AC5" w14:paraId="4847DCA3" w14:textId="77777777" w:rsidTr="005A596F">
        <w:trPr>
          <w:trHeight w:val="278"/>
        </w:trPr>
        <w:tc>
          <w:tcPr>
            <w:tcW w:w="772" w:type="dxa"/>
            <w:vAlign w:val="center"/>
          </w:tcPr>
          <w:p w14:paraId="4655C6D1" w14:textId="2EB09722" w:rsidR="00A64D84" w:rsidRPr="00D903FD" w:rsidRDefault="00A64D84" w:rsidP="00A64D84">
            <w:pPr>
              <w:jc w:val="center"/>
              <w:rPr>
                <w:color w:val="000000"/>
                <w:lang w:val="en-US" w:eastAsia="uk-UA"/>
              </w:rPr>
            </w:pPr>
            <w:r w:rsidRPr="00D903FD">
              <w:rPr>
                <w:color w:val="000000"/>
                <w:lang w:val="en-US" w:eastAsia="uk-UA"/>
              </w:rPr>
              <w:t>138</w:t>
            </w:r>
          </w:p>
        </w:tc>
        <w:tc>
          <w:tcPr>
            <w:tcW w:w="4343" w:type="dxa"/>
            <w:shd w:val="clear" w:color="auto" w:fill="auto"/>
            <w:vAlign w:val="center"/>
          </w:tcPr>
          <w:p w14:paraId="63B91737" w14:textId="57601767"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менінгококової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Менактра</w:t>
            </w:r>
            <w:proofErr w:type="spellEnd"/>
            <w:r>
              <w:rPr>
                <w:rFonts w:ascii="Times New Roman CYR" w:hAnsi="Times New Roman CYR" w:cs="Times New Roman CYR"/>
                <w:sz w:val="20"/>
                <w:szCs w:val="20"/>
              </w:rPr>
              <w:t>)</w:t>
            </w:r>
          </w:p>
        </w:tc>
        <w:tc>
          <w:tcPr>
            <w:tcW w:w="1378" w:type="dxa"/>
            <w:shd w:val="clear" w:color="auto" w:fill="auto"/>
            <w:vAlign w:val="center"/>
          </w:tcPr>
          <w:p w14:paraId="4EBC8A45" w14:textId="6B412282"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32116B7C" w14:textId="3661652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2350,00</w:t>
            </w:r>
          </w:p>
        </w:tc>
        <w:tc>
          <w:tcPr>
            <w:tcW w:w="968" w:type="dxa"/>
          </w:tcPr>
          <w:p w14:paraId="61553588"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CF3992C" w14:textId="1C971449"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2350,00</w:t>
            </w:r>
          </w:p>
        </w:tc>
      </w:tr>
      <w:tr w:rsidR="00A64D84" w:rsidRPr="00406AC5" w14:paraId="31A4A894" w14:textId="77777777" w:rsidTr="005A596F">
        <w:trPr>
          <w:trHeight w:val="278"/>
        </w:trPr>
        <w:tc>
          <w:tcPr>
            <w:tcW w:w="772" w:type="dxa"/>
            <w:vAlign w:val="center"/>
          </w:tcPr>
          <w:p w14:paraId="5D935FC3" w14:textId="273DA310" w:rsidR="00A64D84" w:rsidRPr="00D903FD" w:rsidRDefault="00A64D84" w:rsidP="00A64D84">
            <w:pPr>
              <w:jc w:val="center"/>
              <w:rPr>
                <w:color w:val="000000"/>
                <w:lang w:val="uk-UA" w:eastAsia="uk-UA"/>
              </w:rPr>
            </w:pPr>
          </w:p>
        </w:tc>
        <w:tc>
          <w:tcPr>
            <w:tcW w:w="4343" w:type="dxa"/>
            <w:shd w:val="clear" w:color="auto" w:fill="auto"/>
            <w:vAlign w:val="center"/>
          </w:tcPr>
          <w:p w14:paraId="79CDB4D9" w14:textId="1C6EB3B2" w:rsidR="00A64D84" w:rsidRPr="00406AC5" w:rsidRDefault="00A64D84" w:rsidP="00A64D84">
            <w:pPr>
              <w:jc w:val="center"/>
              <w:rPr>
                <w:rFonts w:ascii="Calibri" w:hAnsi="Calibri" w:cs="Calibri"/>
                <w:color w:val="000000"/>
                <w:sz w:val="20"/>
                <w:szCs w:val="20"/>
                <w:lang w:val="uk-UA" w:eastAsia="uk-UA"/>
              </w:rPr>
            </w:pPr>
            <w:proofErr w:type="spellStart"/>
            <w:r>
              <w:rPr>
                <w:rFonts w:ascii="Times New Roman CYR" w:hAnsi="Times New Roman CYR" w:cs="Times New Roman CYR"/>
                <w:b/>
                <w:bCs/>
              </w:rPr>
              <w:t>Вітряна</w:t>
            </w:r>
            <w:proofErr w:type="spellEnd"/>
            <w:r>
              <w:rPr>
                <w:rFonts w:ascii="Times New Roman CYR" w:hAnsi="Times New Roman CYR" w:cs="Times New Roman CYR"/>
                <w:b/>
                <w:bCs/>
              </w:rPr>
              <w:t xml:space="preserve"> </w:t>
            </w:r>
            <w:proofErr w:type="spellStart"/>
            <w:r>
              <w:rPr>
                <w:rFonts w:ascii="Times New Roman CYR" w:hAnsi="Times New Roman CYR" w:cs="Times New Roman CYR"/>
                <w:b/>
                <w:bCs/>
              </w:rPr>
              <w:t>віспа</w:t>
            </w:r>
            <w:proofErr w:type="spellEnd"/>
          </w:p>
        </w:tc>
        <w:tc>
          <w:tcPr>
            <w:tcW w:w="1378" w:type="dxa"/>
            <w:vAlign w:val="center"/>
          </w:tcPr>
          <w:p w14:paraId="639FD015"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04FE9B29" w14:textId="5173047A"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36932C17"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70F5109" w14:textId="6AF1EB37"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406AC5" w14:paraId="6B96BE7E" w14:textId="77777777" w:rsidTr="005A596F">
        <w:trPr>
          <w:trHeight w:val="278"/>
        </w:trPr>
        <w:tc>
          <w:tcPr>
            <w:tcW w:w="772" w:type="dxa"/>
            <w:vAlign w:val="center"/>
          </w:tcPr>
          <w:p w14:paraId="0A52A50A" w14:textId="1FCB4E68" w:rsidR="00A64D84" w:rsidRPr="00D903FD" w:rsidRDefault="00A64D84" w:rsidP="00A64D84">
            <w:pPr>
              <w:jc w:val="center"/>
              <w:rPr>
                <w:color w:val="000000"/>
                <w:lang w:val="en-US" w:eastAsia="uk-UA"/>
              </w:rPr>
            </w:pPr>
            <w:r w:rsidRPr="00D903FD">
              <w:rPr>
                <w:color w:val="000000"/>
                <w:lang w:val="en-US" w:eastAsia="uk-UA"/>
              </w:rPr>
              <w:t>139</w:t>
            </w:r>
          </w:p>
        </w:tc>
        <w:tc>
          <w:tcPr>
            <w:tcW w:w="4343" w:type="dxa"/>
            <w:shd w:val="clear" w:color="auto" w:fill="auto"/>
            <w:vAlign w:val="center"/>
          </w:tcPr>
          <w:p w14:paraId="1F92260F" w14:textId="5DF06F01"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вітряної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віспи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Варілрикс</w:t>
            </w:r>
            <w:proofErr w:type="spellEnd"/>
            <w:r>
              <w:rPr>
                <w:rFonts w:ascii="Times New Roman CYR" w:hAnsi="Times New Roman CYR" w:cs="Times New Roman CYR"/>
                <w:sz w:val="20"/>
                <w:szCs w:val="20"/>
              </w:rPr>
              <w:t>)</w:t>
            </w:r>
          </w:p>
        </w:tc>
        <w:tc>
          <w:tcPr>
            <w:tcW w:w="1378" w:type="dxa"/>
            <w:vAlign w:val="center"/>
          </w:tcPr>
          <w:p w14:paraId="44CAD47B" w14:textId="12D351E2"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34465404" w14:textId="447FAD16"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2100,00</w:t>
            </w:r>
          </w:p>
        </w:tc>
        <w:tc>
          <w:tcPr>
            <w:tcW w:w="968" w:type="dxa"/>
          </w:tcPr>
          <w:p w14:paraId="0911F56C"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1100ED27" w14:textId="5DD98DBF"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2100,00</w:t>
            </w:r>
          </w:p>
        </w:tc>
      </w:tr>
      <w:tr w:rsidR="00A64D84" w:rsidRPr="00406AC5" w14:paraId="07120FEB" w14:textId="77777777" w:rsidTr="005A596F">
        <w:trPr>
          <w:trHeight w:val="278"/>
        </w:trPr>
        <w:tc>
          <w:tcPr>
            <w:tcW w:w="772" w:type="dxa"/>
            <w:vAlign w:val="center"/>
          </w:tcPr>
          <w:p w14:paraId="344C2D25" w14:textId="07C121F8" w:rsidR="00A64D84" w:rsidRPr="00D903FD" w:rsidRDefault="00A64D84" w:rsidP="00A64D84">
            <w:pPr>
              <w:jc w:val="center"/>
              <w:rPr>
                <w:color w:val="000000"/>
                <w:lang w:val="en-US" w:eastAsia="uk-UA"/>
              </w:rPr>
            </w:pPr>
            <w:r w:rsidRPr="00D903FD">
              <w:rPr>
                <w:color w:val="000000"/>
                <w:lang w:val="en-US" w:eastAsia="uk-UA"/>
              </w:rPr>
              <w:t>140</w:t>
            </w:r>
          </w:p>
        </w:tc>
        <w:tc>
          <w:tcPr>
            <w:tcW w:w="4343" w:type="dxa"/>
            <w:shd w:val="clear" w:color="auto" w:fill="auto"/>
            <w:vAlign w:val="center"/>
          </w:tcPr>
          <w:p w14:paraId="696CA7A6" w14:textId="6BDF742B"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вітряної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віспи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Варівакс</w:t>
            </w:r>
            <w:proofErr w:type="spellEnd"/>
            <w:r>
              <w:rPr>
                <w:rFonts w:ascii="Times New Roman CYR" w:hAnsi="Times New Roman CYR" w:cs="Times New Roman CYR"/>
                <w:sz w:val="20"/>
                <w:szCs w:val="20"/>
              </w:rPr>
              <w:t>)</w:t>
            </w:r>
          </w:p>
        </w:tc>
        <w:tc>
          <w:tcPr>
            <w:tcW w:w="1378" w:type="dxa"/>
            <w:vAlign w:val="center"/>
          </w:tcPr>
          <w:p w14:paraId="086888E3" w14:textId="4FF8FA9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2D58306D" w14:textId="71200CFD"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4100,00</w:t>
            </w:r>
          </w:p>
        </w:tc>
        <w:tc>
          <w:tcPr>
            <w:tcW w:w="968" w:type="dxa"/>
          </w:tcPr>
          <w:p w14:paraId="2B4695C6"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DEC8E0B" w14:textId="7E1FC075"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4100,00</w:t>
            </w:r>
          </w:p>
        </w:tc>
      </w:tr>
      <w:tr w:rsidR="00A64D84" w:rsidRPr="00406AC5" w14:paraId="3C86DCDF" w14:textId="77777777" w:rsidTr="005A596F">
        <w:trPr>
          <w:trHeight w:val="278"/>
        </w:trPr>
        <w:tc>
          <w:tcPr>
            <w:tcW w:w="772" w:type="dxa"/>
            <w:vAlign w:val="center"/>
          </w:tcPr>
          <w:p w14:paraId="7AEA98E5" w14:textId="77777777" w:rsidR="00A64D84" w:rsidRPr="00D903FD" w:rsidRDefault="00A64D84" w:rsidP="00A64D84">
            <w:pPr>
              <w:jc w:val="center"/>
              <w:rPr>
                <w:color w:val="000000"/>
                <w:lang w:val="uk-UA" w:eastAsia="uk-UA"/>
              </w:rPr>
            </w:pPr>
          </w:p>
        </w:tc>
        <w:tc>
          <w:tcPr>
            <w:tcW w:w="4343" w:type="dxa"/>
            <w:shd w:val="clear" w:color="auto" w:fill="auto"/>
            <w:vAlign w:val="center"/>
          </w:tcPr>
          <w:p w14:paraId="14F8777D" w14:textId="76788AA8"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b/>
                <w:bCs/>
              </w:rPr>
              <w:t>ВПЛ</w:t>
            </w:r>
          </w:p>
        </w:tc>
        <w:tc>
          <w:tcPr>
            <w:tcW w:w="1378" w:type="dxa"/>
            <w:vAlign w:val="center"/>
          </w:tcPr>
          <w:p w14:paraId="1B0CB846" w14:textId="77777777" w:rsidR="00A64D84" w:rsidRPr="00406AC5" w:rsidRDefault="00A64D84" w:rsidP="00A64D84">
            <w:pPr>
              <w:jc w:val="center"/>
              <w:rPr>
                <w:rFonts w:ascii="Calibri" w:hAnsi="Calibri" w:cs="Calibri"/>
                <w:color w:val="000000"/>
                <w:sz w:val="20"/>
                <w:szCs w:val="20"/>
                <w:lang w:val="uk-UA" w:eastAsia="uk-UA"/>
              </w:rPr>
            </w:pPr>
          </w:p>
        </w:tc>
        <w:tc>
          <w:tcPr>
            <w:tcW w:w="1177" w:type="dxa"/>
            <w:shd w:val="clear" w:color="auto" w:fill="auto"/>
            <w:vAlign w:val="center"/>
          </w:tcPr>
          <w:p w14:paraId="5206224E" w14:textId="759F4A9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 </w:t>
            </w:r>
          </w:p>
        </w:tc>
        <w:tc>
          <w:tcPr>
            <w:tcW w:w="968" w:type="dxa"/>
          </w:tcPr>
          <w:p w14:paraId="505EF21C"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657B0BF7" w14:textId="2327542C"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sz w:val="20"/>
                <w:szCs w:val="20"/>
              </w:rPr>
              <w:t> </w:t>
            </w:r>
          </w:p>
        </w:tc>
      </w:tr>
      <w:tr w:rsidR="00A64D84" w:rsidRPr="00406AC5" w14:paraId="1D7E7107" w14:textId="77777777" w:rsidTr="005A596F">
        <w:trPr>
          <w:trHeight w:val="278"/>
        </w:trPr>
        <w:tc>
          <w:tcPr>
            <w:tcW w:w="772" w:type="dxa"/>
            <w:vAlign w:val="center"/>
          </w:tcPr>
          <w:p w14:paraId="4B3D74CF" w14:textId="44FC1FC8" w:rsidR="00A64D84" w:rsidRPr="00D903FD" w:rsidRDefault="00A64D84" w:rsidP="00A64D84">
            <w:pPr>
              <w:jc w:val="center"/>
              <w:rPr>
                <w:color w:val="000000"/>
                <w:lang w:val="en-US" w:eastAsia="uk-UA"/>
              </w:rPr>
            </w:pPr>
            <w:r w:rsidRPr="00D903FD">
              <w:rPr>
                <w:color w:val="000000"/>
                <w:lang w:val="en-US" w:eastAsia="uk-UA"/>
              </w:rPr>
              <w:t>141</w:t>
            </w:r>
          </w:p>
        </w:tc>
        <w:tc>
          <w:tcPr>
            <w:tcW w:w="4343" w:type="dxa"/>
            <w:shd w:val="clear" w:color="auto" w:fill="auto"/>
            <w:vAlign w:val="center"/>
          </w:tcPr>
          <w:p w14:paraId="0FB7140D" w14:textId="096C44BF"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папіломавірусної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Церварикс</w:t>
            </w:r>
            <w:proofErr w:type="spellEnd"/>
            <w:r>
              <w:rPr>
                <w:rFonts w:ascii="Times New Roman CYR" w:hAnsi="Times New Roman CYR" w:cs="Times New Roman CYR"/>
                <w:sz w:val="20"/>
                <w:szCs w:val="20"/>
              </w:rPr>
              <w:t>)</w:t>
            </w:r>
          </w:p>
        </w:tc>
        <w:tc>
          <w:tcPr>
            <w:tcW w:w="1378" w:type="dxa"/>
            <w:shd w:val="clear" w:color="auto" w:fill="auto"/>
            <w:vAlign w:val="center"/>
          </w:tcPr>
          <w:p w14:paraId="7D88EAF2" w14:textId="1D1A5D80"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08AA36E9" w14:textId="7AFE1085"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2900,00</w:t>
            </w:r>
          </w:p>
        </w:tc>
        <w:tc>
          <w:tcPr>
            <w:tcW w:w="968" w:type="dxa"/>
          </w:tcPr>
          <w:p w14:paraId="050938D4"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4DD5C8A0" w14:textId="36D4E5A4"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2900,00</w:t>
            </w:r>
          </w:p>
        </w:tc>
      </w:tr>
      <w:tr w:rsidR="00A64D84" w:rsidRPr="00406AC5" w14:paraId="3D176D75" w14:textId="77777777" w:rsidTr="005A596F">
        <w:trPr>
          <w:trHeight w:val="278"/>
        </w:trPr>
        <w:tc>
          <w:tcPr>
            <w:tcW w:w="772" w:type="dxa"/>
            <w:vAlign w:val="center"/>
          </w:tcPr>
          <w:p w14:paraId="5C7BD0A2" w14:textId="591D3474" w:rsidR="00A64D84" w:rsidRPr="00D903FD" w:rsidRDefault="00A64D84" w:rsidP="00A64D84">
            <w:pPr>
              <w:jc w:val="center"/>
              <w:rPr>
                <w:color w:val="000000"/>
                <w:lang w:val="en-US" w:eastAsia="uk-UA"/>
              </w:rPr>
            </w:pPr>
            <w:r w:rsidRPr="00D903FD">
              <w:rPr>
                <w:color w:val="000000"/>
                <w:lang w:val="en-US" w:eastAsia="uk-UA"/>
              </w:rPr>
              <w:lastRenderedPageBreak/>
              <w:t>142</w:t>
            </w:r>
          </w:p>
        </w:tc>
        <w:tc>
          <w:tcPr>
            <w:tcW w:w="4343" w:type="dxa"/>
            <w:shd w:val="clear" w:color="auto" w:fill="auto"/>
            <w:vAlign w:val="center"/>
          </w:tcPr>
          <w:p w14:paraId="14FFB6B0" w14:textId="199614A7"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папіломавірусної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Гардасил</w:t>
            </w:r>
            <w:proofErr w:type="spellEnd"/>
            <w:r>
              <w:rPr>
                <w:rFonts w:ascii="Times New Roman CYR" w:hAnsi="Times New Roman CYR" w:cs="Times New Roman CYR"/>
                <w:sz w:val="20"/>
                <w:szCs w:val="20"/>
              </w:rPr>
              <w:t xml:space="preserve"> 4-валентна)</w:t>
            </w:r>
          </w:p>
        </w:tc>
        <w:tc>
          <w:tcPr>
            <w:tcW w:w="1378" w:type="dxa"/>
            <w:shd w:val="clear" w:color="auto" w:fill="auto"/>
            <w:vAlign w:val="center"/>
          </w:tcPr>
          <w:p w14:paraId="31103DA1" w14:textId="1781B073"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7190C19" w14:textId="7FCCB406"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5900,00</w:t>
            </w:r>
          </w:p>
        </w:tc>
        <w:tc>
          <w:tcPr>
            <w:tcW w:w="968" w:type="dxa"/>
          </w:tcPr>
          <w:p w14:paraId="76F20747"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3E0E13B9" w14:textId="207A8D43"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5900,00</w:t>
            </w:r>
          </w:p>
        </w:tc>
      </w:tr>
      <w:tr w:rsidR="00A64D84" w:rsidRPr="00406AC5" w14:paraId="6FF74158" w14:textId="77777777" w:rsidTr="005A596F">
        <w:trPr>
          <w:trHeight w:val="278"/>
        </w:trPr>
        <w:tc>
          <w:tcPr>
            <w:tcW w:w="772" w:type="dxa"/>
            <w:vAlign w:val="center"/>
          </w:tcPr>
          <w:p w14:paraId="51DF3E6B" w14:textId="1BDE575C" w:rsidR="00A64D84" w:rsidRPr="00D903FD" w:rsidRDefault="00A64D84" w:rsidP="00A64D84">
            <w:pPr>
              <w:jc w:val="center"/>
              <w:rPr>
                <w:color w:val="000000"/>
                <w:lang w:val="en-US" w:eastAsia="uk-UA"/>
              </w:rPr>
            </w:pPr>
            <w:r w:rsidRPr="00D903FD">
              <w:rPr>
                <w:color w:val="000000"/>
                <w:lang w:val="en-US" w:eastAsia="uk-UA"/>
              </w:rPr>
              <w:t>143</w:t>
            </w:r>
          </w:p>
        </w:tc>
        <w:tc>
          <w:tcPr>
            <w:tcW w:w="4343" w:type="dxa"/>
            <w:shd w:val="clear" w:color="auto" w:fill="auto"/>
            <w:vAlign w:val="center"/>
          </w:tcPr>
          <w:p w14:paraId="7C6A773E" w14:textId="2DA3062A" w:rsidR="00A64D84" w:rsidRPr="00406AC5" w:rsidRDefault="00A64D84" w:rsidP="00A64D84">
            <w:pPr>
              <w:rPr>
                <w:rFonts w:ascii="Calibri" w:hAnsi="Calibri" w:cs="Calibri"/>
                <w:color w:val="000000"/>
                <w:sz w:val="20"/>
                <w:szCs w:val="20"/>
                <w:lang w:val="uk-UA" w:eastAsia="uk-UA"/>
              </w:rPr>
            </w:pPr>
            <w:proofErr w:type="spellStart"/>
            <w:r>
              <w:rPr>
                <w:rFonts w:ascii="Times New Roman CYR" w:hAnsi="Times New Roman CYR" w:cs="Times New Roman CYR"/>
                <w:sz w:val="20"/>
                <w:szCs w:val="20"/>
              </w:rPr>
              <w:t>Проведення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профілактичного</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щеплення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проти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папіломавірусної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інфекції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вакцинація</w:t>
            </w:r>
            <w:proofErr w:type="spellEnd"/>
            <w:r>
              <w:rPr>
                <w:rFonts w:ascii="Times New Roman CYR" w:hAnsi="Times New Roman CYR" w:cs="Times New Roman CYR"/>
                <w:sz w:val="20"/>
                <w:szCs w:val="20"/>
              </w:rPr>
              <w:t xml:space="preserve"> препаратом </w:t>
            </w:r>
            <w:proofErr w:type="spellStart"/>
            <w:r>
              <w:rPr>
                <w:rFonts w:ascii="Times New Roman CYR" w:hAnsi="Times New Roman CYR" w:cs="Times New Roman CYR"/>
                <w:sz w:val="20"/>
                <w:szCs w:val="20"/>
              </w:rPr>
              <w:t>Гардасил</w:t>
            </w:r>
            <w:proofErr w:type="spellEnd"/>
            <w:r>
              <w:rPr>
                <w:rFonts w:ascii="Times New Roman CYR" w:hAnsi="Times New Roman CYR" w:cs="Times New Roman CYR"/>
                <w:sz w:val="20"/>
                <w:szCs w:val="20"/>
              </w:rPr>
              <w:t xml:space="preserve"> 9-валентна)</w:t>
            </w:r>
          </w:p>
        </w:tc>
        <w:tc>
          <w:tcPr>
            <w:tcW w:w="1378" w:type="dxa"/>
            <w:shd w:val="clear" w:color="auto" w:fill="auto"/>
            <w:vAlign w:val="center"/>
          </w:tcPr>
          <w:p w14:paraId="1B6D86B4" w14:textId="655AE10D"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sz w:val="20"/>
                <w:szCs w:val="20"/>
              </w:rPr>
              <w:t>процедура</w:t>
            </w:r>
          </w:p>
        </w:tc>
        <w:tc>
          <w:tcPr>
            <w:tcW w:w="1177" w:type="dxa"/>
            <w:shd w:val="clear" w:color="auto" w:fill="auto"/>
            <w:vAlign w:val="center"/>
          </w:tcPr>
          <w:p w14:paraId="53D5608F" w14:textId="6B23582B" w:rsidR="00A64D84" w:rsidRPr="00406AC5" w:rsidRDefault="00A64D84" w:rsidP="00A64D84">
            <w:pPr>
              <w:jc w:val="center"/>
              <w:rPr>
                <w:rFonts w:ascii="Calibri" w:hAnsi="Calibri" w:cs="Calibri"/>
                <w:color w:val="000000"/>
                <w:sz w:val="20"/>
                <w:szCs w:val="20"/>
                <w:lang w:val="uk-UA" w:eastAsia="uk-UA"/>
              </w:rPr>
            </w:pPr>
            <w:r>
              <w:rPr>
                <w:rFonts w:ascii="Times New Roman CYR" w:hAnsi="Times New Roman CYR" w:cs="Times New Roman CYR"/>
              </w:rPr>
              <w:t>6100,00</w:t>
            </w:r>
          </w:p>
        </w:tc>
        <w:tc>
          <w:tcPr>
            <w:tcW w:w="968" w:type="dxa"/>
          </w:tcPr>
          <w:p w14:paraId="3BE63E7E" w14:textId="77777777" w:rsidR="00A64D84" w:rsidRPr="00406AC5" w:rsidRDefault="00A64D84" w:rsidP="00A64D84">
            <w:pPr>
              <w:rPr>
                <w:rFonts w:ascii="Times New Roman CYR" w:hAnsi="Times New Roman CYR" w:cs="Calibri"/>
                <w:color w:val="000000"/>
                <w:lang w:val="uk-UA" w:eastAsia="uk-UA"/>
              </w:rPr>
            </w:pPr>
          </w:p>
        </w:tc>
        <w:tc>
          <w:tcPr>
            <w:tcW w:w="990" w:type="dxa"/>
            <w:shd w:val="clear" w:color="auto" w:fill="auto"/>
            <w:vAlign w:val="center"/>
          </w:tcPr>
          <w:p w14:paraId="0AF83ADF" w14:textId="1889FE29" w:rsidR="00A64D84" w:rsidRPr="00406AC5" w:rsidRDefault="00A64D84" w:rsidP="00A64D84">
            <w:pPr>
              <w:jc w:val="center"/>
              <w:rPr>
                <w:rFonts w:ascii="Times New Roman CYR" w:hAnsi="Times New Roman CYR" w:cs="Calibri"/>
                <w:color w:val="000000"/>
                <w:lang w:val="uk-UA" w:eastAsia="uk-UA"/>
              </w:rPr>
            </w:pPr>
            <w:r>
              <w:rPr>
                <w:rFonts w:ascii="Times New Roman CYR" w:hAnsi="Times New Roman CYR" w:cs="Times New Roman CYR"/>
              </w:rPr>
              <w:t>6100,00</w:t>
            </w:r>
          </w:p>
        </w:tc>
      </w:tr>
    </w:tbl>
    <w:p w14:paraId="32307743" w14:textId="77777777" w:rsidR="009741A7" w:rsidRDefault="009741A7" w:rsidP="009741A7">
      <w:pPr>
        <w:spacing w:after="160" w:line="276" w:lineRule="auto"/>
        <w:rPr>
          <w:sz w:val="28"/>
          <w:szCs w:val="28"/>
          <w:lang w:val="uk-UA"/>
        </w:rPr>
      </w:pPr>
    </w:p>
    <w:tbl>
      <w:tblPr>
        <w:tblW w:w="9624" w:type="dxa"/>
        <w:tblCellMar>
          <w:left w:w="0" w:type="dxa"/>
          <w:right w:w="0" w:type="dxa"/>
        </w:tblCellMar>
        <w:tblLook w:val="04A0" w:firstRow="1" w:lastRow="0" w:firstColumn="1" w:lastColumn="0" w:noHBand="0" w:noVBand="1"/>
      </w:tblPr>
      <w:tblGrid>
        <w:gridCol w:w="1260"/>
        <w:gridCol w:w="6380"/>
        <w:gridCol w:w="1984"/>
      </w:tblGrid>
      <w:tr w:rsidR="009741A7" w:rsidRPr="00C10F86" w14:paraId="1885F873" w14:textId="77777777" w:rsidTr="00D560F9">
        <w:trPr>
          <w:trHeight w:val="465"/>
        </w:trPr>
        <w:tc>
          <w:tcPr>
            <w:tcW w:w="1260" w:type="dxa"/>
            <w:tcBorders>
              <w:top w:val="single" w:sz="12" w:space="0" w:color="000000"/>
              <w:left w:val="single" w:sz="12" w:space="0" w:color="000000"/>
              <w:bottom w:val="single" w:sz="6" w:space="0" w:color="000000"/>
              <w:right w:val="single" w:sz="6" w:space="0" w:color="000000"/>
            </w:tcBorders>
            <w:vAlign w:val="center"/>
            <w:hideMark/>
          </w:tcPr>
          <w:p w14:paraId="542CEF01" w14:textId="77777777" w:rsidR="009741A7" w:rsidRDefault="009741A7" w:rsidP="008D6C8D">
            <w:pPr>
              <w:jc w:val="center"/>
              <w:rPr>
                <w:rFonts w:asciiTheme="minorHAnsi" w:hAnsiTheme="minorHAnsi" w:cs="Calibri"/>
                <w:b/>
                <w:bCs/>
                <w:color w:val="000000"/>
                <w:sz w:val="20"/>
                <w:szCs w:val="20"/>
                <w:lang w:val="uk-UA" w:eastAsia="uk-UA"/>
              </w:rPr>
            </w:pPr>
          </w:p>
          <w:p w14:paraId="5AD9D201"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 xml:space="preserve">Код </w:t>
            </w:r>
            <w:proofErr w:type="spellStart"/>
            <w:r w:rsidRPr="00C10F86">
              <w:rPr>
                <w:rFonts w:ascii="Times New Roman CYR" w:hAnsi="Times New Roman CYR" w:cs="Calibri"/>
                <w:b/>
                <w:bCs/>
                <w:color w:val="000000"/>
                <w:sz w:val="20"/>
                <w:szCs w:val="20"/>
                <w:lang w:val="uk-UA" w:eastAsia="uk-UA"/>
              </w:rPr>
              <w:t>компл.посл</w:t>
            </w:r>
            <w:proofErr w:type="spellEnd"/>
            <w:r w:rsidRPr="00C10F86">
              <w:rPr>
                <w:rFonts w:ascii="Times New Roman CYR" w:hAnsi="Times New Roman CYR" w:cs="Calibri"/>
                <w:b/>
                <w:bCs/>
                <w:color w:val="000000"/>
                <w:sz w:val="20"/>
                <w:szCs w:val="20"/>
                <w:lang w:val="uk-UA" w:eastAsia="uk-UA"/>
              </w:rPr>
              <w:t>.</w:t>
            </w:r>
          </w:p>
        </w:tc>
        <w:tc>
          <w:tcPr>
            <w:tcW w:w="6380" w:type="dxa"/>
            <w:tcBorders>
              <w:top w:val="single" w:sz="12" w:space="0" w:color="000000"/>
              <w:left w:val="single" w:sz="6" w:space="0" w:color="000000"/>
              <w:bottom w:val="single" w:sz="6" w:space="0" w:color="000000"/>
              <w:right w:val="single" w:sz="6" w:space="0" w:color="000000"/>
            </w:tcBorders>
            <w:vAlign w:val="center"/>
            <w:hideMark/>
          </w:tcPr>
          <w:p w14:paraId="715A45A1"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Найменування комплексних послуг</w:t>
            </w:r>
          </w:p>
        </w:tc>
        <w:tc>
          <w:tcPr>
            <w:tcW w:w="1984" w:type="dxa"/>
            <w:tcBorders>
              <w:top w:val="single" w:sz="12" w:space="0" w:color="000000"/>
              <w:left w:val="single" w:sz="6" w:space="0" w:color="000000"/>
              <w:bottom w:val="single" w:sz="6" w:space="0" w:color="000000"/>
              <w:right w:val="single" w:sz="12" w:space="0" w:color="000000"/>
            </w:tcBorders>
            <w:vAlign w:val="center"/>
            <w:hideMark/>
          </w:tcPr>
          <w:p w14:paraId="2F2E2674"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Вартість без ПДВ, грн.</w:t>
            </w:r>
          </w:p>
        </w:tc>
      </w:tr>
      <w:tr w:rsidR="009741A7" w:rsidRPr="00C10F86" w14:paraId="49A19545" w14:textId="77777777" w:rsidTr="00D560F9">
        <w:tc>
          <w:tcPr>
            <w:tcW w:w="1260" w:type="dxa"/>
            <w:tcBorders>
              <w:top w:val="single" w:sz="6" w:space="0" w:color="000000"/>
              <w:left w:val="single" w:sz="12" w:space="0" w:color="000000"/>
              <w:bottom w:val="single" w:sz="6" w:space="0" w:color="000000"/>
              <w:right w:val="single" w:sz="6" w:space="0" w:color="000000"/>
            </w:tcBorders>
            <w:vAlign w:val="center"/>
            <w:hideMark/>
          </w:tcPr>
          <w:p w14:paraId="6699121E" w14:textId="77777777" w:rsidR="009741A7" w:rsidRPr="00C10F86" w:rsidRDefault="009741A7" w:rsidP="008D6C8D">
            <w:pPr>
              <w:jc w:val="center"/>
              <w:rPr>
                <w:rFonts w:ascii="Calibri" w:hAnsi="Calibri" w:cs="Calibri"/>
                <w:color w:val="000000"/>
                <w:sz w:val="20"/>
                <w:szCs w:val="20"/>
                <w:lang w:val="uk-UA" w:eastAsia="uk-UA"/>
              </w:rPr>
            </w:pP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1958E789"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КОМПЛЕКСНІ ПОСЛУГИ</w:t>
            </w:r>
          </w:p>
        </w:tc>
        <w:tc>
          <w:tcPr>
            <w:tcW w:w="1984" w:type="dxa"/>
            <w:tcBorders>
              <w:top w:val="single" w:sz="6" w:space="0" w:color="000000"/>
              <w:left w:val="single" w:sz="6" w:space="0" w:color="000000"/>
              <w:bottom w:val="single" w:sz="6" w:space="0" w:color="000000"/>
              <w:right w:val="single" w:sz="12" w:space="0" w:color="000000"/>
            </w:tcBorders>
            <w:vAlign w:val="center"/>
            <w:hideMark/>
          </w:tcPr>
          <w:p w14:paraId="02B7360F" w14:textId="77777777" w:rsidR="009741A7" w:rsidRPr="00C10F86" w:rsidRDefault="009741A7" w:rsidP="008D6C8D">
            <w:pPr>
              <w:jc w:val="center"/>
              <w:rPr>
                <w:rFonts w:ascii="Calibri" w:hAnsi="Calibri" w:cs="Calibri"/>
                <w:color w:val="000000"/>
                <w:sz w:val="20"/>
                <w:szCs w:val="20"/>
                <w:lang w:val="uk-UA" w:eastAsia="uk-UA"/>
              </w:rPr>
            </w:pPr>
          </w:p>
        </w:tc>
      </w:tr>
      <w:tr w:rsidR="009741A7" w:rsidRPr="00C10F86" w14:paraId="498CC305" w14:textId="77777777" w:rsidTr="00D560F9">
        <w:trPr>
          <w:trHeight w:val="870"/>
        </w:trPr>
        <w:tc>
          <w:tcPr>
            <w:tcW w:w="1260" w:type="dxa"/>
            <w:tcBorders>
              <w:top w:val="single" w:sz="6" w:space="0" w:color="000000"/>
              <w:left w:val="single" w:sz="12" w:space="0" w:color="000000"/>
              <w:bottom w:val="single" w:sz="6" w:space="0" w:color="000000"/>
              <w:right w:val="single" w:sz="6" w:space="0" w:color="000000"/>
            </w:tcBorders>
            <w:vAlign w:val="center"/>
            <w:hideMark/>
          </w:tcPr>
          <w:p w14:paraId="56E85E45"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К1</w:t>
            </w: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2B75649E"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«Знову в школу»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6" w:space="0" w:color="000000"/>
              <w:right w:val="single" w:sz="12" w:space="0" w:color="000000"/>
            </w:tcBorders>
            <w:noWrap/>
            <w:vAlign w:val="center"/>
            <w:hideMark/>
          </w:tcPr>
          <w:p w14:paraId="51A1DC49"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1136,00</w:t>
            </w:r>
          </w:p>
        </w:tc>
      </w:tr>
      <w:tr w:rsidR="009741A7" w:rsidRPr="00C10F86" w14:paraId="4342612B" w14:textId="77777777" w:rsidTr="00D560F9">
        <w:trPr>
          <w:trHeight w:val="870"/>
        </w:trPr>
        <w:tc>
          <w:tcPr>
            <w:tcW w:w="1260" w:type="dxa"/>
            <w:tcBorders>
              <w:top w:val="single" w:sz="6" w:space="0" w:color="000000"/>
              <w:left w:val="single" w:sz="12" w:space="0" w:color="000000"/>
              <w:bottom w:val="single" w:sz="6" w:space="0" w:color="000000"/>
              <w:right w:val="single" w:sz="6" w:space="0" w:color="000000"/>
            </w:tcBorders>
            <w:vAlign w:val="center"/>
            <w:hideMark/>
          </w:tcPr>
          <w:p w14:paraId="3822833D"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К2</w:t>
            </w: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1F118EA2"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«Першокласник»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6" w:space="0" w:color="000000"/>
              <w:right w:val="single" w:sz="12" w:space="0" w:color="000000"/>
            </w:tcBorders>
            <w:noWrap/>
            <w:vAlign w:val="center"/>
            <w:hideMark/>
          </w:tcPr>
          <w:p w14:paraId="7F999DA9"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1197,00</w:t>
            </w:r>
          </w:p>
        </w:tc>
      </w:tr>
      <w:tr w:rsidR="009741A7" w:rsidRPr="00C10F86" w14:paraId="08B6C832" w14:textId="77777777" w:rsidTr="00D560F9">
        <w:trPr>
          <w:trHeight w:val="870"/>
        </w:trPr>
        <w:tc>
          <w:tcPr>
            <w:tcW w:w="1260" w:type="dxa"/>
            <w:tcBorders>
              <w:top w:val="single" w:sz="6" w:space="0" w:color="000000"/>
              <w:left w:val="single" w:sz="12" w:space="0" w:color="000000"/>
              <w:bottom w:val="single" w:sz="6" w:space="0" w:color="000000"/>
              <w:right w:val="single" w:sz="6" w:space="0" w:color="000000"/>
            </w:tcBorders>
            <w:vAlign w:val="center"/>
            <w:hideMark/>
          </w:tcPr>
          <w:p w14:paraId="6496835D"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К3</w:t>
            </w: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7D3A7154"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«Дошкільнятко"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6" w:space="0" w:color="000000"/>
              <w:right w:val="single" w:sz="12" w:space="0" w:color="000000"/>
            </w:tcBorders>
            <w:noWrap/>
            <w:vAlign w:val="center"/>
            <w:hideMark/>
          </w:tcPr>
          <w:p w14:paraId="461AAEF5"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1087,00</w:t>
            </w:r>
          </w:p>
        </w:tc>
      </w:tr>
      <w:tr w:rsidR="009741A7" w:rsidRPr="00C10F86" w14:paraId="45DCB1D5" w14:textId="77777777" w:rsidTr="00D560F9">
        <w:trPr>
          <w:trHeight w:val="870"/>
        </w:trPr>
        <w:tc>
          <w:tcPr>
            <w:tcW w:w="1260" w:type="dxa"/>
            <w:tcBorders>
              <w:top w:val="single" w:sz="6" w:space="0" w:color="000000"/>
              <w:left w:val="single" w:sz="12" w:space="0" w:color="000000"/>
              <w:bottom w:val="single" w:sz="6" w:space="0" w:color="000000"/>
              <w:right w:val="single" w:sz="6" w:space="0" w:color="000000"/>
            </w:tcBorders>
            <w:vAlign w:val="center"/>
            <w:hideMark/>
          </w:tcPr>
          <w:p w14:paraId="672ADBD0"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К4</w:t>
            </w: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723F967F"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жінки «</w:t>
            </w:r>
            <w:proofErr w:type="spellStart"/>
            <w:r w:rsidRPr="00C10F86">
              <w:rPr>
                <w:rFonts w:ascii="Times New Roman CYR" w:hAnsi="Times New Roman CYR" w:cs="Calibri"/>
                <w:color w:val="000000"/>
                <w:lang w:val="uk-UA" w:eastAsia="uk-UA"/>
              </w:rPr>
              <w:t>chek-up</w:t>
            </w:r>
            <w:proofErr w:type="spellEnd"/>
            <w:r w:rsidRPr="00C10F86">
              <w:rPr>
                <w:rFonts w:ascii="Times New Roman CYR" w:hAnsi="Times New Roman CYR" w:cs="Calibri"/>
                <w:color w:val="000000"/>
                <w:lang w:val="uk-UA" w:eastAsia="uk-UA"/>
              </w:rPr>
              <w:t xml:space="preserve"> здоров'я»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6" w:space="0" w:color="000000"/>
              <w:right w:val="single" w:sz="12" w:space="0" w:color="000000"/>
            </w:tcBorders>
            <w:noWrap/>
            <w:vAlign w:val="center"/>
            <w:hideMark/>
          </w:tcPr>
          <w:p w14:paraId="0C7D8179"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967,00</w:t>
            </w:r>
          </w:p>
        </w:tc>
      </w:tr>
      <w:tr w:rsidR="009741A7" w:rsidRPr="00C10F86" w14:paraId="2DA5E95E" w14:textId="77777777" w:rsidTr="00D560F9">
        <w:trPr>
          <w:trHeight w:val="870"/>
        </w:trPr>
        <w:tc>
          <w:tcPr>
            <w:tcW w:w="1260" w:type="dxa"/>
            <w:tcBorders>
              <w:top w:val="single" w:sz="6" w:space="0" w:color="000000"/>
              <w:left w:val="single" w:sz="12" w:space="0" w:color="000000"/>
              <w:bottom w:val="single" w:sz="6" w:space="0" w:color="000000"/>
              <w:right w:val="single" w:sz="6" w:space="0" w:color="000000"/>
            </w:tcBorders>
            <w:vAlign w:val="center"/>
            <w:hideMark/>
          </w:tcPr>
          <w:p w14:paraId="3E9F1F08"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К5</w:t>
            </w:r>
          </w:p>
        </w:tc>
        <w:tc>
          <w:tcPr>
            <w:tcW w:w="6380" w:type="dxa"/>
            <w:tcBorders>
              <w:top w:val="single" w:sz="6" w:space="0" w:color="000000"/>
              <w:left w:val="single" w:sz="6" w:space="0" w:color="000000"/>
              <w:bottom w:val="single" w:sz="6" w:space="0" w:color="000000"/>
              <w:right w:val="single" w:sz="6" w:space="0" w:color="000000"/>
            </w:tcBorders>
            <w:vAlign w:val="center"/>
            <w:hideMark/>
          </w:tcPr>
          <w:p w14:paraId="797649E6"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чоловіка «</w:t>
            </w:r>
            <w:proofErr w:type="spellStart"/>
            <w:r w:rsidRPr="00C10F86">
              <w:rPr>
                <w:rFonts w:ascii="Times New Roman CYR" w:hAnsi="Times New Roman CYR" w:cs="Calibri"/>
                <w:color w:val="000000"/>
                <w:lang w:val="uk-UA" w:eastAsia="uk-UA"/>
              </w:rPr>
              <w:t>chek-up</w:t>
            </w:r>
            <w:proofErr w:type="spellEnd"/>
            <w:r w:rsidRPr="00C10F86">
              <w:rPr>
                <w:rFonts w:ascii="Times New Roman CYR" w:hAnsi="Times New Roman CYR" w:cs="Calibri"/>
                <w:color w:val="000000"/>
                <w:lang w:val="uk-UA" w:eastAsia="uk-UA"/>
              </w:rPr>
              <w:t xml:space="preserve"> здоров'я»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6" w:space="0" w:color="000000"/>
              <w:right w:val="single" w:sz="12" w:space="0" w:color="000000"/>
            </w:tcBorders>
            <w:noWrap/>
            <w:vAlign w:val="center"/>
            <w:hideMark/>
          </w:tcPr>
          <w:p w14:paraId="49FDEE25"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886,00</w:t>
            </w:r>
          </w:p>
        </w:tc>
      </w:tr>
      <w:tr w:rsidR="009741A7" w:rsidRPr="00C10F86" w14:paraId="4B1475DA" w14:textId="77777777" w:rsidTr="00D560F9">
        <w:trPr>
          <w:trHeight w:val="585"/>
        </w:trPr>
        <w:tc>
          <w:tcPr>
            <w:tcW w:w="1260" w:type="dxa"/>
            <w:tcBorders>
              <w:top w:val="single" w:sz="6" w:space="0" w:color="000000"/>
              <w:left w:val="single" w:sz="12" w:space="0" w:color="000000"/>
              <w:bottom w:val="single" w:sz="12" w:space="0" w:color="000000"/>
              <w:right w:val="single" w:sz="6" w:space="0" w:color="000000"/>
            </w:tcBorders>
            <w:vAlign w:val="center"/>
            <w:hideMark/>
          </w:tcPr>
          <w:p w14:paraId="50F69284"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К6</w:t>
            </w:r>
          </w:p>
        </w:tc>
        <w:tc>
          <w:tcPr>
            <w:tcW w:w="6380" w:type="dxa"/>
            <w:tcBorders>
              <w:top w:val="single" w:sz="6" w:space="0" w:color="000000"/>
              <w:left w:val="single" w:sz="6" w:space="0" w:color="000000"/>
              <w:bottom w:val="single" w:sz="12" w:space="0" w:color="000000"/>
              <w:right w:val="single" w:sz="6" w:space="0" w:color="000000"/>
            </w:tcBorders>
            <w:vAlign w:val="center"/>
            <w:hideMark/>
          </w:tcPr>
          <w:p w14:paraId="1E5FA3DA" w14:textId="77777777" w:rsidR="009741A7" w:rsidRPr="00C10F86" w:rsidRDefault="009741A7" w:rsidP="008D6C8D">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«Перед операцією» (вартість інших послуг (оглядів, досліджень та ін.) сплачується при необхідності)</w:t>
            </w:r>
          </w:p>
        </w:tc>
        <w:tc>
          <w:tcPr>
            <w:tcW w:w="1984" w:type="dxa"/>
            <w:tcBorders>
              <w:top w:val="single" w:sz="6" w:space="0" w:color="000000"/>
              <w:left w:val="single" w:sz="6" w:space="0" w:color="000000"/>
              <w:bottom w:val="single" w:sz="12" w:space="0" w:color="000000"/>
              <w:right w:val="single" w:sz="12" w:space="0" w:color="000000"/>
            </w:tcBorders>
            <w:noWrap/>
            <w:vAlign w:val="center"/>
            <w:hideMark/>
          </w:tcPr>
          <w:p w14:paraId="561DAA20" w14:textId="77777777" w:rsidR="009741A7" w:rsidRPr="00C10F86" w:rsidRDefault="009741A7" w:rsidP="008D6C8D">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988,00</w:t>
            </w:r>
          </w:p>
        </w:tc>
      </w:tr>
    </w:tbl>
    <w:p w14:paraId="12D50F51" w14:textId="2F6E03DC" w:rsidR="009741A7" w:rsidRDefault="009741A7" w:rsidP="009741A7">
      <w:pPr>
        <w:spacing w:after="160" w:line="276" w:lineRule="auto"/>
        <w:rPr>
          <w:sz w:val="28"/>
          <w:szCs w:val="28"/>
          <w:lang w:val="uk-UA"/>
        </w:rPr>
      </w:pPr>
    </w:p>
    <w:p w14:paraId="288727E0" w14:textId="77777777" w:rsidR="005A596F" w:rsidRDefault="005A596F" w:rsidP="009741A7">
      <w:pPr>
        <w:spacing w:after="160" w:line="276" w:lineRule="auto"/>
        <w:rPr>
          <w:sz w:val="28"/>
          <w:szCs w:val="28"/>
          <w:lang w:val="uk-UA"/>
        </w:rPr>
      </w:pPr>
    </w:p>
    <w:p w14:paraId="12B95FEF" w14:textId="77777777" w:rsidR="009741A7" w:rsidRDefault="009741A7" w:rsidP="009741A7">
      <w:pPr>
        <w:rPr>
          <w:b/>
          <w:sz w:val="22"/>
          <w:szCs w:val="22"/>
          <w:lang w:val="uk-UA"/>
        </w:rPr>
      </w:pPr>
      <w:r>
        <w:rPr>
          <w:b/>
          <w:lang w:val="uk-UA"/>
        </w:rPr>
        <w:t>Керуючий справами</w:t>
      </w:r>
      <w:r>
        <w:rPr>
          <w:b/>
          <w:lang w:val="uk-UA"/>
        </w:rPr>
        <w:tab/>
      </w:r>
      <w:r>
        <w:rPr>
          <w:b/>
          <w:lang w:val="uk-UA"/>
        </w:rPr>
        <w:tab/>
      </w:r>
      <w:r>
        <w:rPr>
          <w:b/>
          <w:lang w:val="uk-UA"/>
        </w:rPr>
        <w:tab/>
      </w:r>
      <w:r>
        <w:rPr>
          <w:b/>
          <w:lang w:val="uk-UA"/>
        </w:rPr>
        <w:tab/>
      </w:r>
      <w:r>
        <w:rPr>
          <w:b/>
          <w:lang w:val="uk-UA"/>
        </w:rPr>
        <w:tab/>
      </w:r>
      <w:r>
        <w:rPr>
          <w:b/>
          <w:lang w:val="uk-UA"/>
        </w:rPr>
        <w:tab/>
        <w:t>Дмитро ГАПЧЕНКО</w:t>
      </w:r>
    </w:p>
    <w:p w14:paraId="2015BA1A" w14:textId="77777777" w:rsidR="009741A7" w:rsidRDefault="009741A7" w:rsidP="009741A7">
      <w:pPr>
        <w:spacing w:after="160" w:line="276" w:lineRule="auto"/>
        <w:rPr>
          <w:sz w:val="28"/>
          <w:szCs w:val="28"/>
          <w:lang w:val="uk-UA"/>
        </w:rPr>
      </w:pPr>
    </w:p>
    <w:p w14:paraId="48ACAB56" w14:textId="686C170C" w:rsidR="009741A7" w:rsidRDefault="009741A7" w:rsidP="005F3291">
      <w:pPr>
        <w:spacing w:after="160" w:line="276" w:lineRule="auto"/>
        <w:rPr>
          <w:b/>
          <w:lang w:val="uk-UA"/>
        </w:rPr>
      </w:pPr>
      <w:r w:rsidRPr="00617BC4">
        <w:rPr>
          <w:b/>
          <w:lang w:val="uk-UA" w:eastAsia="uk-UA"/>
        </w:rPr>
        <w:t>Директор</w:t>
      </w:r>
      <w:r w:rsidRPr="00617BC4">
        <w:rPr>
          <w:b/>
        </w:rPr>
        <w:t xml:space="preserve"> КНП «</w:t>
      </w:r>
      <w:r w:rsidRPr="00617BC4">
        <w:rPr>
          <w:b/>
          <w:lang w:val="uk-UA"/>
        </w:rPr>
        <w:t>Б</w:t>
      </w:r>
      <w:r w:rsidRPr="00617BC4">
        <w:rPr>
          <w:b/>
        </w:rPr>
        <w:t>ЦПМСД»</w:t>
      </w:r>
      <w:r w:rsidRPr="00617BC4">
        <w:rPr>
          <w:b/>
          <w:lang w:val="uk-UA"/>
        </w:rPr>
        <w:t xml:space="preserve"> БМР</w:t>
      </w:r>
      <w:r w:rsidRPr="00617BC4">
        <w:rPr>
          <w:b/>
          <w:lang w:val="uk-UA"/>
        </w:rPr>
        <w:tab/>
      </w:r>
      <w:r w:rsidRPr="00617BC4">
        <w:rPr>
          <w:b/>
          <w:lang w:val="uk-UA"/>
        </w:rPr>
        <w:tab/>
      </w:r>
      <w:r w:rsidRPr="00617BC4">
        <w:rPr>
          <w:b/>
          <w:lang w:val="uk-UA"/>
        </w:rPr>
        <w:tab/>
      </w:r>
      <w:r w:rsidRPr="00617BC4">
        <w:rPr>
          <w:b/>
          <w:lang w:val="uk-UA"/>
        </w:rPr>
        <w:tab/>
      </w:r>
      <w:r w:rsidRPr="00617BC4">
        <w:rPr>
          <w:b/>
          <w:lang w:val="uk-UA"/>
        </w:rPr>
        <w:tab/>
      </w:r>
      <w:r w:rsidR="007C5770">
        <w:rPr>
          <w:b/>
          <w:lang w:val="uk-UA"/>
        </w:rPr>
        <w:t>Жанна ЛІНЧУК</w:t>
      </w:r>
    </w:p>
    <w:p w14:paraId="15BD143C" w14:textId="11BDF25B" w:rsidR="005A596F" w:rsidRDefault="005A596F" w:rsidP="005F3291">
      <w:pPr>
        <w:spacing w:after="160" w:line="276" w:lineRule="auto"/>
        <w:rPr>
          <w:b/>
          <w:lang w:val="uk-UA"/>
        </w:rPr>
      </w:pPr>
    </w:p>
    <w:p w14:paraId="3F073525" w14:textId="128EAD1A" w:rsidR="005A596F" w:rsidRDefault="005A596F" w:rsidP="005F3291">
      <w:pPr>
        <w:spacing w:after="160" w:line="276" w:lineRule="auto"/>
        <w:rPr>
          <w:b/>
          <w:lang w:val="uk-UA"/>
        </w:rPr>
      </w:pPr>
    </w:p>
    <w:p w14:paraId="06937E10" w14:textId="5910CA5C" w:rsidR="005A596F" w:rsidRDefault="005A596F" w:rsidP="005F3291">
      <w:pPr>
        <w:spacing w:after="160" w:line="276" w:lineRule="auto"/>
        <w:rPr>
          <w:b/>
          <w:lang w:val="uk-UA"/>
        </w:rPr>
      </w:pPr>
    </w:p>
    <w:p w14:paraId="742FFE24" w14:textId="77777777" w:rsidR="00133097" w:rsidRDefault="00133097" w:rsidP="005F3291">
      <w:pPr>
        <w:spacing w:after="160" w:line="276" w:lineRule="auto"/>
        <w:rPr>
          <w:b/>
          <w:lang w:val="uk-UA"/>
        </w:rPr>
      </w:pPr>
    </w:p>
    <w:p w14:paraId="3E573D75" w14:textId="33DD960F" w:rsidR="005A596F" w:rsidRDefault="005A596F" w:rsidP="005F3291">
      <w:pPr>
        <w:spacing w:after="160" w:line="276" w:lineRule="auto"/>
        <w:rPr>
          <w:b/>
          <w:lang w:val="uk-UA"/>
        </w:rPr>
      </w:pPr>
    </w:p>
    <w:p w14:paraId="56D28E25" w14:textId="66A41355" w:rsidR="005A596F" w:rsidRDefault="005A596F" w:rsidP="005F3291">
      <w:pPr>
        <w:spacing w:after="160" w:line="276" w:lineRule="auto"/>
        <w:rPr>
          <w:b/>
          <w:lang w:val="uk-UA"/>
        </w:rPr>
      </w:pPr>
    </w:p>
    <w:p w14:paraId="3F868151" w14:textId="476B6435" w:rsidR="005A596F" w:rsidRDefault="005A596F" w:rsidP="005F3291">
      <w:pPr>
        <w:spacing w:after="160" w:line="276" w:lineRule="auto"/>
        <w:rPr>
          <w:b/>
          <w:lang w:val="uk-UA"/>
        </w:rPr>
      </w:pPr>
    </w:p>
    <w:p w14:paraId="7DF02E9A" w14:textId="0238B2A0" w:rsidR="004029AE" w:rsidRDefault="004029AE" w:rsidP="005F3291">
      <w:pPr>
        <w:spacing w:after="160" w:line="276" w:lineRule="auto"/>
        <w:rPr>
          <w:b/>
          <w:lang w:val="uk-UA"/>
        </w:rPr>
      </w:pPr>
    </w:p>
    <w:p w14:paraId="54294E29" w14:textId="77777777" w:rsidR="004029AE" w:rsidRDefault="004029AE" w:rsidP="005F3291">
      <w:pPr>
        <w:spacing w:after="160" w:line="276" w:lineRule="auto"/>
        <w:rPr>
          <w:b/>
          <w:lang w:val="uk-UA"/>
        </w:rPr>
      </w:pPr>
    </w:p>
    <w:p w14:paraId="5809D7A4" w14:textId="77777777" w:rsidR="00133097" w:rsidRDefault="00133097" w:rsidP="00366AA5">
      <w:pPr>
        <w:tabs>
          <w:tab w:val="left" w:pos="6660"/>
        </w:tabs>
        <w:jc w:val="right"/>
        <w:outlineLvl w:val="0"/>
        <w:rPr>
          <w:b/>
          <w:sz w:val="22"/>
          <w:szCs w:val="22"/>
          <w:lang w:val="uk-UA"/>
        </w:rPr>
      </w:pPr>
    </w:p>
    <w:p w14:paraId="30DF380D" w14:textId="77777777" w:rsidR="00133097" w:rsidRDefault="00133097" w:rsidP="00C532D4">
      <w:pPr>
        <w:tabs>
          <w:tab w:val="left" w:pos="6660"/>
        </w:tabs>
        <w:outlineLvl w:val="0"/>
        <w:rPr>
          <w:b/>
          <w:sz w:val="22"/>
          <w:szCs w:val="22"/>
          <w:lang w:val="uk-UA"/>
        </w:rPr>
      </w:pPr>
    </w:p>
    <w:p w14:paraId="28688D43" w14:textId="2988FB57" w:rsidR="00966554" w:rsidRPr="005D2CEF" w:rsidRDefault="00966554" w:rsidP="00966554">
      <w:pPr>
        <w:tabs>
          <w:tab w:val="left" w:pos="6660"/>
        </w:tabs>
        <w:jc w:val="right"/>
        <w:outlineLvl w:val="0"/>
        <w:rPr>
          <w:b/>
          <w:sz w:val="22"/>
          <w:szCs w:val="22"/>
          <w:lang w:val="uk-UA"/>
        </w:rPr>
      </w:pPr>
      <w:r w:rsidRPr="005D2CEF">
        <w:rPr>
          <w:b/>
          <w:sz w:val="22"/>
          <w:szCs w:val="22"/>
          <w:lang w:val="uk-UA"/>
        </w:rPr>
        <w:lastRenderedPageBreak/>
        <w:t xml:space="preserve">Додаток </w:t>
      </w:r>
      <w:r w:rsidR="00265389" w:rsidRPr="005D2CEF">
        <w:rPr>
          <w:b/>
          <w:sz w:val="22"/>
          <w:szCs w:val="22"/>
          <w:lang w:val="uk-UA"/>
        </w:rPr>
        <w:t>2</w:t>
      </w:r>
    </w:p>
    <w:p w14:paraId="4E000F8B" w14:textId="4D12EFCA" w:rsidR="00966554" w:rsidRPr="005D2CEF" w:rsidRDefault="00966554" w:rsidP="00966554">
      <w:pPr>
        <w:tabs>
          <w:tab w:val="left" w:pos="6660"/>
        </w:tabs>
        <w:jc w:val="right"/>
        <w:outlineLvl w:val="0"/>
        <w:rPr>
          <w:b/>
          <w:sz w:val="22"/>
          <w:szCs w:val="22"/>
          <w:lang w:val="uk-UA"/>
        </w:rPr>
      </w:pPr>
      <w:r w:rsidRPr="005D2CEF">
        <w:rPr>
          <w:b/>
          <w:sz w:val="22"/>
          <w:szCs w:val="22"/>
          <w:lang w:val="uk-UA"/>
        </w:rPr>
        <w:t xml:space="preserve">до рішення № </w:t>
      </w:r>
      <w:r w:rsidR="001E41E0">
        <w:rPr>
          <w:b/>
          <w:sz w:val="22"/>
          <w:szCs w:val="22"/>
          <w:lang w:val="uk-UA"/>
        </w:rPr>
        <w:t>1901</w:t>
      </w:r>
    </w:p>
    <w:p w14:paraId="736116EB" w14:textId="77777777" w:rsidR="00966554" w:rsidRPr="005D2CEF" w:rsidRDefault="00966554" w:rsidP="00966554">
      <w:pPr>
        <w:tabs>
          <w:tab w:val="left" w:pos="6660"/>
        </w:tabs>
        <w:jc w:val="right"/>
        <w:outlineLvl w:val="0"/>
        <w:rPr>
          <w:b/>
          <w:sz w:val="22"/>
          <w:szCs w:val="22"/>
          <w:lang w:val="uk-UA"/>
        </w:rPr>
      </w:pPr>
      <w:r w:rsidRPr="005D2CEF">
        <w:rPr>
          <w:b/>
          <w:sz w:val="22"/>
          <w:szCs w:val="22"/>
          <w:lang w:val="uk-UA"/>
        </w:rPr>
        <w:t xml:space="preserve"> виконавчого комітету</w:t>
      </w:r>
    </w:p>
    <w:p w14:paraId="6EB923E3" w14:textId="77777777" w:rsidR="00966554" w:rsidRPr="005D2CEF" w:rsidRDefault="00966554" w:rsidP="00966554">
      <w:pPr>
        <w:tabs>
          <w:tab w:val="left" w:pos="6660"/>
        </w:tabs>
        <w:jc w:val="right"/>
        <w:outlineLvl w:val="0"/>
        <w:rPr>
          <w:b/>
          <w:sz w:val="22"/>
          <w:szCs w:val="22"/>
          <w:lang w:val="uk-UA"/>
        </w:rPr>
      </w:pPr>
      <w:r w:rsidRPr="005D2CEF">
        <w:rPr>
          <w:b/>
          <w:sz w:val="22"/>
          <w:szCs w:val="22"/>
          <w:lang w:val="uk-UA"/>
        </w:rPr>
        <w:t>Бучанської міської ради</w:t>
      </w:r>
    </w:p>
    <w:p w14:paraId="4FA2B8AB" w14:textId="433BC902" w:rsidR="00966554" w:rsidRDefault="005D2CEF" w:rsidP="00966554">
      <w:pPr>
        <w:tabs>
          <w:tab w:val="left" w:pos="6660"/>
        </w:tabs>
        <w:jc w:val="right"/>
        <w:outlineLvl w:val="0"/>
        <w:rPr>
          <w:b/>
          <w:lang w:val="uk-UA"/>
        </w:rPr>
      </w:pPr>
      <w:r>
        <w:rPr>
          <w:b/>
          <w:sz w:val="22"/>
          <w:szCs w:val="22"/>
          <w:lang w:val="uk-UA"/>
        </w:rPr>
        <w:t>26</w:t>
      </w:r>
      <w:r w:rsidR="00966554" w:rsidRPr="005D2CEF">
        <w:rPr>
          <w:b/>
          <w:sz w:val="22"/>
          <w:szCs w:val="22"/>
          <w:lang w:val="uk-UA"/>
        </w:rPr>
        <w:t>.09.2025 р</w:t>
      </w:r>
      <w:r w:rsidR="00966554" w:rsidRPr="00B07DE9">
        <w:rPr>
          <w:b/>
          <w:color w:val="FFFFFF" w:themeColor="background1"/>
          <w:sz w:val="22"/>
          <w:szCs w:val="22"/>
          <w:lang w:val="uk-UA"/>
        </w:rPr>
        <w:t>.</w:t>
      </w:r>
    </w:p>
    <w:p w14:paraId="13AACDE7" w14:textId="3093660B" w:rsidR="00133097" w:rsidRDefault="00133097" w:rsidP="00366AA5">
      <w:pPr>
        <w:tabs>
          <w:tab w:val="left" w:pos="6660"/>
        </w:tabs>
        <w:jc w:val="right"/>
        <w:outlineLvl w:val="0"/>
        <w:rPr>
          <w:b/>
          <w:sz w:val="22"/>
          <w:szCs w:val="22"/>
          <w:lang w:val="uk-UA"/>
        </w:rPr>
      </w:pPr>
    </w:p>
    <w:tbl>
      <w:tblPr>
        <w:tblStyle w:val="af1"/>
        <w:tblW w:w="10348" w:type="dxa"/>
        <w:tblInd w:w="-572" w:type="dxa"/>
        <w:tblLook w:val="04A0" w:firstRow="1" w:lastRow="0" w:firstColumn="1" w:lastColumn="0" w:noHBand="0" w:noVBand="1"/>
      </w:tblPr>
      <w:tblGrid>
        <w:gridCol w:w="3544"/>
        <w:gridCol w:w="6804"/>
      </w:tblGrid>
      <w:tr w:rsidR="00405A72" w14:paraId="5A3484D9" w14:textId="77777777" w:rsidTr="00B31BFD">
        <w:tc>
          <w:tcPr>
            <w:tcW w:w="3544" w:type="dxa"/>
          </w:tcPr>
          <w:p w14:paraId="7269939E" w14:textId="713C28F7" w:rsidR="00405A72" w:rsidRPr="00FF3439" w:rsidRDefault="00405A72" w:rsidP="00FF3439">
            <w:pPr>
              <w:tabs>
                <w:tab w:val="left" w:pos="6660"/>
              </w:tabs>
              <w:jc w:val="center"/>
              <w:outlineLvl w:val="0"/>
              <w:rPr>
                <w:b/>
                <w:bCs/>
                <w:sz w:val="22"/>
                <w:szCs w:val="22"/>
              </w:rPr>
            </w:pPr>
            <w:r w:rsidRPr="00FF3439">
              <w:rPr>
                <w:b/>
                <w:bCs/>
              </w:rPr>
              <w:t>Категорія осіб, які мають право на пільгу</w:t>
            </w:r>
          </w:p>
        </w:tc>
        <w:tc>
          <w:tcPr>
            <w:tcW w:w="6804" w:type="dxa"/>
          </w:tcPr>
          <w:p w14:paraId="575104DD" w14:textId="1A7D253A" w:rsidR="00405A72" w:rsidRPr="00FF3439" w:rsidRDefault="00405A72" w:rsidP="00FF3439">
            <w:pPr>
              <w:tabs>
                <w:tab w:val="left" w:pos="6660"/>
              </w:tabs>
              <w:jc w:val="center"/>
              <w:outlineLvl w:val="0"/>
              <w:rPr>
                <w:b/>
                <w:bCs/>
                <w:sz w:val="22"/>
                <w:szCs w:val="22"/>
              </w:rPr>
            </w:pPr>
            <w:r w:rsidRPr="00FF3439">
              <w:rPr>
                <w:b/>
                <w:bCs/>
              </w:rPr>
              <w:t>Необхідні документи</w:t>
            </w:r>
          </w:p>
        </w:tc>
      </w:tr>
      <w:tr w:rsidR="00405A72" w:rsidRPr="001E41E0" w14:paraId="6C6BBB23" w14:textId="77777777" w:rsidTr="00B31BFD">
        <w:trPr>
          <w:trHeight w:val="2729"/>
        </w:trPr>
        <w:tc>
          <w:tcPr>
            <w:tcW w:w="3544" w:type="dxa"/>
          </w:tcPr>
          <w:p w14:paraId="2BE1D4B1" w14:textId="77777777" w:rsidR="00405A72" w:rsidRPr="00966554" w:rsidRDefault="00405A72" w:rsidP="006059D1">
            <w:pPr>
              <w:numPr>
                <w:ilvl w:val="0"/>
                <w:numId w:val="37"/>
              </w:numPr>
              <w:shd w:val="clear" w:color="auto" w:fill="FFFFFF"/>
              <w:tabs>
                <w:tab w:val="clear" w:pos="720"/>
                <w:tab w:val="left" w:pos="284"/>
              </w:tabs>
              <w:ind w:left="27" w:firstLine="0"/>
              <w:jc w:val="both"/>
              <w:rPr>
                <w:lang w:eastAsia="uk-UA"/>
              </w:rPr>
            </w:pPr>
            <w:r w:rsidRPr="00966554">
              <w:rPr>
                <w:b/>
                <w:bCs/>
                <w:color w:val="2D2C37"/>
                <w:lang w:eastAsia="uk-UA"/>
              </w:rPr>
              <w:t>Ветерани війни та громадяни з видатними заслугами перед Батьківщиною</w:t>
            </w:r>
          </w:p>
          <w:p w14:paraId="2BD96E9F" w14:textId="77777777" w:rsidR="00405A72" w:rsidRDefault="00405A72" w:rsidP="006059D1">
            <w:pPr>
              <w:tabs>
                <w:tab w:val="left" w:pos="6660"/>
              </w:tabs>
              <w:ind w:left="27"/>
              <w:jc w:val="right"/>
              <w:outlineLvl w:val="0"/>
              <w:rPr>
                <w:b/>
                <w:sz w:val="22"/>
                <w:szCs w:val="22"/>
              </w:rPr>
            </w:pPr>
          </w:p>
        </w:tc>
        <w:tc>
          <w:tcPr>
            <w:tcW w:w="6804" w:type="dxa"/>
          </w:tcPr>
          <w:p w14:paraId="4C7D02CF" w14:textId="77777777" w:rsidR="00405A72" w:rsidRPr="00966554" w:rsidRDefault="00405A72" w:rsidP="00F76FA4">
            <w:pPr>
              <w:numPr>
                <w:ilvl w:val="0"/>
                <w:numId w:val="34"/>
              </w:numPr>
              <w:shd w:val="clear" w:color="auto" w:fill="FFFFFF"/>
              <w:tabs>
                <w:tab w:val="clear" w:pos="502"/>
                <w:tab w:val="num" w:pos="0"/>
                <w:tab w:val="left" w:pos="284"/>
                <w:tab w:val="left" w:pos="1440"/>
              </w:tabs>
              <w:ind w:left="0" w:firstLine="0"/>
              <w:jc w:val="both"/>
              <w:rPr>
                <w:lang w:eastAsia="uk-UA"/>
              </w:rPr>
            </w:pPr>
            <w:r w:rsidRPr="00966554">
              <w:rPr>
                <w:lang w:eastAsia="uk-UA"/>
              </w:rPr>
              <w:t>Посвідчення учасника бойових дій</w:t>
            </w:r>
          </w:p>
          <w:p w14:paraId="72E1A71F" w14:textId="77777777" w:rsidR="00405A72" w:rsidRPr="00966554" w:rsidRDefault="00405A72" w:rsidP="00F76FA4">
            <w:pPr>
              <w:numPr>
                <w:ilvl w:val="0"/>
                <w:numId w:val="34"/>
              </w:numPr>
              <w:shd w:val="clear" w:color="auto" w:fill="FFFFFF"/>
              <w:tabs>
                <w:tab w:val="clear" w:pos="502"/>
                <w:tab w:val="num" w:pos="0"/>
                <w:tab w:val="left" w:pos="284"/>
                <w:tab w:val="left" w:pos="1440"/>
              </w:tabs>
              <w:ind w:left="0" w:firstLine="0"/>
              <w:jc w:val="both"/>
              <w:rPr>
                <w:lang w:eastAsia="uk-UA"/>
              </w:rPr>
            </w:pPr>
            <w:r w:rsidRPr="00966554">
              <w:rPr>
                <w:lang w:eastAsia="uk-UA"/>
              </w:rPr>
              <w:t>Посвідчення особи з інвалідністю внаслідок війни</w:t>
            </w:r>
          </w:p>
          <w:p w14:paraId="55D54DFE" w14:textId="77777777" w:rsidR="00405A72" w:rsidRPr="00966554" w:rsidRDefault="00405A72" w:rsidP="00F76FA4">
            <w:pPr>
              <w:numPr>
                <w:ilvl w:val="0"/>
                <w:numId w:val="34"/>
              </w:numPr>
              <w:shd w:val="clear" w:color="auto" w:fill="FFFFFF"/>
              <w:tabs>
                <w:tab w:val="clear" w:pos="502"/>
                <w:tab w:val="num" w:pos="0"/>
                <w:tab w:val="left" w:pos="284"/>
                <w:tab w:val="left" w:pos="1440"/>
              </w:tabs>
              <w:ind w:left="0" w:firstLine="0"/>
              <w:jc w:val="both"/>
              <w:rPr>
                <w:lang w:eastAsia="uk-UA"/>
              </w:rPr>
            </w:pPr>
            <w:r w:rsidRPr="00966554">
              <w:rPr>
                <w:lang w:eastAsia="uk-UA"/>
              </w:rPr>
              <w:t>Посвідчення учасника війни</w:t>
            </w:r>
          </w:p>
          <w:p w14:paraId="731DDB51" w14:textId="77777777" w:rsidR="00405A72" w:rsidRPr="00966554" w:rsidRDefault="00405A72" w:rsidP="00F76FA4">
            <w:pPr>
              <w:numPr>
                <w:ilvl w:val="0"/>
                <w:numId w:val="34"/>
              </w:numPr>
              <w:shd w:val="clear" w:color="auto" w:fill="FFFFFF"/>
              <w:tabs>
                <w:tab w:val="clear" w:pos="502"/>
                <w:tab w:val="num" w:pos="0"/>
                <w:tab w:val="left" w:pos="284"/>
                <w:tab w:val="left" w:pos="1440"/>
              </w:tabs>
              <w:ind w:left="0" w:firstLine="0"/>
              <w:jc w:val="both"/>
              <w:rPr>
                <w:lang w:eastAsia="uk-UA"/>
              </w:rPr>
            </w:pPr>
            <w:r w:rsidRPr="00966554">
              <w:rPr>
                <w:lang w:eastAsia="uk-UA"/>
              </w:rPr>
              <w:t>Електронне посвідчення ветерана</w:t>
            </w:r>
          </w:p>
          <w:p w14:paraId="5B73AEA8" w14:textId="77777777" w:rsidR="00405A72" w:rsidRPr="006448E2" w:rsidRDefault="00405A72" w:rsidP="00F76FA4">
            <w:pPr>
              <w:numPr>
                <w:ilvl w:val="0"/>
                <w:numId w:val="34"/>
              </w:numPr>
              <w:shd w:val="clear" w:color="auto" w:fill="FFFFFF"/>
              <w:tabs>
                <w:tab w:val="clear" w:pos="502"/>
                <w:tab w:val="num" w:pos="0"/>
                <w:tab w:val="num" w:pos="31"/>
                <w:tab w:val="left" w:pos="284"/>
                <w:tab w:val="left" w:pos="1440"/>
              </w:tabs>
              <w:ind w:left="0" w:firstLine="0"/>
              <w:jc w:val="both"/>
              <w:rPr>
                <w:lang w:eastAsia="uk-UA"/>
              </w:rPr>
            </w:pPr>
            <w:r w:rsidRPr="00966554">
              <w:rPr>
                <w:shd w:val="clear" w:color="auto" w:fill="FFFFFF"/>
                <w:lang w:eastAsia="uk-UA"/>
              </w:rPr>
              <w:t>Документи, які підтверджують присвоєння звання Героя України, Героя Радянського Союзу, Героя Соціалістичної Праці, нагородження орденом Слави трьох ступенів, Героїв Небесної Сотні, Богдана Хмельницького трьох ступенів, “За мужність” трьох ступенів, княгині Ольги трьох ступенів та засвідчують особу нагородженого</w:t>
            </w:r>
          </w:p>
          <w:p w14:paraId="4F7591EB" w14:textId="77777777" w:rsidR="00405A72" w:rsidRPr="006448E2" w:rsidRDefault="00405A72" w:rsidP="00F76FA4">
            <w:pPr>
              <w:tabs>
                <w:tab w:val="left" w:pos="6660"/>
              </w:tabs>
              <w:jc w:val="right"/>
              <w:outlineLvl w:val="0"/>
              <w:rPr>
                <w:b/>
                <w:sz w:val="22"/>
                <w:szCs w:val="22"/>
              </w:rPr>
            </w:pPr>
          </w:p>
        </w:tc>
      </w:tr>
      <w:tr w:rsidR="00405A72" w:rsidRPr="001E41E0" w14:paraId="682E2A49" w14:textId="77777777" w:rsidTr="00B31BFD">
        <w:tc>
          <w:tcPr>
            <w:tcW w:w="3544" w:type="dxa"/>
          </w:tcPr>
          <w:p w14:paraId="0D04237B" w14:textId="7EDBFD16" w:rsidR="006F3A93" w:rsidRPr="00FF3439" w:rsidRDefault="006F3A93" w:rsidP="006059D1">
            <w:pPr>
              <w:pStyle w:val="a7"/>
              <w:numPr>
                <w:ilvl w:val="0"/>
                <w:numId w:val="37"/>
              </w:numPr>
              <w:shd w:val="clear" w:color="auto" w:fill="FFFFFF"/>
              <w:tabs>
                <w:tab w:val="clear" w:pos="720"/>
                <w:tab w:val="left" w:pos="284"/>
                <w:tab w:val="left" w:pos="1440"/>
              </w:tabs>
              <w:ind w:left="27" w:firstLine="0"/>
              <w:jc w:val="both"/>
              <w:rPr>
                <w:lang w:eastAsia="uk-UA"/>
              </w:rPr>
            </w:pPr>
            <w:r w:rsidRPr="00FF3439">
              <w:rPr>
                <w:b/>
                <w:bCs/>
                <w:color w:val="2D2C37"/>
                <w:lang w:eastAsia="uk-UA"/>
              </w:rPr>
              <w:t>Члени сімей полеглих (померлих) воїнів, Захисників і Захисниць України</w:t>
            </w:r>
          </w:p>
          <w:p w14:paraId="7BF71497" w14:textId="77777777" w:rsidR="00405A72" w:rsidRDefault="00405A72" w:rsidP="006059D1">
            <w:pPr>
              <w:tabs>
                <w:tab w:val="left" w:pos="6660"/>
              </w:tabs>
              <w:ind w:left="27"/>
              <w:jc w:val="right"/>
              <w:outlineLvl w:val="0"/>
              <w:rPr>
                <w:b/>
                <w:sz w:val="22"/>
                <w:szCs w:val="22"/>
              </w:rPr>
            </w:pPr>
          </w:p>
        </w:tc>
        <w:tc>
          <w:tcPr>
            <w:tcW w:w="6804" w:type="dxa"/>
          </w:tcPr>
          <w:p w14:paraId="793EA9FD" w14:textId="64768756" w:rsidR="006F3A93" w:rsidRPr="00966554" w:rsidRDefault="006F3A93" w:rsidP="00F76FA4">
            <w:pPr>
              <w:numPr>
                <w:ilvl w:val="0"/>
                <w:numId w:val="35"/>
              </w:numPr>
              <w:shd w:val="clear" w:color="auto" w:fill="FFFFFF"/>
              <w:tabs>
                <w:tab w:val="clear" w:pos="720"/>
                <w:tab w:val="num" w:pos="31"/>
                <w:tab w:val="left" w:pos="284"/>
              </w:tabs>
              <w:ind w:left="31" w:firstLine="0"/>
              <w:jc w:val="both"/>
              <w:rPr>
                <w:lang w:eastAsia="uk-UA"/>
              </w:rPr>
            </w:pPr>
            <w:r w:rsidRPr="00966554">
              <w:rPr>
                <w:lang w:eastAsia="uk-UA"/>
              </w:rPr>
              <w:t>“Пенсійне посвідчення” (при наявності штампу чи відповідного запису “Україна. Сім</w:t>
            </w:r>
            <w:r w:rsidR="00CF6A77">
              <w:rPr>
                <w:lang w:eastAsia="uk-UA"/>
              </w:rPr>
              <w:t>’</w:t>
            </w:r>
            <w:r w:rsidRPr="00966554">
              <w:rPr>
                <w:lang w:eastAsia="uk-UA"/>
              </w:rPr>
              <w:t>я загиблого” або “Україна. Дружина (чоловік) померлого інваліда (учасника Вітчизняної війни)”)</w:t>
            </w:r>
          </w:p>
          <w:p w14:paraId="740C4D89" w14:textId="38C97827" w:rsidR="006F3A93" w:rsidRPr="00966554" w:rsidRDefault="006F3A93" w:rsidP="00F76FA4">
            <w:pPr>
              <w:numPr>
                <w:ilvl w:val="0"/>
                <w:numId w:val="35"/>
              </w:numPr>
              <w:shd w:val="clear" w:color="auto" w:fill="FFFFFF"/>
              <w:tabs>
                <w:tab w:val="clear" w:pos="720"/>
                <w:tab w:val="num" w:pos="31"/>
                <w:tab w:val="left" w:pos="284"/>
              </w:tabs>
              <w:ind w:left="31" w:firstLine="0"/>
              <w:jc w:val="both"/>
              <w:rPr>
                <w:lang w:eastAsia="uk-UA"/>
              </w:rPr>
            </w:pPr>
            <w:r w:rsidRPr="00966554">
              <w:rPr>
                <w:lang w:eastAsia="uk-UA"/>
              </w:rPr>
              <w:t>Довідки, видані органами Міністерства оборони, Міністерства внутрішніх справ, Національної поліції, Державної служби спеціального зв</w:t>
            </w:r>
            <w:r w:rsidR="00CF6A77">
              <w:rPr>
                <w:lang w:eastAsia="uk-UA"/>
              </w:rPr>
              <w:t>’</w:t>
            </w:r>
            <w:r w:rsidRPr="00966554">
              <w:rPr>
                <w:lang w:eastAsia="uk-UA"/>
              </w:rPr>
              <w:t>язку та захисту інформації, Міністерства з питань надзвичайних ситуацій, Служби безпеки, розвідувальних органів, Управління державної охорони, Міністерства соціального захисту населення</w:t>
            </w:r>
          </w:p>
          <w:p w14:paraId="17078013" w14:textId="77777777" w:rsidR="006F3A93" w:rsidRPr="00966554" w:rsidRDefault="006F3A93" w:rsidP="00F76FA4">
            <w:pPr>
              <w:numPr>
                <w:ilvl w:val="0"/>
                <w:numId w:val="35"/>
              </w:numPr>
              <w:shd w:val="clear" w:color="auto" w:fill="FFFFFF"/>
              <w:tabs>
                <w:tab w:val="clear" w:pos="720"/>
                <w:tab w:val="num" w:pos="31"/>
                <w:tab w:val="left" w:pos="284"/>
              </w:tabs>
              <w:ind w:left="31" w:firstLine="0"/>
              <w:jc w:val="both"/>
              <w:rPr>
                <w:lang w:eastAsia="uk-UA"/>
              </w:rPr>
            </w:pPr>
            <w:r w:rsidRPr="00966554">
              <w:rPr>
                <w:lang w:eastAsia="uk-UA"/>
              </w:rPr>
              <w:t>Витяг з Єдиного державного реєстру ветеранів війни, оформлений відповідно до вимог </w:t>
            </w:r>
            <w:hyperlink r:id="rId10" w:anchor="n61" w:history="1">
              <w:r w:rsidRPr="00966554">
                <w:rPr>
                  <w:u w:val="single"/>
                  <w:lang w:eastAsia="uk-UA"/>
                </w:rPr>
                <w:t>пункту 15</w:t>
              </w:r>
            </w:hyperlink>
            <w:r w:rsidRPr="00966554">
              <w:rPr>
                <w:lang w:eastAsia="uk-UA"/>
              </w:rPr>
              <w:t> Положення про Єдиний державний реєстр ветеранів війни, затвердженого постановою Кабінету Міністрів України від 14 серпня 2019 р. № 700 (Офіційний вісник України, 2019 р., № 66, ст. 2262)</w:t>
            </w:r>
          </w:p>
          <w:p w14:paraId="50DDCDD4" w14:textId="77777777" w:rsidR="00405A72" w:rsidRPr="006448E2" w:rsidRDefault="00405A72" w:rsidP="00F76FA4">
            <w:pPr>
              <w:tabs>
                <w:tab w:val="num" w:pos="31"/>
                <w:tab w:val="left" w:pos="6660"/>
              </w:tabs>
              <w:ind w:left="31"/>
              <w:jc w:val="right"/>
              <w:outlineLvl w:val="0"/>
              <w:rPr>
                <w:b/>
                <w:sz w:val="22"/>
                <w:szCs w:val="22"/>
              </w:rPr>
            </w:pPr>
          </w:p>
        </w:tc>
      </w:tr>
      <w:tr w:rsidR="00405A72" w14:paraId="7A8CDCC1" w14:textId="77777777" w:rsidTr="00B31BFD">
        <w:trPr>
          <w:trHeight w:val="836"/>
        </w:trPr>
        <w:tc>
          <w:tcPr>
            <w:tcW w:w="3544" w:type="dxa"/>
          </w:tcPr>
          <w:p w14:paraId="4E191E6A" w14:textId="04693A6E" w:rsidR="00405A72" w:rsidRDefault="006F3A93" w:rsidP="006E24FB">
            <w:pPr>
              <w:pStyle w:val="a7"/>
              <w:numPr>
                <w:ilvl w:val="0"/>
                <w:numId w:val="37"/>
              </w:numPr>
              <w:shd w:val="clear" w:color="auto" w:fill="FFFFFF"/>
              <w:tabs>
                <w:tab w:val="clear" w:pos="720"/>
                <w:tab w:val="left" w:pos="284"/>
              </w:tabs>
              <w:ind w:left="27" w:firstLine="0"/>
              <w:jc w:val="both"/>
              <w:rPr>
                <w:b/>
                <w:sz w:val="22"/>
                <w:szCs w:val="22"/>
              </w:rPr>
            </w:pPr>
            <w:r w:rsidRPr="003F076E">
              <w:rPr>
                <w:b/>
                <w:bCs/>
                <w:color w:val="2D2C37"/>
                <w:lang w:eastAsia="uk-UA"/>
              </w:rPr>
              <w:t>Учасники Революції Гідності, які зазнали ушкоджень</w:t>
            </w:r>
          </w:p>
        </w:tc>
        <w:tc>
          <w:tcPr>
            <w:tcW w:w="6804" w:type="dxa"/>
          </w:tcPr>
          <w:p w14:paraId="127C463E" w14:textId="77777777" w:rsidR="006F3A93" w:rsidRPr="006448E2" w:rsidRDefault="006F3A93" w:rsidP="00F76FA4">
            <w:pPr>
              <w:pStyle w:val="a7"/>
              <w:numPr>
                <w:ilvl w:val="0"/>
                <w:numId w:val="36"/>
              </w:numPr>
              <w:shd w:val="clear" w:color="auto" w:fill="FFFFFF"/>
              <w:tabs>
                <w:tab w:val="left" w:pos="172"/>
                <w:tab w:val="left" w:pos="284"/>
              </w:tabs>
              <w:ind w:left="172" w:firstLine="0"/>
              <w:jc w:val="both"/>
              <w:rPr>
                <w:lang w:eastAsia="uk-UA"/>
              </w:rPr>
            </w:pPr>
            <w:r w:rsidRPr="006448E2">
              <w:rPr>
                <w:lang w:eastAsia="uk-UA"/>
              </w:rPr>
              <w:t>Посвідчення «Постраждалий учасник Революції Гідності»</w:t>
            </w:r>
          </w:p>
          <w:p w14:paraId="34B0B7ED" w14:textId="77777777" w:rsidR="00405A72" w:rsidRPr="006448E2" w:rsidRDefault="00405A72" w:rsidP="00F76FA4">
            <w:pPr>
              <w:tabs>
                <w:tab w:val="left" w:pos="6660"/>
              </w:tabs>
              <w:jc w:val="right"/>
              <w:outlineLvl w:val="0"/>
              <w:rPr>
                <w:b/>
                <w:sz w:val="22"/>
                <w:szCs w:val="22"/>
              </w:rPr>
            </w:pPr>
          </w:p>
        </w:tc>
      </w:tr>
      <w:tr w:rsidR="006059D1" w:rsidRPr="001E41E0" w14:paraId="4157F8C8" w14:textId="77777777" w:rsidTr="00B31BFD">
        <w:trPr>
          <w:trHeight w:val="3541"/>
        </w:trPr>
        <w:tc>
          <w:tcPr>
            <w:tcW w:w="3544" w:type="dxa"/>
          </w:tcPr>
          <w:p w14:paraId="4019A3F7" w14:textId="0532AED1" w:rsidR="006059D1" w:rsidRPr="006E24FB" w:rsidRDefault="00C532D4" w:rsidP="006E24FB">
            <w:pPr>
              <w:numPr>
                <w:ilvl w:val="0"/>
                <w:numId w:val="37"/>
              </w:numPr>
              <w:shd w:val="clear" w:color="auto" w:fill="FFFFFF"/>
              <w:tabs>
                <w:tab w:val="clear" w:pos="720"/>
                <w:tab w:val="num" w:pos="27"/>
                <w:tab w:val="left" w:pos="284"/>
              </w:tabs>
              <w:spacing w:before="100" w:beforeAutospacing="1" w:after="100" w:afterAutospacing="1"/>
              <w:ind w:left="27" w:firstLine="0"/>
              <w:jc w:val="both"/>
              <w:rPr>
                <w:b/>
                <w:bCs/>
                <w:color w:val="2D2C37"/>
                <w:lang w:eastAsia="uk-UA"/>
              </w:rPr>
            </w:pPr>
            <w:r w:rsidRPr="00C532D4">
              <w:rPr>
                <w:b/>
                <w:bCs/>
                <w:color w:val="333333"/>
                <w:shd w:val="clear" w:color="auto" w:fill="FFFFFF"/>
              </w:rPr>
              <w:t>Члени сімей полонених або зниклих безвісти за особливих обставин ветеранів війни, осіб, які мають особливі заслуги перед Батьківщиною, постраждалих учасників Революції Гідності, членів сім’ї загиблого (померлого) ветерана війни або членів сім’ї загиблого (померлого) Захисника чи Захисниці України</w:t>
            </w:r>
          </w:p>
        </w:tc>
        <w:tc>
          <w:tcPr>
            <w:tcW w:w="6804" w:type="dxa"/>
          </w:tcPr>
          <w:p w14:paraId="32B4135F" w14:textId="35E0DDEC" w:rsidR="006059D1" w:rsidRPr="006448E2" w:rsidRDefault="00C532D4" w:rsidP="002D703F">
            <w:pPr>
              <w:pStyle w:val="a7"/>
              <w:numPr>
                <w:ilvl w:val="0"/>
                <w:numId w:val="36"/>
              </w:numPr>
              <w:shd w:val="clear" w:color="auto" w:fill="FFFFFF"/>
              <w:spacing w:after="150"/>
              <w:ind w:left="31" w:firstLine="0"/>
              <w:jc w:val="both"/>
              <w:rPr>
                <w:lang w:eastAsia="uk-UA"/>
              </w:rPr>
            </w:pPr>
            <w:r w:rsidRPr="006448E2">
              <w:rPr>
                <w:lang w:eastAsia="uk-UA"/>
              </w:rPr>
              <w:t>Витяг з Єдиного державного реєстру ветеранів війни, оформлений відповідно до вимог </w:t>
            </w:r>
            <w:hyperlink r:id="rId11" w:anchor="n61" w:history="1">
              <w:r w:rsidRPr="006448E2">
                <w:rPr>
                  <w:u w:val="single"/>
                  <w:lang w:eastAsia="uk-UA"/>
                </w:rPr>
                <w:t>пункту 15</w:t>
              </w:r>
            </w:hyperlink>
            <w:r w:rsidRPr="006448E2">
              <w:rPr>
                <w:lang w:eastAsia="uk-UA"/>
              </w:rPr>
              <w:t> Положення про Єдиний державний реєстр ветеранів війни, затвердженого постановою Кабінету Міністрів України від 14 серпня 2019 р. № 700 (Офіційний вісник України, 2019 р., № 66, ст. 2262), та документи, які підтверджують належність особи до членів сім’ї полоненого або зниклого безвісти за особливих обставин ветерана війни, особи, яка має особливі заслуги перед Батьківщиною, постраждалого учасника Революції Гідності, члена сім’ї загиблого (померлого) ветерана війни або члена сім’ї загиблого (померлого) Захисника чи Захисниці України</w:t>
            </w:r>
          </w:p>
        </w:tc>
      </w:tr>
    </w:tbl>
    <w:p w14:paraId="4DA5640D" w14:textId="5CFC292D" w:rsidR="00966554" w:rsidRDefault="00966554" w:rsidP="00B31BFD">
      <w:pPr>
        <w:tabs>
          <w:tab w:val="left" w:pos="6660"/>
        </w:tabs>
        <w:outlineLvl w:val="0"/>
        <w:rPr>
          <w:b/>
          <w:sz w:val="22"/>
          <w:szCs w:val="22"/>
          <w:lang w:val="uk-UA"/>
        </w:rPr>
      </w:pPr>
    </w:p>
    <w:p w14:paraId="1AD2669E" w14:textId="77777777" w:rsidR="004029AE" w:rsidRDefault="004029AE" w:rsidP="004029AE">
      <w:pPr>
        <w:rPr>
          <w:b/>
          <w:sz w:val="22"/>
          <w:szCs w:val="22"/>
          <w:lang w:val="uk-UA"/>
        </w:rPr>
      </w:pPr>
      <w:r>
        <w:rPr>
          <w:b/>
          <w:lang w:val="uk-UA"/>
        </w:rPr>
        <w:t>Керуючий справами</w:t>
      </w:r>
      <w:r>
        <w:rPr>
          <w:b/>
          <w:lang w:val="uk-UA"/>
        </w:rPr>
        <w:tab/>
      </w:r>
      <w:r>
        <w:rPr>
          <w:b/>
          <w:lang w:val="uk-UA"/>
        </w:rPr>
        <w:tab/>
      </w:r>
      <w:r>
        <w:rPr>
          <w:b/>
          <w:lang w:val="uk-UA"/>
        </w:rPr>
        <w:tab/>
      </w:r>
      <w:r>
        <w:rPr>
          <w:b/>
          <w:lang w:val="uk-UA"/>
        </w:rPr>
        <w:tab/>
      </w:r>
      <w:r>
        <w:rPr>
          <w:b/>
          <w:lang w:val="uk-UA"/>
        </w:rPr>
        <w:tab/>
      </w:r>
      <w:r>
        <w:rPr>
          <w:b/>
          <w:lang w:val="uk-UA"/>
        </w:rPr>
        <w:tab/>
        <w:t>Дмитро ГАПЧЕНКО</w:t>
      </w:r>
    </w:p>
    <w:p w14:paraId="6477A347" w14:textId="77777777" w:rsidR="00B31BFD" w:rsidRDefault="00B31BFD" w:rsidP="004029AE">
      <w:pPr>
        <w:spacing w:after="160" w:line="276" w:lineRule="auto"/>
        <w:rPr>
          <w:b/>
          <w:lang w:val="uk-UA" w:eastAsia="uk-UA"/>
        </w:rPr>
      </w:pPr>
    </w:p>
    <w:p w14:paraId="58B5F760" w14:textId="55533191" w:rsidR="00966554" w:rsidRPr="00B31BFD" w:rsidRDefault="004029AE" w:rsidP="00B31BFD">
      <w:pPr>
        <w:spacing w:after="160" w:line="276" w:lineRule="auto"/>
        <w:rPr>
          <w:b/>
          <w:lang w:val="uk-UA"/>
        </w:rPr>
      </w:pPr>
      <w:r w:rsidRPr="00617BC4">
        <w:rPr>
          <w:b/>
          <w:lang w:val="uk-UA" w:eastAsia="uk-UA"/>
        </w:rPr>
        <w:t>Директор</w:t>
      </w:r>
      <w:r w:rsidRPr="00617BC4">
        <w:rPr>
          <w:b/>
        </w:rPr>
        <w:t xml:space="preserve"> КНП «</w:t>
      </w:r>
      <w:r w:rsidRPr="00617BC4">
        <w:rPr>
          <w:b/>
          <w:lang w:val="uk-UA"/>
        </w:rPr>
        <w:t>Б</w:t>
      </w:r>
      <w:r w:rsidRPr="00617BC4">
        <w:rPr>
          <w:b/>
        </w:rPr>
        <w:t>ЦПМСД»</w:t>
      </w:r>
      <w:r w:rsidRPr="00617BC4">
        <w:rPr>
          <w:b/>
          <w:lang w:val="uk-UA"/>
        </w:rPr>
        <w:t xml:space="preserve"> БМР</w:t>
      </w:r>
      <w:r w:rsidRPr="00617BC4">
        <w:rPr>
          <w:b/>
          <w:lang w:val="uk-UA"/>
        </w:rPr>
        <w:tab/>
      </w:r>
      <w:r w:rsidRPr="00617BC4">
        <w:rPr>
          <w:b/>
          <w:lang w:val="uk-UA"/>
        </w:rPr>
        <w:tab/>
      </w:r>
      <w:r w:rsidRPr="00617BC4">
        <w:rPr>
          <w:b/>
          <w:lang w:val="uk-UA"/>
        </w:rPr>
        <w:tab/>
      </w:r>
      <w:r w:rsidRPr="00617BC4">
        <w:rPr>
          <w:b/>
          <w:lang w:val="uk-UA"/>
        </w:rPr>
        <w:tab/>
      </w:r>
      <w:r w:rsidRPr="00617BC4">
        <w:rPr>
          <w:b/>
          <w:lang w:val="uk-UA"/>
        </w:rPr>
        <w:tab/>
      </w:r>
      <w:r>
        <w:rPr>
          <w:b/>
          <w:lang w:val="uk-UA"/>
        </w:rPr>
        <w:t>Жанна ЛІНЧУ</w:t>
      </w:r>
      <w:r w:rsidR="00B31BFD">
        <w:rPr>
          <w:b/>
          <w:lang w:val="uk-UA"/>
        </w:rPr>
        <w:t>К</w:t>
      </w:r>
    </w:p>
    <w:p w14:paraId="6443E339" w14:textId="53745E18" w:rsidR="00366AA5" w:rsidRPr="00CF6A77" w:rsidRDefault="00366AA5" w:rsidP="00366AA5">
      <w:pPr>
        <w:tabs>
          <w:tab w:val="left" w:pos="6660"/>
        </w:tabs>
        <w:jc w:val="right"/>
        <w:outlineLvl w:val="0"/>
        <w:rPr>
          <w:b/>
          <w:sz w:val="22"/>
          <w:szCs w:val="22"/>
          <w:lang w:val="uk-UA"/>
        </w:rPr>
      </w:pPr>
      <w:r w:rsidRPr="00CF6A77">
        <w:rPr>
          <w:b/>
          <w:sz w:val="22"/>
          <w:szCs w:val="22"/>
          <w:lang w:val="uk-UA"/>
        </w:rPr>
        <w:lastRenderedPageBreak/>
        <w:t xml:space="preserve">Додаток </w:t>
      </w:r>
      <w:r w:rsidR="00966554" w:rsidRPr="00CF6A77">
        <w:rPr>
          <w:b/>
          <w:sz w:val="22"/>
          <w:szCs w:val="22"/>
          <w:lang w:val="uk-UA"/>
        </w:rPr>
        <w:t>3</w:t>
      </w:r>
    </w:p>
    <w:p w14:paraId="48FC58AE" w14:textId="723D235E" w:rsidR="00366AA5" w:rsidRPr="00CF6A77" w:rsidRDefault="00366AA5" w:rsidP="00366AA5">
      <w:pPr>
        <w:tabs>
          <w:tab w:val="left" w:pos="6660"/>
        </w:tabs>
        <w:jc w:val="right"/>
        <w:outlineLvl w:val="0"/>
        <w:rPr>
          <w:b/>
          <w:sz w:val="22"/>
          <w:szCs w:val="22"/>
          <w:lang w:val="uk-UA"/>
        </w:rPr>
      </w:pPr>
      <w:r w:rsidRPr="00CF6A77">
        <w:rPr>
          <w:b/>
          <w:sz w:val="22"/>
          <w:szCs w:val="22"/>
          <w:lang w:val="uk-UA"/>
        </w:rPr>
        <w:t xml:space="preserve">до рішення № </w:t>
      </w:r>
      <w:r w:rsidR="001E41E0">
        <w:rPr>
          <w:b/>
          <w:sz w:val="22"/>
          <w:szCs w:val="22"/>
          <w:lang w:val="uk-UA"/>
        </w:rPr>
        <w:t>1901</w:t>
      </w:r>
    </w:p>
    <w:p w14:paraId="13E2EABF" w14:textId="77777777" w:rsidR="00366AA5" w:rsidRPr="00CF6A77" w:rsidRDefault="00366AA5" w:rsidP="00366AA5">
      <w:pPr>
        <w:tabs>
          <w:tab w:val="left" w:pos="6660"/>
        </w:tabs>
        <w:jc w:val="right"/>
        <w:outlineLvl w:val="0"/>
        <w:rPr>
          <w:b/>
          <w:sz w:val="22"/>
          <w:szCs w:val="22"/>
          <w:lang w:val="uk-UA"/>
        </w:rPr>
      </w:pPr>
      <w:r w:rsidRPr="00CF6A77">
        <w:rPr>
          <w:b/>
          <w:sz w:val="22"/>
          <w:szCs w:val="22"/>
          <w:lang w:val="uk-UA"/>
        </w:rPr>
        <w:t xml:space="preserve"> виконавчого комітету</w:t>
      </w:r>
    </w:p>
    <w:p w14:paraId="03546B92" w14:textId="77777777" w:rsidR="00366AA5" w:rsidRPr="00CF6A77" w:rsidRDefault="00366AA5" w:rsidP="00366AA5">
      <w:pPr>
        <w:tabs>
          <w:tab w:val="left" w:pos="6660"/>
        </w:tabs>
        <w:jc w:val="right"/>
        <w:outlineLvl w:val="0"/>
        <w:rPr>
          <w:b/>
          <w:sz w:val="22"/>
          <w:szCs w:val="22"/>
          <w:lang w:val="uk-UA"/>
        </w:rPr>
      </w:pPr>
      <w:r w:rsidRPr="00CF6A77">
        <w:rPr>
          <w:b/>
          <w:sz w:val="22"/>
          <w:szCs w:val="22"/>
          <w:lang w:val="uk-UA"/>
        </w:rPr>
        <w:t>Бучанської міської ради</w:t>
      </w:r>
    </w:p>
    <w:p w14:paraId="03B39511" w14:textId="1D6624A3" w:rsidR="008A6CDD" w:rsidRPr="00CF6A77" w:rsidRDefault="00366AA5" w:rsidP="00366AA5">
      <w:pPr>
        <w:tabs>
          <w:tab w:val="left" w:pos="6660"/>
        </w:tabs>
        <w:jc w:val="right"/>
        <w:outlineLvl w:val="0"/>
        <w:rPr>
          <w:b/>
          <w:lang w:val="uk-UA"/>
        </w:rPr>
      </w:pPr>
      <w:r w:rsidRPr="00CF6A77">
        <w:rPr>
          <w:b/>
          <w:sz w:val="22"/>
          <w:szCs w:val="22"/>
          <w:lang w:val="uk-UA"/>
        </w:rPr>
        <w:t>ід 26.09.2025 р.</w:t>
      </w:r>
    </w:p>
    <w:tbl>
      <w:tblPr>
        <w:tblW w:w="962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68"/>
        <w:gridCol w:w="4213"/>
        <w:gridCol w:w="1417"/>
        <w:gridCol w:w="1133"/>
        <w:gridCol w:w="990"/>
        <w:gridCol w:w="1008"/>
      </w:tblGrid>
      <w:tr w:rsidR="0083395B" w:rsidRPr="0083395B" w14:paraId="69F4429A" w14:textId="77777777" w:rsidTr="005E1EC0">
        <w:trPr>
          <w:trHeight w:val="705"/>
        </w:trPr>
        <w:tc>
          <w:tcPr>
            <w:tcW w:w="868" w:type="dxa"/>
            <w:shd w:val="clear" w:color="auto" w:fill="auto"/>
            <w:vAlign w:val="center"/>
            <w:hideMark/>
          </w:tcPr>
          <w:p w14:paraId="45A312E4" w14:textId="77777777" w:rsidR="0083395B" w:rsidRPr="0083395B" w:rsidRDefault="0083395B" w:rsidP="0083395B">
            <w:pPr>
              <w:jc w:val="center"/>
              <w:rPr>
                <w:rFonts w:ascii="Times New Roman CYR" w:hAnsi="Times New Roman CYR" w:cs="Times New Roman CYR"/>
                <w:b/>
                <w:bCs/>
                <w:sz w:val="18"/>
                <w:szCs w:val="18"/>
                <w:lang w:val="uk-UA" w:eastAsia="uk-UA"/>
              </w:rPr>
            </w:pPr>
            <w:r w:rsidRPr="0083395B">
              <w:rPr>
                <w:rFonts w:ascii="Times New Roman CYR" w:hAnsi="Times New Roman CYR" w:cs="Times New Roman CYR"/>
                <w:b/>
                <w:bCs/>
                <w:sz w:val="18"/>
                <w:szCs w:val="18"/>
                <w:lang w:val="uk-UA" w:eastAsia="uk-UA"/>
              </w:rPr>
              <w:t>Код послуги</w:t>
            </w:r>
          </w:p>
        </w:tc>
        <w:tc>
          <w:tcPr>
            <w:tcW w:w="4213" w:type="dxa"/>
            <w:shd w:val="clear" w:color="auto" w:fill="auto"/>
            <w:vAlign w:val="center"/>
            <w:hideMark/>
          </w:tcPr>
          <w:p w14:paraId="1C18A1C7" w14:textId="77777777" w:rsidR="0083395B" w:rsidRPr="0083395B" w:rsidRDefault="0083395B" w:rsidP="0083395B">
            <w:pPr>
              <w:jc w:val="center"/>
              <w:rPr>
                <w:rFonts w:ascii="Times New Roman CYR" w:hAnsi="Times New Roman CYR" w:cs="Times New Roman CYR"/>
                <w:b/>
                <w:bCs/>
                <w:sz w:val="20"/>
                <w:szCs w:val="20"/>
                <w:lang w:val="uk-UA" w:eastAsia="uk-UA"/>
              </w:rPr>
            </w:pPr>
            <w:r w:rsidRPr="0083395B">
              <w:rPr>
                <w:rFonts w:ascii="Times New Roman CYR" w:hAnsi="Times New Roman CYR" w:cs="Times New Roman CYR"/>
                <w:b/>
                <w:bCs/>
                <w:sz w:val="20"/>
                <w:szCs w:val="20"/>
                <w:lang w:val="uk-UA" w:eastAsia="uk-UA"/>
              </w:rPr>
              <w:t>Найменування послуги</w:t>
            </w:r>
          </w:p>
        </w:tc>
        <w:tc>
          <w:tcPr>
            <w:tcW w:w="1417" w:type="dxa"/>
            <w:shd w:val="clear" w:color="auto" w:fill="auto"/>
            <w:vAlign w:val="center"/>
            <w:hideMark/>
          </w:tcPr>
          <w:p w14:paraId="780306D0" w14:textId="77777777" w:rsidR="0083395B" w:rsidRPr="0083395B" w:rsidRDefault="0083395B" w:rsidP="0083395B">
            <w:pPr>
              <w:jc w:val="center"/>
              <w:rPr>
                <w:rFonts w:ascii="Times New Roman CYR" w:hAnsi="Times New Roman CYR" w:cs="Times New Roman CYR"/>
                <w:b/>
                <w:bCs/>
                <w:sz w:val="20"/>
                <w:szCs w:val="20"/>
                <w:lang w:val="uk-UA" w:eastAsia="uk-UA"/>
              </w:rPr>
            </w:pPr>
            <w:r w:rsidRPr="0083395B">
              <w:rPr>
                <w:rFonts w:ascii="Times New Roman CYR" w:hAnsi="Times New Roman CYR" w:cs="Times New Roman CYR"/>
                <w:b/>
                <w:bCs/>
                <w:sz w:val="20"/>
                <w:szCs w:val="20"/>
                <w:lang w:val="uk-UA" w:eastAsia="uk-UA"/>
              </w:rPr>
              <w:t>Одиниця виміру</w:t>
            </w:r>
          </w:p>
        </w:tc>
        <w:tc>
          <w:tcPr>
            <w:tcW w:w="1133" w:type="dxa"/>
            <w:shd w:val="clear" w:color="auto" w:fill="auto"/>
            <w:vAlign w:val="center"/>
            <w:hideMark/>
          </w:tcPr>
          <w:p w14:paraId="27294A42" w14:textId="77777777" w:rsidR="0083395B" w:rsidRPr="0083395B" w:rsidRDefault="0083395B" w:rsidP="0083395B">
            <w:pPr>
              <w:jc w:val="center"/>
              <w:rPr>
                <w:rFonts w:ascii="Times New Roman CYR" w:hAnsi="Times New Roman CYR" w:cs="Times New Roman CYR"/>
                <w:b/>
                <w:bCs/>
                <w:sz w:val="20"/>
                <w:szCs w:val="20"/>
                <w:lang w:val="uk-UA" w:eastAsia="uk-UA"/>
              </w:rPr>
            </w:pPr>
            <w:r w:rsidRPr="0083395B">
              <w:rPr>
                <w:rFonts w:ascii="Times New Roman CYR" w:hAnsi="Times New Roman CYR" w:cs="Times New Roman CYR"/>
                <w:b/>
                <w:bCs/>
                <w:sz w:val="20"/>
                <w:szCs w:val="20"/>
                <w:lang w:val="uk-UA" w:eastAsia="uk-UA"/>
              </w:rPr>
              <w:t>Вартість без ПДВ, грн.</w:t>
            </w:r>
          </w:p>
        </w:tc>
        <w:tc>
          <w:tcPr>
            <w:tcW w:w="990" w:type="dxa"/>
            <w:shd w:val="clear" w:color="auto" w:fill="auto"/>
            <w:vAlign w:val="center"/>
            <w:hideMark/>
          </w:tcPr>
          <w:p w14:paraId="761280A4" w14:textId="77777777" w:rsidR="0083395B" w:rsidRPr="0083395B" w:rsidRDefault="0083395B" w:rsidP="0083395B">
            <w:pPr>
              <w:jc w:val="center"/>
              <w:rPr>
                <w:rFonts w:ascii="Times New Roman CYR" w:hAnsi="Times New Roman CYR" w:cs="Times New Roman CYR"/>
                <w:b/>
                <w:bCs/>
                <w:sz w:val="20"/>
                <w:szCs w:val="20"/>
                <w:lang w:val="uk-UA" w:eastAsia="uk-UA"/>
              </w:rPr>
            </w:pPr>
            <w:r w:rsidRPr="0083395B">
              <w:rPr>
                <w:rFonts w:ascii="Times New Roman CYR" w:hAnsi="Times New Roman CYR" w:cs="Times New Roman CYR"/>
                <w:b/>
                <w:bCs/>
                <w:sz w:val="20"/>
                <w:szCs w:val="20"/>
                <w:lang w:val="uk-UA" w:eastAsia="uk-UA"/>
              </w:rPr>
              <w:t>ПДВ, грн.</w:t>
            </w:r>
          </w:p>
        </w:tc>
        <w:tc>
          <w:tcPr>
            <w:tcW w:w="1008" w:type="dxa"/>
            <w:shd w:val="clear" w:color="auto" w:fill="auto"/>
            <w:vAlign w:val="center"/>
            <w:hideMark/>
          </w:tcPr>
          <w:p w14:paraId="3EDE1C66" w14:textId="77777777" w:rsidR="0083395B" w:rsidRPr="0083395B" w:rsidRDefault="0083395B" w:rsidP="0083395B">
            <w:pPr>
              <w:jc w:val="center"/>
              <w:rPr>
                <w:rFonts w:ascii="Times New Roman CYR" w:hAnsi="Times New Roman CYR" w:cs="Times New Roman CYR"/>
                <w:b/>
                <w:bCs/>
                <w:sz w:val="20"/>
                <w:szCs w:val="20"/>
                <w:lang w:val="uk-UA" w:eastAsia="uk-UA"/>
              </w:rPr>
            </w:pPr>
            <w:r w:rsidRPr="0083395B">
              <w:rPr>
                <w:rFonts w:ascii="Times New Roman CYR" w:hAnsi="Times New Roman CYR" w:cs="Times New Roman CYR"/>
                <w:b/>
                <w:bCs/>
                <w:sz w:val="20"/>
                <w:szCs w:val="20"/>
                <w:lang w:val="uk-UA" w:eastAsia="uk-UA"/>
              </w:rPr>
              <w:t>Вартість з ПДВ, грн.</w:t>
            </w:r>
          </w:p>
        </w:tc>
      </w:tr>
      <w:tr w:rsidR="0083395B" w:rsidRPr="0083395B" w14:paraId="6711D390" w14:textId="77777777" w:rsidTr="005E1EC0">
        <w:trPr>
          <w:trHeight w:val="315"/>
        </w:trPr>
        <w:tc>
          <w:tcPr>
            <w:tcW w:w="868" w:type="dxa"/>
            <w:shd w:val="clear" w:color="auto" w:fill="auto"/>
            <w:vAlign w:val="center"/>
            <w:hideMark/>
          </w:tcPr>
          <w:p w14:paraId="5AAC0E12" w14:textId="77777777" w:rsidR="0083395B" w:rsidRPr="0083395B" w:rsidRDefault="0083395B" w:rsidP="0083395B">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15A4B99C" w14:textId="77777777" w:rsidR="0083395B" w:rsidRPr="0083395B" w:rsidRDefault="0083395B" w:rsidP="0083395B">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Консультативні огляди</w:t>
            </w:r>
          </w:p>
        </w:tc>
        <w:tc>
          <w:tcPr>
            <w:tcW w:w="1417" w:type="dxa"/>
            <w:shd w:val="clear" w:color="auto" w:fill="auto"/>
            <w:vAlign w:val="center"/>
            <w:hideMark/>
          </w:tcPr>
          <w:p w14:paraId="6B714CD1" w14:textId="77777777" w:rsidR="0083395B" w:rsidRPr="0083395B" w:rsidRDefault="0083395B" w:rsidP="0083395B">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749CE223" w14:textId="77777777" w:rsidR="0083395B" w:rsidRPr="0083395B" w:rsidRDefault="0083395B" w:rsidP="0083395B">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990" w:type="dxa"/>
            <w:shd w:val="clear" w:color="auto" w:fill="auto"/>
            <w:vAlign w:val="center"/>
            <w:hideMark/>
          </w:tcPr>
          <w:p w14:paraId="419C4E6D" w14:textId="77777777" w:rsidR="0083395B" w:rsidRPr="0083395B" w:rsidRDefault="0083395B" w:rsidP="0083395B">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008" w:type="dxa"/>
            <w:shd w:val="clear" w:color="auto" w:fill="auto"/>
            <w:vAlign w:val="center"/>
            <w:hideMark/>
          </w:tcPr>
          <w:p w14:paraId="2479933A" w14:textId="77777777" w:rsidR="0083395B" w:rsidRPr="0083395B" w:rsidRDefault="0083395B" w:rsidP="0083395B">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r>
      <w:tr w:rsidR="004333F2" w:rsidRPr="0083395B" w14:paraId="3A502E72" w14:textId="77777777" w:rsidTr="005E1EC0">
        <w:trPr>
          <w:trHeight w:val="255"/>
        </w:trPr>
        <w:tc>
          <w:tcPr>
            <w:tcW w:w="868" w:type="dxa"/>
            <w:shd w:val="clear" w:color="auto" w:fill="auto"/>
            <w:vAlign w:val="center"/>
            <w:hideMark/>
          </w:tcPr>
          <w:p w14:paraId="31EE1DB2"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001</w:t>
            </w:r>
          </w:p>
        </w:tc>
        <w:tc>
          <w:tcPr>
            <w:tcW w:w="4213" w:type="dxa"/>
            <w:shd w:val="clear" w:color="auto" w:fill="auto"/>
            <w:vAlign w:val="center"/>
            <w:hideMark/>
          </w:tcPr>
          <w:p w14:paraId="16F5FC19"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Консультативний огляд лікарем-</w:t>
            </w:r>
            <w:proofErr w:type="spellStart"/>
            <w:r w:rsidRPr="0083395B">
              <w:rPr>
                <w:rFonts w:ascii="Times New Roman CYR" w:hAnsi="Times New Roman CYR" w:cs="Times New Roman CYR"/>
                <w:sz w:val="20"/>
                <w:szCs w:val="20"/>
                <w:lang w:val="uk-UA" w:eastAsia="uk-UA"/>
              </w:rPr>
              <w:t>педіатором</w:t>
            </w:r>
            <w:proofErr w:type="spellEnd"/>
          </w:p>
        </w:tc>
        <w:tc>
          <w:tcPr>
            <w:tcW w:w="1417" w:type="dxa"/>
            <w:shd w:val="clear" w:color="auto" w:fill="auto"/>
            <w:vAlign w:val="center"/>
            <w:hideMark/>
          </w:tcPr>
          <w:p w14:paraId="75D51B0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0B7AD47B" w14:textId="3392D48E" w:rsidR="004333F2" w:rsidRPr="0083395B" w:rsidRDefault="004333F2" w:rsidP="004333F2">
            <w:pPr>
              <w:jc w:val="center"/>
              <w:rPr>
                <w:lang w:val="uk-UA" w:eastAsia="uk-UA"/>
              </w:rPr>
            </w:pPr>
            <w:r w:rsidRPr="00D560F9">
              <w:t>404,00</w:t>
            </w:r>
          </w:p>
        </w:tc>
        <w:tc>
          <w:tcPr>
            <w:tcW w:w="990" w:type="dxa"/>
            <w:shd w:val="clear" w:color="auto" w:fill="auto"/>
            <w:vAlign w:val="center"/>
            <w:hideMark/>
          </w:tcPr>
          <w:p w14:paraId="02362CC2"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735FB92F" w14:textId="51FA0E6E" w:rsidR="004333F2" w:rsidRPr="0083395B" w:rsidRDefault="004333F2" w:rsidP="004333F2">
            <w:pPr>
              <w:jc w:val="center"/>
              <w:rPr>
                <w:lang w:val="uk-UA" w:eastAsia="uk-UA"/>
              </w:rPr>
            </w:pPr>
            <w:r w:rsidRPr="00D560F9">
              <w:t>404,00</w:t>
            </w:r>
          </w:p>
        </w:tc>
      </w:tr>
      <w:tr w:rsidR="004333F2" w:rsidRPr="0083395B" w14:paraId="3A2B07F3" w14:textId="77777777" w:rsidTr="005E1EC0">
        <w:trPr>
          <w:trHeight w:val="255"/>
        </w:trPr>
        <w:tc>
          <w:tcPr>
            <w:tcW w:w="868" w:type="dxa"/>
            <w:shd w:val="clear" w:color="auto" w:fill="auto"/>
            <w:vAlign w:val="center"/>
            <w:hideMark/>
          </w:tcPr>
          <w:p w14:paraId="3112AB40"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002</w:t>
            </w:r>
          </w:p>
        </w:tc>
        <w:tc>
          <w:tcPr>
            <w:tcW w:w="4213" w:type="dxa"/>
            <w:shd w:val="clear" w:color="auto" w:fill="auto"/>
            <w:vAlign w:val="center"/>
            <w:hideMark/>
          </w:tcPr>
          <w:p w14:paraId="344075F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Консультативний огляд лікарем-терапевтом</w:t>
            </w:r>
          </w:p>
        </w:tc>
        <w:tc>
          <w:tcPr>
            <w:tcW w:w="1417" w:type="dxa"/>
            <w:shd w:val="clear" w:color="auto" w:fill="auto"/>
            <w:vAlign w:val="center"/>
            <w:hideMark/>
          </w:tcPr>
          <w:p w14:paraId="27F9612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25114E18" w14:textId="13D48AB6" w:rsidR="004333F2" w:rsidRPr="0083395B" w:rsidRDefault="004333F2" w:rsidP="004333F2">
            <w:pPr>
              <w:jc w:val="center"/>
              <w:rPr>
                <w:lang w:val="uk-UA" w:eastAsia="uk-UA"/>
              </w:rPr>
            </w:pPr>
            <w:r w:rsidRPr="00D560F9">
              <w:t>404,00</w:t>
            </w:r>
          </w:p>
        </w:tc>
        <w:tc>
          <w:tcPr>
            <w:tcW w:w="990" w:type="dxa"/>
            <w:shd w:val="clear" w:color="auto" w:fill="auto"/>
            <w:vAlign w:val="center"/>
            <w:hideMark/>
          </w:tcPr>
          <w:p w14:paraId="23EDAD49"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701D96B1" w14:textId="3BE5A018" w:rsidR="004333F2" w:rsidRPr="0083395B" w:rsidRDefault="004333F2" w:rsidP="004333F2">
            <w:pPr>
              <w:jc w:val="center"/>
              <w:rPr>
                <w:lang w:val="uk-UA" w:eastAsia="uk-UA"/>
              </w:rPr>
            </w:pPr>
            <w:r w:rsidRPr="00D560F9">
              <w:t>404,00</w:t>
            </w:r>
          </w:p>
        </w:tc>
      </w:tr>
      <w:tr w:rsidR="004333F2" w:rsidRPr="0083395B" w14:paraId="4A8D7DCF" w14:textId="77777777" w:rsidTr="005E1EC0">
        <w:trPr>
          <w:trHeight w:val="510"/>
        </w:trPr>
        <w:tc>
          <w:tcPr>
            <w:tcW w:w="868" w:type="dxa"/>
            <w:shd w:val="clear" w:color="auto" w:fill="auto"/>
            <w:vAlign w:val="center"/>
            <w:hideMark/>
          </w:tcPr>
          <w:p w14:paraId="1FDCD4A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003</w:t>
            </w:r>
          </w:p>
        </w:tc>
        <w:tc>
          <w:tcPr>
            <w:tcW w:w="4213" w:type="dxa"/>
            <w:shd w:val="clear" w:color="auto" w:fill="auto"/>
            <w:vAlign w:val="center"/>
            <w:hideMark/>
          </w:tcPr>
          <w:p w14:paraId="75D739FF"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Консультативний огляд лікарем загальної практики-сімейної медицини</w:t>
            </w:r>
          </w:p>
        </w:tc>
        <w:tc>
          <w:tcPr>
            <w:tcW w:w="1417" w:type="dxa"/>
            <w:shd w:val="clear" w:color="auto" w:fill="auto"/>
            <w:vAlign w:val="center"/>
            <w:hideMark/>
          </w:tcPr>
          <w:p w14:paraId="5CD8ED56"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0915E645" w14:textId="58B4EFA6" w:rsidR="004333F2" w:rsidRPr="0083395B" w:rsidRDefault="004333F2" w:rsidP="004333F2">
            <w:pPr>
              <w:jc w:val="center"/>
              <w:rPr>
                <w:lang w:val="uk-UA" w:eastAsia="uk-UA"/>
              </w:rPr>
            </w:pPr>
            <w:r w:rsidRPr="00D560F9">
              <w:t>404,00</w:t>
            </w:r>
          </w:p>
        </w:tc>
        <w:tc>
          <w:tcPr>
            <w:tcW w:w="990" w:type="dxa"/>
            <w:shd w:val="clear" w:color="auto" w:fill="auto"/>
            <w:vAlign w:val="center"/>
            <w:hideMark/>
          </w:tcPr>
          <w:p w14:paraId="282F995E"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51B7CBF" w14:textId="4C647843" w:rsidR="004333F2" w:rsidRPr="0083395B" w:rsidRDefault="004333F2" w:rsidP="004333F2">
            <w:pPr>
              <w:jc w:val="center"/>
              <w:rPr>
                <w:lang w:val="uk-UA" w:eastAsia="uk-UA"/>
              </w:rPr>
            </w:pPr>
            <w:r w:rsidRPr="00D560F9">
              <w:t>404,00</w:t>
            </w:r>
          </w:p>
        </w:tc>
      </w:tr>
      <w:tr w:rsidR="004333F2" w:rsidRPr="0083395B" w14:paraId="039921C8" w14:textId="77777777" w:rsidTr="005E1EC0">
        <w:trPr>
          <w:trHeight w:val="510"/>
        </w:trPr>
        <w:tc>
          <w:tcPr>
            <w:tcW w:w="868" w:type="dxa"/>
            <w:shd w:val="clear" w:color="auto" w:fill="auto"/>
            <w:vAlign w:val="center"/>
            <w:hideMark/>
          </w:tcPr>
          <w:p w14:paraId="3120408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072</w:t>
            </w:r>
          </w:p>
        </w:tc>
        <w:tc>
          <w:tcPr>
            <w:tcW w:w="4213" w:type="dxa"/>
            <w:shd w:val="clear" w:color="auto" w:fill="auto"/>
            <w:vAlign w:val="center"/>
            <w:hideMark/>
          </w:tcPr>
          <w:p w14:paraId="3D59063D"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Повторний консультативний огляд лікарем-</w:t>
            </w:r>
            <w:proofErr w:type="spellStart"/>
            <w:r w:rsidRPr="0083395B">
              <w:rPr>
                <w:rFonts w:ascii="Times New Roman CYR" w:hAnsi="Times New Roman CYR" w:cs="Times New Roman CYR"/>
                <w:sz w:val="20"/>
                <w:szCs w:val="20"/>
                <w:lang w:val="uk-UA" w:eastAsia="uk-UA"/>
              </w:rPr>
              <w:t>педіатором</w:t>
            </w:r>
            <w:proofErr w:type="spellEnd"/>
            <w:r w:rsidRPr="0083395B">
              <w:rPr>
                <w:rFonts w:ascii="Times New Roman CYR" w:hAnsi="Times New Roman CYR" w:cs="Times New Roman CYR"/>
                <w:sz w:val="20"/>
                <w:szCs w:val="20"/>
                <w:lang w:val="uk-UA" w:eastAsia="uk-UA"/>
              </w:rPr>
              <w:t xml:space="preserve"> впродовж одного місяця</w:t>
            </w:r>
          </w:p>
        </w:tc>
        <w:tc>
          <w:tcPr>
            <w:tcW w:w="1417" w:type="dxa"/>
            <w:shd w:val="clear" w:color="auto" w:fill="auto"/>
            <w:vAlign w:val="center"/>
            <w:hideMark/>
          </w:tcPr>
          <w:p w14:paraId="1B5121A9"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12851F86" w14:textId="1F63B968" w:rsidR="004333F2" w:rsidRPr="0083395B" w:rsidRDefault="004333F2" w:rsidP="004333F2">
            <w:pPr>
              <w:jc w:val="center"/>
              <w:rPr>
                <w:lang w:val="uk-UA" w:eastAsia="uk-UA"/>
              </w:rPr>
            </w:pPr>
            <w:r w:rsidRPr="00D560F9">
              <w:t>328,00</w:t>
            </w:r>
          </w:p>
        </w:tc>
        <w:tc>
          <w:tcPr>
            <w:tcW w:w="990" w:type="dxa"/>
            <w:shd w:val="clear" w:color="auto" w:fill="auto"/>
            <w:vAlign w:val="center"/>
            <w:hideMark/>
          </w:tcPr>
          <w:p w14:paraId="181703F7"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5FFDB9E" w14:textId="07B6C263" w:rsidR="004333F2" w:rsidRPr="0083395B" w:rsidRDefault="004333F2" w:rsidP="004333F2">
            <w:pPr>
              <w:jc w:val="center"/>
              <w:rPr>
                <w:lang w:val="uk-UA" w:eastAsia="uk-UA"/>
              </w:rPr>
            </w:pPr>
            <w:r w:rsidRPr="00D560F9">
              <w:t>328,00</w:t>
            </w:r>
          </w:p>
        </w:tc>
      </w:tr>
      <w:tr w:rsidR="004333F2" w:rsidRPr="0083395B" w14:paraId="6E49D991" w14:textId="77777777" w:rsidTr="005E1EC0">
        <w:trPr>
          <w:trHeight w:val="510"/>
        </w:trPr>
        <w:tc>
          <w:tcPr>
            <w:tcW w:w="868" w:type="dxa"/>
            <w:shd w:val="clear" w:color="auto" w:fill="auto"/>
            <w:vAlign w:val="center"/>
            <w:hideMark/>
          </w:tcPr>
          <w:p w14:paraId="24B19FE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073</w:t>
            </w:r>
          </w:p>
        </w:tc>
        <w:tc>
          <w:tcPr>
            <w:tcW w:w="4213" w:type="dxa"/>
            <w:shd w:val="clear" w:color="auto" w:fill="auto"/>
            <w:vAlign w:val="center"/>
            <w:hideMark/>
          </w:tcPr>
          <w:p w14:paraId="4D50BEEE"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Повторний консультативний огляд лікарем-терапевтом впродовж одного місяця</w:t>
            </w:r>
          </w:p>
        </w:tc>
        <w:tc>
          <w:tcPr>
            <w:tcW w:w="1417" w:type="dxa"/>
            <w:shd w:val="clear" w:color="auto" w:fill="auto"/>
            <w:vAlign w:val="center"/>
            <w:hideMark/>
          </w:tcPr>
          <w:p w14:paraId="2DB99205"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43239053" w14:textId="73E37256" w:rsidR="004333F2" w:rsidRPr="0083395B" w:rsidRDefault="004333F2" w:rsidP="004333F2">
            <w:pPr>
              <w:jc w:val="center"/>
              <w:rPr>
                <w:lang w:val="uk-UA" w:eastAsia="uk-UA"/>
              </w:rPr>
            </w:pPr>
            <w:r w:rsidRPr="00D560F9">
              <w:t>328,00</w:t>
            </w:r>
          </w:p>
        </w:tc>
        <w:tc>
          <w:tcPr>
            <w:tcW w:w="990" w:type="dxa"/>
            <w:shd w:val="clear" w:color="auto" w:fill="auto"/>
            <w:vAlign w:val="center"/>
            <w:hideMark/>
          </w:tcPr>
          <w:p w14:paraId="46649712"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1C045BFE" w14:textId="441B9880" w:rsidR="004333F2" w:rsidRPr="0083395B" w:rsidRDefault="004333F2" w:rsidP="004333F2">
            <w:pPr>
              <w:jc w:val="center"/>
              <w:rPr>
                <w:lang w:val="uk-UA" w:eastAsia="uk-UA"/>
              </w:rPr>
            </w:pPr>
            <w:r w:rsidRPr="00D560F9">
              <w:t>328,00</w:t>
            </w:r>
          </w:p>
        </w:tc>
      </w:tr>
      <w:tr w:rsidR="004333F2" w:rsidRPr="0083395B" w14:paraId="45007224" w14:textId="77777777" w:rsidTr="005E1EC0">
        <w:trPr>
          <w:trHeight w:val="510"/>
        </w:trPr>
        <w:tc>
          <w:tcPr>
            <w:tcW w:w="868" w:type="dxa"/>
            <w:shd w:val="clear" w:color="auto" w:fill="auto"/>
            <w:vAlign w:val="center"/>
            <w:hideMark/>
          </w:tcPr>
          <w:p w14:paraId="222C75A8"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074</w:t>
            </w:r>
          </w:p>
        </w:tc>
        <w:tc>
          <w:tcPr>
            <w:tcW w:w="4213" w:type="dxa"/>
            <w:shd w:val="clear" w:color="auto" w:fill="auto"/>
            <w:vAlign w:val="center"/>
            <w:hideMark/>
          </w:tcPr>
          <w:p w14:paraId="1EAA69C0"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Повторний консультативний огляд лікарем загальної практики-сімейної медицини впродовж одного місяця</w:t>
            </w:r>
          </w:p>
        </w:tc>
        <w:tc>
          <w:tcPr>
            <w:tcW w:w="1417" w:type="dxa"/>
            <w:shd w:val="clear" w:color="auto" w:fill="auto"/>
            <w:vAlign w:val="center"/>
            <w:hideMark/>
          </w:tcPr>
          <w:p w14:paraId="0AA7BBAD"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5FD795EA" w14:textId="3DABD190" w:rsidR="004333F2" w:rsidRPr="0083395B" w:rsidRDefault="004333F2" w:rsidP="004333F2">
            <w:pPr>
              <w:jc w:val="center"/>
              <w:rPr>
                <w:lang w:val="uk-UA" w:eastAsia="uk-UA"/>
              </w:rPr>
            </w:pPr>
            <w:r w:rsidRPr="00D560F9">
              <w:t>328,00</w:t>
            </w:r>
          </w:p>
        </w:tc>
        <w:tc>
          <w:tcPr>
            <w:tcW w:w="990" w:type="dxa"/>
            <w:shd w:val="clear" w:color="auto" w:fill="auto"/>
            <w:vAlign w:val="center"/>
            <w:hideMark/>
          </w:tcPr>
          <w:p w14:paraId="6C9F2971"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3105C26C" w14:textId="75B2B396" w:rsidR="004333F2" w:rsidRPr="0083395B" w:rsidRDefault="004333F2" w:rsidP="004333F2">
            <w:pPr>
              <w:jc w:val="center"/>
              <w:rPr>
                <w:lang w:val="uk-UA" w:eastAsia="uk-UA"/>
              </w:rPr>
            </w:pPr>
            <w:r w:rsidRPr="00D560F9">
              <w:t>328,00</w:t>
            </w:r>
          </w:p>
        </w:tc>
      </w:tr>
      <w:tr w:rsidR="004333F2" w:rsidRPr="0083395B" w14:paraId="7C172257" w14:textId="77777777" w:rsidTr="005E1EC0">
        <w:trPr>
          <w:trHeight w:val="510"/>
        </w:trPr>
        <w:tc>
          <w:tcPr>
            <w:tcW w:w="868" w:type="dxa"/>
            <w:shd w:val="clear" w:color="auto" w:fill="auto"/>
            <w:vAlign w:val="center"/>
            <w:hideMark/>
          </w:tcPr>
          <w:p w14:paraId="3D279ECD"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075</w:t>
            </w:r>
          </w:p>
        </w:tc>
        <w:tc>
          <w:tcPr>
            <w:tcW w:w="4213" w:type="dxa"/>
            <w:shd w:val="clear" w:color="auto" w:fill="auto"/>
            <w:vAlign w:val="center"/>
            <w:hideMark/>
          </w:tcPr>
          <w:p w14:paraId="3404028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Консультація ЛКК (оформлення документів на МСЕК первинно та вторинно)</w:t>
            </w:r>
          </w:p>
        </w:tc>
        <w:tc>
          <w:tcPr>
            <w:tcW w:w="1417" w:type="dxa"/>
            <w:shd w:val="clear" w:color="auto" w:fill="auto"/>
            <w:vAlign w:val="center"/>
            <w:hideMark/>
          </w:tcPr>
          <w:p w14:paraId="18E0D526"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огляд</w:t>
            </w:r>
          </w:p>
        </w:tc>
        <w:tc>
          <w:tcPr>
            <w:tcW w:w="1133" w:type="dxa"/>
            <w:shd w:val="clear" w:color="auto" w:fill="auto"/>
            <w:vAlign w:val="center"/>
            <w:hideMark/>
          </w:tcPr>
          <w:p w14:paraId="045DD4D2" w14:textId="484D6B22" w:rsidR="004333F2" w:rsidRPr="0083395B" w:rsidRDefault="004333F2" w:rsidP="004333F2">
            <w:pPr>
              <w:jc w:val="center"/>
              <w:rPr>
                <w:lang w:val="uk-UA" w:eastAsia="uk-UA"/>
              </w:rPr>
            </w:pPr>
            <w:r w:rsidRPr="00D560F9">
              <w:t>596,00</w:t>
            </w:r>
          </w:p>
        </w:tc>
        <w:tc>
          <w:tcPr>
            <w:tcW w:w="990" w:type="dxa"/>
            <w:shd w:val="clear" w:color="auto" w:fill="auto"/>
            <w:vAlign w:val="center"/>
            <w:hideMark/>
          </w:tcPr>
          <w:p w14:paraId="1EBA30BE"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7ECA231" w14:textId="20B04EFF" w:rsidR="004333F2" w:rsidRPr="0083395B" w:rsidRDefault="004333F2" w:rsidP="004333F2">
            <w:pPr>
              <w:jc w:val="center"/>
              <w:rPr>
                <w:lang w:val="uk-UA" w:eastAsia="uk-UA"/>
              </w:rPr>
            </w:pPr>
            <w:r w:rsidRPr="00D560F9">
              <w:t>596,00</w:t>
            </w:r>
          </w:p>
        </w:tc>
      </w:tr>
      <w:tr w:rsidR="004333F2" w:rsidRPr="0083395B" w14:paraId="48A61682" w14:textId="77777777" w:rsidTr="005E1EC0">
        <w:trPr>
          <w:trHeight w:val="315"/>
        </w:trPr>
        <w:tc>
          <w:tcPr>
            <w:tcW w:w="868" w:type="dxa"/>
            <w:shd w:val="clear" w:color="auto" w:fill="auto"/>
            <w:vAlign w:val="center"/>
            <w:hideMark/>
          </w:tcPr>
          <w:p w14:paraId="1E8D5D1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30381996" w14:textId="77777777" w:rsidR="004333F2" w:rsidRPr="0083395B" w:rsidRDefault="004333F2" w:rsidP="004333F2">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Огляди</w:t>
            </w:r>
          </w:p>
        </w:tc>
        <w:tc>
          <w:tcPr>
            <w:tcW w:w="1417" w:type="dxa"/>
            <w:shd w:val="clear" w:color="auto" w:fill="auto"/>
            <w:vAlign w:val="center"/>
            <w:hideMark/>
          </w:tcPr>
          <w:p w14:paraId="733A631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21F91E49" w14:textId="06467125" w:rsidR="004333F2" w:rsidRPr="0083395B" w:rsidRDefault="004333F2" w:rsidP="004333F2">
            <w:pPr>
              <w:jc w:val="center"/>
              <w:rPr>
                <w:lang w:val="uk-UA" w:eastAsia="uk-UA"/>
              </w:rPr>
            </w:pPr>
          </w:p>
        </w:tc>
        <w:tc>
          <w:tcPr>
            <w:tcW w:w="990" w:type="dxa"/>
            <w:shd w:val="clear" w:color="auto" w:fill="auto"/>
            <w:vAlign w:val="center"/>
            <w:hideMark/>
          </w:tcPr>
          <w:p w14:paraId="6D0BACC2"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73EF914C" w14:textId="01DF19FF" w:rsidR="004333F2" w:rsidRPr="0083395B" w:rsidRDefault="004333F2" w:rsidP="004333F2">
            <w:pPr>
              <w:rPr>
                <w:lang w:val="uk-UA" w:eastAsia="uk-UA"/>
              </w:rPr>
            </w:pPr>
          </w:p>
        </w:tc>
      </w:tr>
      <w:tr w:rsidR="004333F2" w:rsidRPr="0083395B" w14:paraId="0DEE4D14" w14:textId="77777777" w:rsidTr="005E1EC0">
        <w:trPr>
          <w:trHeight w:val="255"/>
        </w:trPr>
        <w:tc>
          <w:tcPr>
            <w:tcW w:w="868" w:type="dxa"/>
            <w:shd w:val="clear" w:color="auto" w:fill="auto"/>
            <w:vAlign w:val="center"/>
            <w:hideMark/>
          </w:tcPr>
          <w:p w14:paraId="26BA437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009</w:t>
            </w:r>
          </w:p>
        </w:tc>
        <w:tc>
          <w:tcPr>
            <w:tcW w:w="4213" w:type="dxa"/>
            <w:shd w:val="clear" w:color="auto" w:fill="auto"/>
            <w:vAlign w:val="center"/>
            <w:hideMark/>
          </w:tcPr>
          <w:p w14:paraId="52BB9FBF"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Визначення маси тіла, зросту, </w:t>
            </w:r>
            <w:proofErr w:type="spellStart"/>
            <w:r w:rsidRPr="0083395B">
              <w:rPr>
                <w:rFonts w:ascii="Times New Roman CYR" w:hAnsi="Times New Roman CYR" w:cs="Times New Roman CYR"/>
                <w:sz w:val="20"/>
                <w:szCs w:val="20"/>
                <w:lang w:val="uk-UA" w:eastAsia="uk-UA"/>
              </w:rPr>
              <w:t>індекса</w:t>
            </w:r>
            <w:proofErr w:type="spellEnd"/>
            <w:r w:rsidRPr="0083395B">
              <w:rPr>
                <w:rFonts w:ascii="Times New Roman CYR" w:hAnsi="Times New Roman CYR" w:cs="Times New Roman CYR"/>
                <w:sz w:val="20"/>
                <w:szCs w:val="20"/>
                <w:lang w:val="uk-UA" w:eastAsia="uk-UA"/>
              </w:rPr>
              <w:t xml:space="preserve"> маси тіла</w:t>
            </w:r>
          </w:p>
        </w:tc>
        <w:tc>
          <w:tcPr>
            <w:tcW w:w="1417" w:type="dxa"/>
            <w:shd w:val="clear" w:color="auto" w:fill="auto"/>
            <w:vAlign w:val="center"/>
            <w:hideMark/>
          </w:tcPr>
          <w:p w14:paraId="02EC48F8"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3DB7F8C2" w14:textId="3991B032" w:rsidR="004333F2" w:rsidRPr="0083395B" w:rsidRDefault="004333F2" w:rsidP="004333F2">
            <w:pPr>
              <w:jc w:val="center"/>
              <w:rPr>
                <w:lang w:val="uk-UA" w:eastAsia="uk-UA"/>
              </w:rPr>
            </w:pPr>
            <w:r w:rsidRPr="00D560F9">
              <w:t>29,60</w:t>
            </w:r>
          </w:p>
        </w:tc>
        <w:tc>
          <w:tcPr>
            <w:tcW w:w="990" w:type="dxa"/>
            <w:shd w:val="clear" w:color="auto" w:fill="auto"/>
            <w:vAlign w:val="center"/>
            <w:hideMark/>
          </w:tcPr>
          <w:p w14:paraId="55CEF9D4"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00531236" w14:textId="7E28AD2D" w:rsidR="004333F2" w:rsidRPr="0083395B" w:rsidRDefault="004333F2" w:rsidP="004333F2">
            <w:pPr>
              <w:jc w:val="center"/>
              <w:rPr>
                <w:lang w:val="uk-UA" w:eastAsia="uk-UA"/>
              </w:rPr>
            </w:pPr>
            <w:r w:rsidRPr="00D560F9">
              <w:t>29,60</w:t>
            </w:r>
          </w:p>
        </w:tc>
      </w:tr>
      <w:tr w:rsidR="004333F2" w:rsidRPr="0083395B" w14:paraId="255C8163" w14:textId="77777777" w:rsidTr="005E1EC0">
        <w:trPr>
          <w:trHeight w:val="255"/>
        </w:trPr>
        <w:tc>
          <w:tcPr>
            <w:tcW w:w="868" w:type="dxa"/>
            <w:shd w:val="clear" w:color="auto" w:fill="auto"/>
            <w:vAlign w:val="center"/>
            <w:hideMark/>
          </w:tcPr>
          <w:p w14:paraId="0A0FB93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076</w:t>
            </w:r>
          </w:p>
        </w:tc>
        <w:tc>
          <w:tcPr>
            <w:tcW w:w="4213" w:type="dxa"/>
            <w:shd w:val="clear" w:color="auto" w:fill="auto"/>
            <w:vAlign w:val="center"/>
            <w:hideMark/>
          </w:tcPr>
          <w:p w14:paraId="1841E0C9" w14:textId="77777777" w:rsidR="004333F2" w:rsidRPr="0083395B" w:rsidRDefault="004333F2" w:rsidP="004333F2">
            <w:pPr>
              <w:rPr>
                <w:rFonts w:ascii="Times New Roman CYR" w:hAnsi="Times New Roman CYR" w:cs="Times New Roman CYR"/>
                <w:sz w:val="20"/>
                <w:szCs w:val="20"/>
                <w:lang w:val="uk-UA" w:eastAsia="uk-UA"/>
              </w:rPr>
            </w:pPr>
            <w:proofErr w:type="spellStart"/>
            <w:r w:rsidRPr="0083395B">
              <w:rPr>
                <w:rFonts w:ascii="Times New Roman CYR" w:hAnsi="Times New Roman CYR" w:cs="Times New Roman CYR"/>
                <w:sz w:val="20"/>
                <w:szCs w:val="20"/>
                <w:lang w:val="uk-UA" w:eastAsia="uk-UA"/>
              </w:rPr>
              <w:t>Самотоскопічне</w:t>
            </w:r>
            <w:proofErr w:type="spellEnd"/>
            <w:r w:rsidRPr="0083395B">
              <w:rPr>
                <w:rFonts w:ascii="Times New Roman CYR" w:hAnsi="Times New Roman CYR" w:cs="Times New Roman CYR"/>
                <w:sz w:val="20"/>
                <w:szCs w:val="20"/>
                <w:lang w:val="uk-UA" w:eastAsia="uk-UA"/>
              </w:rPr>
              <w:t xml:space="preserve"> дослідження постави</w:t>
            </w:r>
          </w:p>
        </w:tc>
        <w:tc>
          <w:tcPr>
            <w:tcW w:w="1417" w:type="dxa"/>
            <w:shd w:val="clear" w:color="auto" w:fill="auto"/>
            <w:vAlign w:val="center"/>
            <w:hideMark/>
          </w:tcPr>
          <w:p w14:paraId="32594E93"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27283B58" w14:textId="05254A75" w:rsidR="004333F2" w:rsidRPr="0083395B" w:rsidRDefault="004333F2" w:rsidP="004333F2">
            <w:pPr>
              <w:jc w:val="center"/>
              <w:rPr>
                <w:lang w:val="uk-UA" w:eastAsia="uk-UA"/>
              </w:rPr>
            </w:pPr>
            <w:r w:rsidRPr="00D560F9">
              <w:t>38,40</w:t>
            </w:r>
          </w:p>
        </w:tc>
        <w:tc>
          <w:tcPr>
            <w:tcW w:w="990" w:type="dxa"/>
            <w:shd w:val="clear" w:color="auto" w:fill="auto"/>
            <w:vAlign w:val="center"/>
            <w:hideMark/>
          </w:tcPr>
          <w:p w14:paraId="4D797822"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8029009" w14:textId="0A1657EF" w:rsidR="004333F2" w:rsidRPr="0083395B" w:rsidRDefault="004333F2" w:rsidP="004333F2">
            <w:pPr>
              <w:jc w:val="center"/>
              <w:rPr>
                <w:lang w:val="uk-UA" w:eastAsia="uk-UA"/>
              </w:rPr>
            </w:pPr>
            <w:r w:rsidRPr="00D560F9">
              <w:t>38,40</w:t>
            </w:r>
          </w:p>
        </w:tc>
      </w:tr>
      <w:tr w:rsidR="004333F2" w:rsidRPr="0083395B" w14:paraId="3426C391" w14:textId="77777777" w:rsidTr="005E1EC0">
        <w:trPr>
          <w:trHeight w:val="255"/>
        </w:trPr>
        <w:tc>
          <w:tcPr>
            <w:tcW w:w="868" w:type="dxa"/>
            <w:shd w:val="clear" w:color="auto" w:fill="auto"/>
            <w:vAlign w:val="center"/>
            <w:hideMark/>
          </w:tcPr>
          <w:p w14:paraId="68DC7DD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077</w:t>
            </w:r>
          </w:p>
        </w:tc>
        <w:tc>
          <w:tcPr>
            <w:tcW w:w="4213" w:type="dxa"/>
            <w:shd w:val="clear" w:color="auto" w:fill="auto"/>
            <w:vAlign w:val="center"/>
            <w:hideMark/>
          </w:tcPr>
          <w:p w14:paraId="6DD3A65F"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Отримання графічного відбитка підошовної поверхні стоп</w:t>
            </w:r>
          </w:p>
        </w:tc>
        <w:tc>
          <w:tcPr>
            <w:tcW w:w="1417" w:type="dxa"/>
            <w:shd w:val="clear" w:color="auto" w:fill="auto"/>
            <w:vAlign w:val="center"/>
            <w:hideMark/>
          </w:tcPr>
          <w:p w14:paraId="6BA2767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2A84325" w14:textId="3B20A91D" w:rsidR="004333F2" w:rsidRPr="0083395B" w:rsidRDefault="004333F2" w:rsidP="004333F2">
            <w:pPr>
              <w:jc w:val="center"/>
              <w:rPr>
                <w:lang w:val="uk-UA" w:eastAsia="uk-UA"/>
              </w:rPr>
            </w:pPr>
            <w:r w:rsidRPr="00D560F9">
              <w:t>65,60</w:t>
            </w:r>
          </w:p>
        </w:tc>
        <w:tc>
          <w:tcPr>
            <w:tcW w:w="990" w:type="dxa"/>
            <w:shd w:val="clear" w:color="auto" w:fill="auto"/>
            <w:vAlign w:val="center"/>
            <w:hideMark/>
          </w:tcPr>
          <w:p w14:paraId="1C24C307"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95A9C30" w14:textId="01FE9FAF" w:rsidR="004333F2" w:rsidRPr="0083395B" w:rsidRDefault="004333F2" w:rsidP="004333F2">
            <w:pPr>
              <w:jc w:val="center"/>
              <w:rPr>
                <w:lang w:val="uk-UA" w:eastAsia="uk-UA"/>
              </w:rPr>
            </w:pPr>
            <w:r w:rsidRPr="00D560F9">
              <w:t>65,60</w:t>
            </w:r>
          </w:p>
        </w:tc>
      </w:tr>
      <w:tr w:rsidR="004333F2" w:rsidRPr="0083395B" w14:paraId="2C36E69F" w14:textId="77777777" w:rsidTr="005E1EC0">
        <w:trPr>
          <w:trHeight w:val="255"/>
        </w:trPr>
        <w:tc>
          <w:tcPr>
            <w:tcW w:w="868" w:type="dxa"/>
            <w:shd w:val="clear" w:color="auto" w:fill="auto"/>
            <w:vAlign w:val="center"/>
            <w:hideMark/>
          </w:tcPr>
          <w:p w14:paraId="4E295B4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078</w:t>
            </w:r>
          </w:p>
        </w:tc>
        <w:tc>
          <w:tcPr>
            <w:tcW w:w="4213" w:type="dxa"/>
            <w:shd w:val="clear" w:color="auto" w:fill="auto"/>
            <w:vAlign w:val="center"/>
            <w:hideMark/>
          </w:tcPr>
          <w:p w14:paraId="239EB4B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Проведення проби </w:t>
            </w:r>
            <w:proofErr w:type="spellStart"/>
            <w:r w:rsidRPr="0083395B">
              <w:rPr>
                <w:rFonts w:ascii="Times New Roman CYR" w:hAnsi="Times New Roman CYR" w:cs="Times New Roman CYR"/>
                <w:sz w:val="20"/>
                <w:szCs w:val="20"/>
                <w:lang w:val="uk-UA" w:eastAsia="uk-UA"/>
              </w:rPr>
              <w:t>Руф'є</w:t>
            </w:r>
            <w:proofErr w:type="spellEnd"/>
          </w:p>
        </w:tc>
        <w:tc>
          <w:tcPr>
            <w:tcW w:w="1417" w:type="dxa"/>
            <w:shd w:val="clear" w:color="auto" w:fill="auto"/>
            <w:vAlign w:val="center"/>
            <w:hideMark/>
          </w:tcPr>
          <w:p w14:paraId="1A86A93E"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3B17792E" w14:textId="1CB4B7A0" w:rsidR="004333F2" w:rsidRPr="0083395B" w:rsidRDefault="004333F2" w:rsidP="004333F2">
            <w:pPr>
              <w:jc w:val="center"/>
              <w:rPr>
                <w:lang w:val="uk-UA" w:eastAsia="uk-UA"/>
              </w:rPr>
            </w:pPr>
            <w:r w:rsidRPr="00D560F9">
              <w:t>39,20</w:t>
            </w:r>
          </w:p>
        </w:tc>
        <w:tc>
          <w:tcPr>
            <w:tcW w:w="990" w:type="dxa"/>
            <w:shd w:val="clear" w:color="auto" w:fill="auto"/>
            <w:vAlign w:val="center"/>
            <w:hideMark/>
          </w:tcPr>
          <w:p w14:paraId="0E90A265"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5DB2B782" w14:textId="6BCE7E7B" w:rsidR="004333F2" w:rsidRPr="0083395B" w:rsidRDefault="004333F2" w:rsidP="004333F2">
            <w:pPr>
              <w:jc w:val="center"/>
              <w:rPr>
                <w:lang w:val="uk-UA" w:eastAsia="uk-UA"/>
              </w:rPr>
            </w:pPr>
            <w:r w:rsidRPr="00D560F9">
              <w:t>39,20</w:t>
            </w:r>
          </w:p>
        </w:tc>
      </w:tr>
      <w:tr w:rsidR="004333F2" w:rsidRPr="0083395B" w14:paraId="6792CFA7" w14:textId="77777777" w:rsidTr="005E1EC0">
        <w:trPr>
          <w:trHeight w:val="255"/>
        </w:trPr>
        <w:tc>
          <w:tcPr>
            <w:tcW w:w="868" w:type="dxa"/>
            <w:shd w:val="clear" w:color="auto" w:fill="auto"/>
            <w:vAlign w:val="center"/>
            <w:hideMark/>
          </w:tcPr>
          <w:p w14:paraId="513A26E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079</w:t>
            </w:r>
          </w:p>
        </w:tc>
        <w:tc>
          <w:tcPr>
            <w:tcW w:w="4213" w:type="dxa"/>
            <w:shd w:val="clear" w:color="auto" w:fill="auto"/>
            <w:vAlign w:val="center"/>
            <w:hideMark/>
          </w:tcPr>
          <w:p w14:paraId="3EF3F850" w14:textId="77777777" w:rsidR="004333F2" w:rsidRPr="0083395B" w:rsidRDefault="004333F2" w:rsidP="004333F2">
            <w:pPr>
              <w:rPr>
                <w:rFonts w:ascii="Times New Roman CYR" w:hAnsi="Times New Roman CYR" w:cs="Times New Roman CYR"/>
                <w:sz w:val="20"/>
                <w:szCs w:val="20"/>
                <w:lang w:val="uk-UA" w:eastAsia="uk-UA"/>
              </w:rPr>
            </w:pPr>
            <w:proofErr w:type="spellStart"/>
            <w:r w:rsidRPr="0083395B">
              <w:rPr>
                <w:rFonts w:ascii="Times New Roman CYR" w:hAnsi="Times New Roman CYR" w:cs="Times New Roman CYR"/>
                <w:sz w:val="20"/>
                <w:szCs w:val="20"/>
                <w:lang w:val="uk-UA" w:eastAsia="uk-UA"/>
              </w:rPr>
              <w:t>Пальпаторне</w:t>
            </w:r>
            <w:proofErr w:type="spellEnd"/>
            <w:r w:rsidRPr="0083395B">
              <w:rPr>
                <w:rFonts w:ascii="Times New Roman CYR" w:hAnsi="Times New Roman CYR" w:cs="Times New Roman CYR"/>
                <w:sz w:val="20"/>
                <w:szCs w:val="20"/>
                <w:lang w:val="uk-UA" w:eastAsia="uk-UA"/>
              </w:rPr>
              <w:t xml:space="preserve"> обстеження грудних залоз</w:t>
            </w:r>
          </w:p>
        </w:tc>
        <w:tc>
          <w:tcPr>
            <w:tcW w:w="1417" w:type="dxa"/>
            <w:shd w:val="clear" w:color="auto" w:fill="auto"/>
            <w:vAlign w:val="center"/>
            <w:hideMark/>
          </w:tcPr>
          <w:p w14:paraId="3089E0F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34883DA5" w14:textId="66C1B203" w:rsidR="004333F2" w:rsidRPr="0083395B" w:rsidRDefault="004333F2" w:rsidP="004333F2">
            <w:pPr>
              <w:jc w:val="center"/>
              <w:rPr>
                <w:lang w:val="uk-UA" w:eastAsia="uk-UA"/>
              </w:rPr>
            </w:pPr>
            <w:r w:rsidRPr="00D560F9">
              <w:t>64,80</w:t>
            </w:r>
          </w:p>
        </w:tc>
        <w:tc>
          <w:tcPr>
            <w:tcW w:w="990" w:type="dxa"/>
            <w:shd w:val="clear" w:color="auto" w:fill="auto"/>
            <w:vAlign w:val="center"/>
            <w:hideMark/>
          </w:tcPr>
          <w:p w14:paraId="69B1BB94"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2761865" w14:textId="39E3DC7C" w:rsidR="004333F2" w:rsidRPr="0083395B" w:rsidRDefault="004333F2" w:rsidP="004333F2">
            <w:pPr>
              <w:jc w:val="center"/>
              <w:rPr>
                <w:lang w:val="uk-UA" w:eastAsia="uk-UA"/>
              </w:rPr>
            </w:pPr>
            <w:r w:rsidRPr="00D560F9">
              <w:t>64,80</w:t>
            </w:r>
          </w:p>
        </w:tc>
      </w:tr>
      <w:tr w:rsidR="004333F2" w:rsidRPr="0083395B" w14:paraId="4ED97ABA" w14:textId="77777777" w:rsidTr="005E1EC0">
        <w:trPr>
          <w:trHeight w:val="315"/>
        </w:trPr>
        <w:tc>
          <w:tcPr>
            <w:tcW w:w="868" w:type="dxa"/>
            <w:shd w:val="clear" w:color="auto" w:fill="auto"/>
            <w:vAlign w:val="center"/>
            <w:hideMark/>
          </w:tcPr>
          <w:p w14:paraId="06352844"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40567013" w14:textId="77777777" w:rsidR="004333F2" w:rsidRPr="0083395B" w:rsidRDefault="004333F2" w:rsidP="004333F2">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Офтальмологія</w:t>
            </w:r>
          </w:p>
        </w:tc>
        <w:tc>
          <w:tcPr>
            <w:tcW w:w="1417" w:type="dxa"/>
            <w:shd w:val="clear" w:color="auto" w:fill="auto"/>
            <w:vAlign w:val="center"/>
            <w:hideMark/>
          </w:tcPr>
          <w:p w14:paraId="4F166BA8"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2A2CF54F" w14:textId="7984C9FB" w:rsidR="004333F2" w:rsidRPr="0083395B" w:rsidRDefault="004333F2" w:rsidP="004333F2">
            <w:pPr>
              <w:rPr>
                <w:lang w:val="uk-UA" w:eastAsia="uk-UA"/>
              </w:rPr>
            </w:pPr>
          </w:p>
        </w:tc>
        <w:tc>
          <w:tcPr>
            <w:tcW w:w="990" w:type="dxa"/>
            <w:shd w:val="clear" w:color="auto" w:fill="auto"/>
            <w:vAlign w:val="center"/>
            <w:hideMark/>
          </w:tcPr>
          <w:p w14:paraId="19CB930C"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31D4E171" w14:textId="7533D224" w:rsidR="004333F2" w:rsidRPr="0083395B" w:rsidRDefault="004333F2" w:rsidP="004333F2">
            <w:pPr>
              <w:jc w:val="center"/>
              <w:rPr>
                <w:lang w:val="uk-UA" w:eastAsia="uk-UA"/>
              </w:rPr>
            </w:pPr>
          </w:p>
        </w:tc>
      </w:tr>
      <w:tr w:rsidR="004333F2" w:rsidRPr="0083395B" w14:paraId="0E5592BB" w14:textId="77777777" w:rsidTr="005E1EC0">
        <w:trPr>
          <w:trHeight w:val="255"/>
        </w:trPr>
        <w:tc>
          <w:tcPr>
            <w:tcW w:w="868" w:type="dxa"/>
            <w:shd w:val="clear" w:color="auto" w:fill="auto"/>
            <w:vAlign w:val="center"/>
            <w:hideMark/>
          </w:tcPr>
          <w:p w14:paraId="084600C6"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080</w:t>
            </w:r>
          </w:p>
        </w:tc>
        <w:tc>
          <w:tcPr>
            <w:tcW w:w="4213" w:type="dxa"/>
            <w:shd w:val="clear" w:color="auto" w:fill="auto"/>
            <w:vAlign w:val="center"/>
            <w:hideMark/>
          </w:tcPr>
          <w:p w14:paraId="00985F2F"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гостроти зору на відстані</w:t>
            </w:r>
          </w:p>
        </w:tc>
        <w:tc>
          <w:tcPr>
            <w:tcW w:w="1417" w:type="dxa"/>
            <w:shd w:val="clear" w:color="auto" w:fill="auto"/>
            <w:vAlign w:val="center"/>
            <w:hideMark/>
          </w:tcPr>
          <w:p w14:paraId="70884AD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37ABFFDC" w14:textId="1E3AC0C2" w:rsidR="004333F2" w:rsidRPr="0083395B" w:rsidRDefault="004333F2" w:rsidP="004333F2">
            <w:pPr>
              <w:jc w:val="center"/>
              <w:rPr>
                <w:lang w:val="uk-UA" w:eastAsia="uk-UA"/>
              </w:rPr>
            </w:pPr>
            <w:r w:rsidRPr="00D560F9">
              <w:t>133,60</w:t>
            </w:r>
          </w:p>
        </w:tc>
        <w:tc>
          <w:tcPr>
            <w:tcW w:w="990" w:type="dxa"/>
            <w:shd w:val="clear" w:color="auto" w:fill="auto"/>
            <w:vAlign w:val="center"/>
            <w:hideMark/>
          </w:tcPr>
          <w:p w14:paraId="5C837390"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39F53095" w14:textId="1581EC82" w:rsidR="004333F2" w:rsidRPr="0083395B" w:rsidRDefault="004333F2" w:rsidP="004333F2">
            <w:pPr>
              <w:jc w:val="center"/>
              <w:rPr>
                <w:lang w:val="uk-UA" w:eastAsia="uk-UA"/>
              </w:rPr>
            </w:pPr>
            <w:r w:rsidRPr="00D560F9">
              <w:t>133,60</w:t>
            </w:r>
          </w:p>
        </w:tc>
      </w:tr>
      <w:tr w:rsidR="004333F2" w:rsidRPr="0083395B" w14:paraId="2B86585C" w14:textId="77777777" w:rsidTr="005E1EC0">
        <w:trPr>
          <w:trHeight w:val="315"/>
        </w:trPr>
        <w:tc>
          <w:tcPr>
            <w:tcW w:w="868" w:type="dxa"/>
            <w:shd w:val="clear" w:color="auto" w:fill="auto"/>
            <w:vAlign w:val="center"/>
            <w:hideMark/>
          </w:tcPr>
          <w:p w14:paraId="03EAD82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6373A0FE" w14:textId="77777777" w:rsidR="004333F2" w:rsidRPr="0083395B" w:rsidRDefault="004333F2" w:rsidP="004333F2">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Функціональна діагностика</w:t>
            </w:r>
          </w:p>
        </w:tc>
        <w:tc>
          <w:tcPr>
            <w:tcW w:w="1417" w:type="dxa"/>
            <w:shd w:val="clear" w:color="auto" w:fill="auto"/>
            <w:vAlign w:val="center"/>
            <w:hideMark/>
          </w:tcPr>
          <w:p w14:paraId="65F4130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5F8ADCD1" w14:textId="0B7F10A8" w:rsidR="004333F2" w:rsidRPr="0083395B" w:rsidRDefault="004333F2" w:rsidP="004333F2">
            <w:pPr>
              <w:jc w:val="center"/>
              <w:rPr>
                <w:lang w:val="uk-UA" w:eastAsia="uk-UA"/>
              </w:rPr>
            </w:pPr>
            <w:r w:rsidRPr="00D560F9">
              <w:t>0,00</w:t>
            </w:r>
          </w:p>
        </w:tc>
        <w:tc>
          <w:tcPr>
            <w:tcW w:w="990" w:type="dxa"/>
            <w:shd w:val="clear" w:color="auto" w:fill="auto"/>
            <w:vAlign w:val="center"/>
            <w:hideMark/>
          </w:tcPr>
          <w:p w14:paraId="6D461FA1"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36385E4C" w14:textId="1FCDE2D9" w:rsidR="004333F2" w:rsidRPr="0083395B" w:rsidRDefault="004333F2" w:rsidP="004333F2">
            <w:pPr>
              <w:jc w:val="center"/>
              <w:rPr>
                <w:lang w:val="uk-UA" w:eastAsia="uk-UA"/>
              </w:rPr>
            </w:pPr>
            <w:r w:rsidRPr="00D560F9">
              <w:t>0,00</w:t>
            </w:r>
          </w:p>
        </w:tc>
      </w:tr>
      <w:tr w:rsidR="004333F2" w:rsidRPr="0083395B" w14:paraId="2416DA39" w14:textId="77777777" w:rsidTr="005E1EC0">
        <w:trPr>
          <w:trHeight w:val="255"/>
        </w:trPr>
        <w:tc>
          <w:tcPr>
            <w:tcW w:w="868" w:type="dxa"/>
            <w:shd w:val="clear" w:color="auto" w:fill="auto"/>
            <w:vAlign w:val="center"/>
            <w:hideMark/>
          </w:tcPr>
          <w:p w14:paraId="5BF8979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005</w:t>
            </w:r>
          </w:p>
        </w:tc>
        <w:tc>
          <w:tcPr>
            <w:tcW w:w="4213" w:type="dxa"/>
            <w:shd w:val="clear" w:color="auto" w:fill="auto"/>
            <w:vAlign w:val="center"/>
            <w:hideMark/>
          </w:tcPr>
          <w:p w14:paraId="6ADC5159"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ЕКГ у 12 </w:t>
            </w:r>
            <w:proofErr w:type="spellStart"/>
            <w:r w:rsidRPr="0083395B">
              <w:rPr>
                <w:rFonts w:ascii="Times New Roman CYR" w:hAnsi="Times New Roman CYR" w:cs="Times New Roman CYR"/>
                <w:sz w:val="20"/>
                <w:szCs w:val="20"/>
                <w:lang w:val="uk-UA" w:eastAsia="uk-UA"/>
              </w:rPr>
              <w:t>відведеннях</w:t>
            </w:r>
            <w:proofErr w:type="spellEnd"/>
          </w:p>
        </w:tc>
        <w:tc>
          <w:tcPr>
            <w:tcW w:w="1417" w:type="dxa"/>
            <w:shd w:val="clear" w:color="auto" w:fill="auto"/>
            <w:vAlign w:val="center"/>
            <w:hideMark/>
          </w:tcPr>
          <w:p w14:paraId="2129A6D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5F241F9" w14:textId="5DDB6FB5" w:rsidR="004333F2" w:rsidRPr="0083395B" w:rsidRDefault="004333F2" w:rsidP="004333F2">
            <w:pPr>
              <w:jc w:val="center"/>
              <w:rPr>
                <w:lang w:val="uk-UA" w:eastAsia="uk-UA"/>
              </w:rPr>
            </w:pPr>
            <w:r w:rsidRPr="00D560F9">
              <w:t>174,40</w:t>
            </w:r>
          </w:p>
        </w:tc>
        <w:tc>
          <w:tcPr>
            <w:tcW w:w="990" w:type="dxa"/>
            <w:shd w:val="clear" w:color="auto" w:fill="auto"/>
            <w:vAlign w:val="center"/>
            <w:hideMark/>
          </w:tcPr>
          <w:p w14:paraId="49D9CC51"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380179E" w14:textId="4A393122" w:rsidR="004333F2" w:rsidRPr="0083395B" w:rsidRDefault="004333F2" w:rsidP="004333F2">
            <w:pPr>
              <w:jc w:val="center"/>
              <w:rPr>
                <w:lang w:val="uk-UA" w:eastAsia="uk-UA"/>
              </w:rPr>
            </w:pPr>
            <w:r w:rsidRPr="00D560F9">
              <w:t>174,40</w:t>
            </w:r>
          </w:p>
        </w:tc>
      </w:tr>
      <w:tr w:rsidR="004333F2" w:rsidRPr="0083395B" w14:paraId="66E098D7" w14:textId="77777777" w:rsidTr="005E1EC0">
        <w:trPr>
          <w:trHeight w:val="255"/>
        </w:trPr>
        <w:tc>
          <w:tcPr>
            <w:tcW w:w="868" w:type="dxa"/>
            <w:shd w:val="clear" w:color="auto" w:fill="auto"/>
            <w:vAlign w:val="center"/>
            <w:hideMark/>
          </w:tcPr>
          <w:p w14:paraId="1BBE7DA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010</w:t>
            </w:r>
          </w:p>
        </w:tc>
        <w:tc>
          <w:tcPr>
            <w:tcW w:w="4213" w:type="dxa"/>
            <w:shd w:val="clear" w:color="auto" w:fill="auto"/>
            <w:vAlign w:val="center"/>
            <w:hideMark/>
          </w:tcPr>
          <w:p w14:paraId="75E7F577" w14:textId="77777777" w:rsidR="004333F2" w:rsidRPr="0083395B" w:rsidRDefault="004333F2" w:rsidP="004333F2">
            <w:pPr>
              <w:rPr>
                <w:rFonts w:ascii="Times New Roman CYR" w:hAnsi="Times New Roman CYR" w:cs="Times New Roman CYR"/>
                <w:sz w:val="20"/>
                <w:szCs w:val="20"/>
                <w:lang w:val="uk-UA" w:eastAsia="uk-UA"/>
              </w:rPr>
            </w:pPr>
            <w:proofErr w:type="spellStart"/>
            <w:r w:rsidRPr="0083395B">
              <w:rPr>
                <w:rFonts w:ascii="Times New Roman CYR" w:hAnsi="Times New Roman CYR" w:cs="Times New Roman CYR"/>
                <w:sz w:val="20"/>
                <w:szCs w:val="20"/>
                <w:lang w:val="uk-UA" w:eastAsia="uk-UA"/>
              </w:rPr>
              <w:t>Пульсоксиметрія</w:t>
            </w:r>
            <w:proofErr w:type="spellEnd"/>
          </w:p>
        </w:tc>
        <w:tc>
          <w:tcPr>
            <w:tcW w:w="1417" w:type="dxa"/>
            <w:shd w:val="clear" w:color="auto" w:fill="auto"/>
            <w:vAlign w:val="center"/>
            <w:hideMark/>
          </w:tcPr>
          <w:p w14:paraId="5EC0C918"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24EF8918" w14:textId="6B0A32D2" w:rsidR="004333F2" w:rsidRPr="0083395B" w:rsidRDefault="004333F2" w:rsidP="004333F2">
            <w:pPr>
              <w:jc w:val="center"/>
              <w:rPr>
                <w:lang w:val="uk-UA" w:eastAsia="uk-UA"/>
              </w:rPr>
            </w:pPr>
            <w:r w:rsidRPr="00D560F9">
              <w:t>38,40</w:t>
            </w:r>
          </w:p>
        </w:tc>
        <w:tc>
          <w:tcPr>
            <w:tcW w:w="990" w:type="dxa"/>
            <w:shd w:val="clear" w:color="auto" w:fill="auto"/>
            <w:vAlign w:val="center"/>
            <w:hideMark/>
          </w:tcPr>
          <w:p w14:paraId="146B1C5D"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C2BC990" w14:textId="2BCA1341" w:rsidR="004333F2" w:rsidRPr="0083395B" w:rsidRDefault="004333F2" w:rsidP="004333F2">
            <w:pPr>
              <w:jc w:val="center"/>
              <w:rPr>
                <w:lang w:val="uk-UA" w:eastAsia="uk-UA"/>
              </w:rPr>
            </w:pPr>
            <w:r w:rsidRPr="00D560F9">
              <w:t>38,40</w:t>
            </w:r>
          </w:p>
        </w:tc>
      </w:tr>
      <w:tr w:rsidR="004333F2" w:rsidRPr="0083395B" w14:paraId="5258ED3C" w14:textId="77777777" w:rsidTr="005E1EC0">
        <w:trPr>
          <w:trHeight w:val="255"/>
        </w:trPr>
        <w:tc>
          <w:tcPr>
            <w:tcW w:w="868" w:type="dxa"/>
            <w:shd w:val="clear" w:color="auto" w:fill="auto"/>
            <w:vAlign w:val="center"/>
            <w:hideMark/>
          </w:tcPr>
          <w:p w14:paraId="51544FF0"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081</w:t>
            </w:r>
          </w:p>
        </w:tc>
        <w:tc>
          <w:tcPr>
            <w:tcW w:w="4213" w:type="dxa"/>
            <w:shd w:val="clear" w:color="auto" w:fill="auto"/>
            <w:vAlign w:val="center"/>
            <w:hideMark/>
          </w:tcPr>
          <w:p w14:paraId="2A8B903E"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Вимірювання АТ і пульсу (одноразово)</w:t>
            </w:r>
          </w:p>
        </w:tc>
        <w:tc>
          <w:tcPr>
            <w:tcW w:w="1417" w:type="dxa"/>
            <w:shd w:val="clear" w:color="auto" w:fill="auto"/>
            <w:vAlign w:val="center"/>
            <w:hideMark/>
          </w:tcPr>
          <w:p w14:paraId="47295D22"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18E6CD8D" w14:textId="6FCF7DE3" w:rsidR="004333F2" w:rsidRPr="0083395B" w:rsidRDefault="004333F2" w:rsidP="004333F2">
            <w:pPr>
              <w:jc w:val="center"/>
              <w:rPr>
                <w:lang w:val="uk-UA" w:eastAsia="uk-UA"/>
              </w:rPr>
            </w:pPr>
            <w:r w:rsidRPr="00D560F9">
              <w:t>52,00</w:t>
            </w:r>
          </w:p>
        </w:tc>
        <w:tc>
          <w:tcPr>
            <w:tcW w:w="990" w:type="dxa"/>
            <w:shd w:val="clear" w:color="auto" w:fill="auto"/>
            <w:vAlign w:val="center"/>
            <w:hideMark/>
          </w:tcPr>
          <w:p w14:paraId="696858C9"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3230A8F" w14:textId="0BA9571A" w:rsidR="004333F2" w:rsidRPr="0083395B" w:rsidRDefault="004333F2" w:rsidP="004333F2">
            <w:pPr>
              <w:jc w:val="center"/>
              <w:rPr>
                <w:lang w:val="uk-UA" w:eastAsia="uk-UA"/>
              </w:rPr>
            </w:pPr>
            <w:r w:rsidRPr="00D560F9">
              <w:t>52,00</w:t>
            </w:r>
          </w:p>
        </w:tc>
      </w:tr>
      <w:tr w:rsidR="004333F2" w:rsidRPr="0083395B" w14:paraId="4731C370" w14:textId="77777777" w:rsidTr="005E1EC0">
        <w:trPr>
          <w:trHeight w:val="510"/>
        </w:trPr>
        <w:tc>
          <w:tcPr>
            <w:tcW w:w="868" w:type="dxa"/>
            <w:shd w:val="clear" w:color="auto" w:fill="auto"/>
            <w:vAlign w:val="center"/>
            <w:hideMark/>
          </w:tcPr>
          <w:p w14:paraId="3891F61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082</w:t>
            </w:r>
          </w:p>
        </w:tc>
        <w:tc>
          <w:tcPr>
            <w:tcW w:w="4213" w:type="dxa"/>
            <w:shd w:val="clear" w:color="auto" w:fill="auto"/>
            <w:vAlign w:val="center"/>
            <w:hideMark/>
          </w:tcPr>
          <w:p w14:paraId="529B4572"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Спірометрія та оцінка функції зовнішнього дихання з використанням </w:t>
            </w:r>
            <w:proofErr w:type="spellStart"/>
            <w:r w:rsidRPr="0083395B">
              <w:rPr>
                <w:rFonts w:ascii="Times New Roman CYR" w:hAnsi="Times New Roman CYR" w:cs="Times New Roman CYR"/>
                <w:sz w:val="20"/>
                <w:szCs w:val="20"/>
                <w:lang w:val="uk-UA" w:eastAsia="uk-UA"/>
              </w:rPr>
              <w:t>пікфлуометра</w:t>
            </w:r>
            <w:proofErr w:type="spellEnd"/>
          </w:p>
        </w:tc>
        <w:tc>
          <w:tcPr>
            <w:tcW w:w="1417" w:type="dxa"/>
            <w:shd w:val="clear" w:color="auto" w:fill="auto"/>
            <w:vAlign w:val="center"/>
            <w:hideMark/>
          </w:tcPr>
          <w:p w14:paraId="29C405E0"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60222596" w14:textId="2E4221A8" w:rsidR="004333F2" w:rsidRPr="0083395B" w:rsidRDefault="004333F2" w:rsidP="004333F2">
            <w:pPr>
              <w:jc w:val="center"/>
              <w:rPr>
                <w:lang w:val="uk-UA" w:eastAsia="uk-UA"/>
              </w:rPr>
            </w:pPr>
            <w:r w:rsidRPr="00D560F9">
              <w:t>204,80</w:t>
            </w:r>
          </w:p>
        </w:tc>
        <w:tc>
          <w:tcPr>
            <w:tcW w:w="990" w:type="dxa"/>
            <w:shd w:val="clear" w:color="auto" w:fill="auto"/>
            <w:vAlign w:val="center"/>
            <w:hideMark/>
          </w:tcPr>
          <w:p w14:paraId="1908C2B6"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00228415" w14:textId="7B6DFF1D" w:rsidR="004333F2" w:rsidRPr="0083395B" w:rsidRDefault="004333F2" w:rsidP="004333F2">
            <w:pPr>
              <w:jc w:val="center"/>
              <w:rPr>
                <w:lang w:val="uk-UA" w:eastAsia="uk-UA"/>
              </w:rPr>
            </w:pPr>
            <w:r w:rsidRPr="00D560F9">
              <w:t>204,80</w:t>
            </w:r>
          </w:p>
        </w:tc>
      </w:tr>
      <w:tr w:rsidR="004333F2" w:rsidRPr="0083395B" w14:paraId="6CE9B0C7" w14:textId="77777777" w:rsidTr="005E1EC0">
        <w:trPr>
          <w:trHeight w:val="255"/>
        </w:trPr>
        <w:tc>
          <w:tcPr>
            <w:tcW w:w="868" w:type="dxa"/>
            <w:shd w:val="clear" w:color="auto" w:fill="auto"/>
            <w:vAlign w:val="center"/>
            <w:hideMark/>
          </w:tcPr>
          <w:p w14:paraId="5B23872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083</w:t>
            </w:r>
          </w:p>
        </w:tc>
        <w:tc>
          <w:tcPr>
            <w:tcW w:w="4213" w:type="dxa"/>
            <w:shd w:val="clear" w:color="auto" w:fill="auto"/>
            <w:vAlign w:val="center"/>
            <w:hideMark/>
          </w:tcPr>
          <w:p w14:paraId="7D05388F"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Добовий моніторинг артеріального тиску</w:t>
            </w:r>
          </w:p>
        </w:tc>
        <w:tc>
          <w:tcPr>
            <w:tcW w:w="1417" w:type="dxa"/>
            <w:shd w:val="clear" w:color="auto" w:fill="auto"/>
            <w:vAlign w:val="center"/>
            <w:hideMark/>
          </w:tcPr>
          <w:p w14:paraId="4C57D224"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60258339" w14:textId="5FDDB72C" w:rsidR="004333F2" w:rsidRPr="0083395B" w:rsidRDefault="004333F2" w:rsidP="004333F2">
            <w:pPr>
              <w:jc w:val="center"/>
              <w:rPr>
                <w:lang w:val="uk-UA" w:eastAsia="uk-UA"/>
              </w:rPr>
            </w:pPr>
            <w:r w:rsidRPr="00D560F9">
              <w:t>491,20</w:t>
            </w:r>
          </w:p>
        </w:tc>
        <w:tc>
          <w:tcPr>
            <w:tcW w:w="990" w:type="dxa"/>
            <w:shd w:val="clear" w:color="auto" w:fill="auto"/>
            <w:vAlign w:val="center"/>
            <w:hideMark/>
          </w:tcPr>
          <w:p w14:paraId="1A27FAE0"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0AD01CB3" w14:textId="63938E7E" w:rsidR="004333F2" w:rsidRPr="0083395B" w:rsidRDefault="004333F2" w:rsidP="004333F2">
            <w:pPr>
              <w:jc w:val="center"/>
              <w:rPr>
                <w:lang w:val="uk-UA" w:eastAsia="uk-UA"/>
              </w:rPr>
            </w:pPr>
            <w:r w:rsidRPr="00D560F9">
              <w:t>491,20</w:t>
            </w:r>
          </w:p>
        </w:tc>
      </w:tr>
      <w:tr w:rsidR="004333F2" w:rsidRPr="0083395B" w14:paraId="5AAF5AA9" w14:textId="77777777" w:rsidTr="005E1EC0">
        <w:trPr>
          <w:trHeight w:val="255"/>
        </w:trPr>
        <w:tc>
          <w:tcPr>
            <w:tcW w:w="868" w:type="dxa"/>
            <w:shd w:val="clear" w:color="auto" w:fill="auto"/>
            <w:vAlign w:val="center"/>
            <w:hideMark/>
          </w:tcPr>
          <w:p w14:paraId="5C2FB382"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084</w:t>
            </w:r>
          </w:p>
        </w:tc>
        <w:tc>
          <w:tcPr>
            <w:tcW w:w="4213" w:type="dxa"/>
            <w:shd w:val="clear" w:color="auto" w:fill="auto"/>
            <w:vAlign w:val="center"/>
            <w:hideMark/>
          </w:tcPr>
          <w:p w14:paraId="2D066DC0"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Добове </w:t>
            </w:r>
            <w:proofErr w:type="spellStart"/>
            <w:r w:rsidRPr="0083395B">
              <w:rPr>
                <w:rFonts w:ascii="Times New Roman CYR" w:hAnsi="Times New Roman CYR" w:cs="Times New Roman CYR"/>
                <w:sz w:val="20"/>
                <w:szCs w:val="20"/>
                <w:lang w:val="uk-UA" w:eastAsia="uk-UA"/>
              </w:rPr>
              <w:t>моніторування</w:t>
            </w:r>
            <w:proofErr w:type="spellEnd"/>
            <w:r w:rsidRPr="0083395B">
              <w:rPr>
                <w:rFonts w:ascii="Times New Roman CYR" w:hAnsi="Times New Roman CYR" w:cs="Times New Roman CYR"/>
                <w:sz w:val="20"/>
                <w:szCs w:val="20"/>
                <w:lang w:val="uk-UA" w:eastAsia="uk-UA"/>
              </w:rPr>
              <w:t xml:space="preserve"> ЕКГ (</w:t>
            </w:r>
            <w:proofErr w:type="spellStart"/>
            <w:r w:rsidRPr="0083395B">
              <w:rPr>
                <w:rFonts w:ascii="Times New Roman CYR" w:hAnsi="Times New Roman CYR" w:cs="Times New Roman CYR"/>
                <w:sz w:val="20"/>
                <w:szCs w:val="20"/>
                <w:lang w:val="uk-UA" w:eastAsia="uk-UA"/>
              </w:rPr>
              <w:t>Холтер</w:t>
            </w:r>
            <w:proofErr w:type="spellEnd"/>
            <w:r w:rsidRPr="0083395B">
              <w:rPr>
                <w:rFonts w:ascii="Times New Roman CYR" w:hAnsi="Times New Roman CYR" w:cs="Times New Roman CYR"/>
                <w:sz w:val="20"/>
                <w:szCs w:val="20"/>
                <w:lang w:val="uk-UA" w:eastAsia="uk-UA"/>
              </w:rPr>
              <w:t>)</w:t>
            </w:r>
          </w:p>
        </w:tc>
        <w:tc>
          <w:tcPr>
            <w:tcW w:w="1417" w:type="dxa"/>
            <w:shd w:val="clear" w:color="auto" w:fill="auto"/>
            <w:vAlign w:val="center"/>
            <w:hideMark/>
          </w:tcPr>
          <w:p w14:paraId="6AAD2B53"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1064016C" w14:textId="574E117B" w:rsidR="004333F2" w:rsidRPr="0083395B" w:rsidRDefault="004333F2" w:rsidP="004333F2">
            <w:pPr>
              <w:jc w:val="center"/>
              <w:rPr>
                <w:lang w:val="uk-UA" w:eastAsia="uk-UA"/>
              </w:rPr>
            </w:pPr>
            <w:r w:rsidRPr="00D560F9">
              <w:t>1038,40</w:t>
            </w:r>
          </w:p>
        </w:tc>
        <w:tc>
          <w:tcPr>
            <w:tcW w:w="990" w:type="dxa"/>
            <w:shd w:val="clear" w:color="auto" w:fill="auto"/>
            <w:vAlign w:val="center"/>
            <w:hideMark/>
          </w:tcPr>
          <w:p w14:paraId="67973FC8"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3076DAA9" w14:textId="3C9F1FE3" w:rsidR="004333F2" w:rsidRPr="0083395B" w:rsidRDefault="004333F2" w:rsidP="004333F2">
            <w:pPr>
              <w:jc w:val="center"/>
              <w:rPr>
                <w:lang w:val="uk-UA" w:eastAsia="uk-UA"/>
              </w:rPr>
            </w:pPr>
            <w:r w:rsidRPr="00D560F9">
              <w:t>1038,40</w:t>
            </w:r>
          </w:p>
        </w:tc>
      </w:tr>
      <w:tr w:rsidR="004333F2" w:rsidRPr="0083395B" w14:paraId="43469D39" w14:textId="77777777" w:rsidTr="005E1EC0">
        <w:trPr>
          <w:trHeight w:val="315"/>
        </w:trPr>
        <w:tc>
          <w:tcPr>
            <w:tcW w:w="868" w:type="dxa"/>
            <w:shd w:val="clear" w:color="auto" w:fill="auto"/>
            <w:vAlign w:val="center"/>
            <w:hideMark/>
          </w:tcPr>
          <w:p w14:paraId="1435FA5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75D263A6" w14:textId="77777777" w:rsidR="004333F2" w:rsidRPr="0083395B" w:rsidRDefault="004333F2" w:rsidP="004333F2">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Отоларингологія</w:t>
            </w:r>
          </w:p>
        </w:tc>
        <w:tc>
          <w:tcPr>
            <w:tcW w:w="1417" w:type="dxa"/>
            <w:shd w:val="clear" w:color="auto" w:fill="auto"/>
            <w:vAlign w:val="center"/>
            <w:hideMark/>
          </w:tcPr>
          <w:p w14:paraId="2345DB68"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49FEE140" w14:textId="0B91E1FE" w:rsidR="004333F2" w:rsidRPr="0083395B" w:rsidRDefault="004333F2" w:rsidP="004333F2">
            <w:pPr>
              <w:jc w:val="center"/>
              <w:rPr>
                <w:lang w:val="uk-UA" w:eastAsia="uk-UA"/>
              </w:rPr>
            </w:pPr>
          </w:p>
        </w:tc>
        <w:tc>
          <w:tcPr>
            <w:tcW w:w="990" w:type="dxa"/>
            <w:shd w:val="clear" w:color="auto" w:fill="auto"/>
            <w:vAlign w:val="center"/>
            <w:hideMark/>
          </w:tcPr>
          <w:p w14:paraId="52141E21"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8D4B592" w14:textId="0243CCE2" w:rsidR="004333F2" w:rsidRPr="0083395B" w:rsidRDefault="004333F2" w:rsidP="004333F2">
            <w:pPr>
              <w:jc w:val="center"/>
              <w:rPr>
                <w:lang w:val="uk-UA" w:eastAsia="uk-UA"/>
              </w:rPr>
            </w:pPr>
          </w:p>
        </w:tc>
      </w:tr>
      <w:tr w:rsidR="004333F2" w:rsidRPr="0083395B" w14:paraId="12B53C85" w14:textId="77777777" w:rsidTr="005E1EC0">
        <w:trPr>
          <w:trHeight w:val="255"/>
        </w:trPr>
        <w:tc>
          <w:tcPr>
            <w:tcW w:w="868" w:type="dxa"/>
            <w:shd w:val="clear" w:color="auto" w:fill="auto"/>
            <w:vAlign w:val="center"/>
            <w:hideMark/>
          </w:tcPr>
          <w:p w14:paraId="070A5EDD"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085</w:t>
            </w:r>
          </w:p>
        </w:tc>
        <w:tc>
          <w:tcPr>
            <w:tcW w:w="4213" w:type="dxa"/>
            <w:shd w:val="clear" w:color="auto" w:fill="auto"/>
            <w:vAlign w:val="center"/>
            <w:hideMark/>
          </w:tcPr>
          <w:p w14:paraId="33E5FEE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слуху методом розмовної та шепітної мови</w:t>
            </w:r>
          </w:p>
        </w:tc>
        <w:tc>
          <w:tcPr>
            <w:tcW w:w="1417" w:type="dxa"/>
            <w:shd w:val="clear" w:color="auto" w:fill="auto"/>
            <w:vAlign w:val="center"/>
            <w:hideMark/>
          </w:tcPr>
          <w:p w14:paraId="196FD93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72ED5797" w14:textId="687512EC" w:rsidR="004333F2" w:rsidRPr="0083395B" w:rsidRDefault="004333F2" w:rsidP="004333F2">
            <w:pPr>
              <w:jc w:val="center"/>
              <w:rPr>
                <w:lang w:val="uk-UA" w:eastAsia="uk-UA"/>
              </w:rPr>
            </w:pPr>
            <w:r w:rsidRPr="00D560F9">
              <w:t>38,40</w:t>
            </w:r>
          </w:p>
        </w:tc>
        <w:tc>
          <w:tcPr>
            <w:tcW w:w="990" w:type="dxa"/>
            <w:shd w:val="clear" w:color="auto" w:fill="auto"/>
            <w:vAlign w:val="center"/>
            <w:hideMark/>
          </w:tcPr>
          <w:p w14:paraId="16462DAD"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1D52F607" w14:textId="45FC9224" w:rsidR="004333F2" w:rsidRPr="0083395B" w:rsidRDefault="004333F2" w:rsidP="004333F2">
            <w:pPr>
              <w:jc w:val="center"/>
              <w:rPr>
                <w:lang w:val="uk-UA" w:eastAsia="uk-UA"/>
              </w:rPr>
            </w:pPr>
            <w:r w:rsidRPr="00D560F9">
              <w:t>38,40</w:t>
            </w:r>
          </w:p>
        </w:tc>
      </w:tr>
      <w:tr w:rsidR="004333F2" w:rsidRPr="0083395B" w14:paraId="4907EE73" w14:textId="77777777" w:rsidTr="005E1EC0">
        <w:trPr>
          <w:trHeight w:val="255"/>
        </w:trPr>
        <w:tc>
          <w:tcPr>
            <w:tcW w:w="868" w:type="dxa"/>
            <w:shd w:val="clear" w:color="auto" w:fill="auto"/>
            <w:vAlign w:val="center"/>
            <w:hideMark/>
          </w:tcPr>
          <w:p w14:paraId="4DDF62D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086</w:t>
            </w:r>
          </w:p>
        </w:tc>
        <w:tc>
          <w:tcPr>
            <w:tcW w:w="4213" w:type="dxa"/>
            <w:shd w:val="clear" w:color="auto" w:fill="auto"/>
            <w:vAlign w:val="center"/>
            <w:hideMark/>
          </w:tcPr>
          <w:p w14:paraId="0DE0294E"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Видалення сірчаної пробки (1 вухо)</w:t>
            </w:r>
          </w:p>
        </w:tc>
        <w:tc>
          <w:tcPr>
            <w:tcW w:w="1417" w:type="dxa"/>
            <w:shd w:val="clear" w:color="auto" w:fill="auto"/>
            <w:vAlign w:val="center"/>
            <w:hideMark/>
          </w:tcPr>
          <w:p w14:paraId="6B9D3C39"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0A1C3AF7" w14:textId="0869E383" w:rsidR="004333F2" w:rsidRPr="0083395B" w:rsidRDefault="004333F2" w:rsidP="004333F2">
            <w:pPr>
              <w:jc w:val="center"/>
              <w:rPr>
                <w:lang w:val="uk-UA" w:eastAsia="uk-UA"/>
              </w:rPr>
            </w:pPr>
            <w:r w:rsidRPr="00D560F9">
              <w:t>132,00</w:t>
            </w:r>
          </w:p>
        </w:tc>
        <w:tc>
          <w:tcPr>
            <w:tcW w:w="990" w:type="dxa"/>
            <w:shd w:val="clear" w:color="auto" w:fill="auto"/>
            <w:vAlign w:val="center"/>
            <w:hideMark/>
          </w:tcPr>
          <w:p w14:paraId="780ECAB4"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A834556" w14:textId="014DB7D4" w:rsidR="004333F2" w:rsidRPr="0083395B" w:rsidRDefault="004333F2" w:rsidP="004333F2">
            <w:pPr>
              <w:jc w:val="center"/>
              <w:rPr>
                <w:lang w:val="uk-UA" w:eastAsia="uk-UA"/>
              </w:rPr>
            </w:pPr>
            <w:r w:rsidRPr="00D560F9">
              <w:t>132,00</w:t>
            </w:r>
          </w:p>
        </w:tc>
      </w:tr>
      <w:tr w:rsidR="004333F2" w:rsidRPr="0083395B" w14:paraId="52205EE9" w14:textId="77777777" w:rsidTr="005E1EC0">
        <w:trPr>
          <w:trHeight w:val="255"/>
        </w:trPr>
        <w:tc>
          <w:tcPr>
            <w:tcW w:w="868" w:type="dxa"/>
            <w:shd w:val="clear" w:color="auto" w:fill="auto"/>
            <w:vAlign w:val="center"/>
            <w:hideMark/>
          </w:tcPr>
          <w:p w14:paraId="5053956E"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087</w:t>
            </w:r>
          </w:p>
        </w:tc>
        <w:tc>
          <w:tcPr>
            <w:tcW w:w="4213" w:type="dxa"/>
            <w:shd w:val="clear" w:color="auto" w:fill="auto"/>
            <w:vAlign w:val="center"/>
            <w:hideMark/>
          </w:tcPr>
          <w:p w14:paraId="31988D2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Отоскопія</w:t>
            </w:r>
          </w:p>
        </w:tc>
        <w:tc>
          <w:tcPr>
            <w:tcW w:w="1417" w:type="dxa"/>
            <w:shd w:val="clear" w:color="auto" w:fill="auto"/>
            <w:vAlign w:val="center"/>
            <w:hideMark/>
          </w:tcPr>
          <w:p w14:paraId="446B019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829703F" w14:textId="67153A9F" w:rsidR="004333F2" w:rsidRPr="0083395B" w:rsidRDefault="004333F2" w:rsidP="004333F2">
            <w:pPr>
              <w:jc w:val="center"/>
              <w:rPr>
                <w:lang w:val="uk-UA" w:eastAsia="uk-UA"/>
              </w:rPr>
            </w:pPr>
            <w:r w:rsidRPr="00D560F9">
              <w:t>156,00</w:t>
            </w:r>
          </w:p>
        </w:tc>
        <w:tc>
          <w:tcPr>
            <w:tcW w:w="990" w:type="dxa"/>
            <w:shd w:val="clear" w:color="auto" w:fill="auto"/>
            <w:vAlign w:val="center"/>
            <w:hideMark/>
          </w:tcPr>
          <w:p w14:paraId="48C41207"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24F47B06" w14:textId="037357BC" w:rsidR="004333F2" w:rsidRPr="0083395B" w:rsidRDefault="004333F2" w:rsidP="004333F2">
            <w:pPr>
              <w:jc w:val="center"/>
              <w:rPr>
                <w:lang w:val="uk-UA" w:eastAsia="uk-UA"/>
              </w:rPr>
            </w:pPr>
            <w:r w:rsidRPr="00D560F9">
              <w:t>156,00</w:t>
            </w:r>
          </w:p>
        </w:tc>
      </w:tr>
      <w:tr w:rsidR="004333F2" w:rsidRPr="0083395B" w14:paraId="5E319959" w14:textId="77777777" w:rsidTr="005E1EC0">
        <w:trPr>
          <w:trHeight w:val="315"/>
        </w:trPr>
        <w:tc>
          <w:tcPr>
            <w:tcW w:w="868" w:type="dxa"/>
            <w:shd w:val="clear" w:color="auto" w:fill="auto"/>
            <w:vAlign w:val="center"/>
            <w:hideMark/>
          </w:tcPr>
          <w:p w14:paraId="3EE5E04B"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13DA7A4F" w14:textId="77777777" w:rsidR="004333F2" w:rsidRPr="0083395B" w:rsidRDefault="004333F2" w:rsidP="004333F2">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Ультразвукові дослідження</w:t>
            </w:r>
          </w:p>
        </w:tc>
        <w:tc>
          <w:tcPr>
            <w:tcW w:w="1417" w:type="dxa"/>
            <w:shd w:val="clear" w:color="auto" w:fill="auto"/>
            <w:vAlign w:val="center"/>
            <w:hideMark/>
          </w:tcPr>
          <w:p w14:paraId="3F92F31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03851473" w14:textId="3AC3C0AB" w:rsidR="004333F2" w:rsidRPr="0083395B" w:rsidRDefault="004333F2" w:rsidP="004333F2">
            <w:pPr>
              <w:rPr>
                <w:lang w:val="uk-UA" w:eastAsia="uk-UA"/>
              </w:rPr>
            </w:pPr>
          </w:p>
        </w:tc>
        <w:tc>
          <w:tcPr>
            <w:tcW w:w="990" w:type="dxa"/>
            <w:shd w:val="clear" w:color="auto" w:fill="auto"/>
            <w:vAlign w:val="center"/>
            <w:hideMark/>
          </w:tcPr>
          <w:p w14:paraId="236E37C0"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565D8E86" w14:textId="17ED2A1B" w:rsidR="004333F2" w:rsidRPr="0083395B" w:rsidRDefault="004333F2" w:rsidP="004333F2">
            <w:pPr>
              <w:jc w:val="center"/>
              <w:rPr>
                <w:lang w:val="uk-UA" w:eastAsia="uk-UA"/>
              </w:rPr>
            </w:pPr>
          </w:p>
        </w:tc>
      </w:tr>
      <w:tr w:rsidR="004333F2" w:rsidRPr="0083395B" w14:paraId="6E6ADFF0" w14:textId="77777777" w:rsidTr="005E1EC0">
        <w:trPr>
          <w:trHeight w:val="510"/>
        </w:trPr>
        <w:tc>
          <w:tcPr>
            <w:tcW w:w="868" w:type="dxa"/>
            <w:shd w:val="clear" w:color="auto" w:fill="auto"/>
            <w:vAlign w:val="center"/>
            <w:hideMark/>
          </w:tcPr>
          <w:p w14:paraId="2FD4D009"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088</w:t>
            </w:r>
          </w:p>
        </w:tc>
        <w:tc>
          <w:tcPr>
            <w:tcW w:w="4213" w:type="dxa"/>
            <w:shd w:val="clear" w:color="auto" w:fill="auto"/>
            <w:vAlign w:val="center"/>
            <w:hideMark/>
          </w:tcPr>
          <w:p w14:paraId="123DC7E8"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Дослідження ультразвукове комплексне: </w:t>
            </w:r>
            <w:proofErr w:type="spellStart"/>
            <w:r w:rsidRPr="0083395B">
              <w:rPr>
                <w:rFonts w:ascii="Times New Roman CYR" w:hAnsi="Times New Roman CYR" w:cs="Times New Roman CYR"/>
                <w:sz w:val="20"/>
                <w:szCs w:val="20"/>
                <w:lang w:val="uk-UA" w:eastAsia="uk-UA"/>
              </w:rPr>
              <w:t>печінка+жовчний</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міхур+жовчні</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протоки+підшлункова</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залоза+селезінка</w:t>
            </w:r>
            <w:proofErr w:type="spellEnd"/>
          </w:p>
        </w:tc>
        <w:tc>
          <w:tcPr>
            <w:tcW w:w="1417" w:type="dxa"/>
            <w:shd w:val="clear" w:color="auto" w:fill="auto"/>
            <w:vAlign w:val="center"/>
            <w:hideMark/>
          </w:tcPr>
          <w:p w14:paraId="672AD29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70DCE2DC" w14:textId="72B2CB4D" w:rsidR="004333F2" w:rsidRPr="0083395B" w:rsidRDefault="004333F2" w:rsidP="004333F2">
            <w:pPr>
              <w:jc w:val="center"/>
              <w:rPr>
                <w:lang w:val="uk-UA" w:eastAsia="uk-UA"/>
              </w:rPr>
            </w:pPr>
            <w:r w:rsidRPr="00D560F9">
              <w:t>412,00</w:t>
            </w:r>
          </w:p>
        </w:tc>
        <w:tc>
          <w:tcPr>
            <w:tcW w:w="990" w:type="dxa"/>
            <w:shd w:val="clear" w:color="auto" w:fill="auto"/>
            <w:vAlign w:val="center"/>
            <w:hideMark/>
          </w:tcPr>
          <w:p w14:paraId="64F7F81F"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17F6B42D" w14:textId="1498CC9F" w:rsidR="004333F2" w:rsidRPr="0083395B" w:rsidRDefault="004333F2" w:rsidP="004333F2">
            <w:pPr>
              <w:jc w:val="center"/>
              <w:rPr>
                <w:lang w:val="uk-UA" w:eastAsia="uk-UA"/>
              </w:rPr>
            </w:pPr>
            <w:r w:rsidRPr="00D560F9">
              <w:t>412,00</w:t>
            </w:r>
          </w:p>
        </w:tc>
      </w:tr>
      <w:tr w:rsidR="004333F2" w:rsidRPr="0083395B" w14:paraId="72DA483D" w14:textId="77777777" w:rsidTr="005E1EC0">
        <w:trPr>
          <w:trHeight w:val="510"/>
        </w:trPr>
        <w:tc>
          <w:tcPr>
            <w:tcW w:w="868" w:type="dxa"/>
            <w:shd w:val="clear" w:color="auto" w:fill="auto"/>
            <w:vAlign w:val="center"/>
            <w:hideMark/>
          </w:tcPr>
          <w:p w14:paraId="151DDFDE"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089</w:t>
            </w:r>
          </w:p>
        </w:tc>
        <w:tc>
          <w:tcPr>
            <w:tcW w:w="4213" w:type="dxa"/>
            <w:shd w:val="clear" w:color="auto" w:fill="auto"/>
            <w:vAlign w:val="center"/>
            <w:hideMark/>
          </w:tcPr>
          <w:p w14:paraId="36220DDB"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Дослідження ультразвукове: жовчний </w:t>
            </w:r>
            <w:proofErr w:type="spellStart"/>
            <w:r w:rsidRPr="0083395B">
              <w:rPr>
                <w:rFonts w:ascii="Times New Roman CYR" w:hAnsi="Times New Roman CYR" w:cs="Times New Roman CYR"/>
                <w:sz w:val="20"/>
                <w:szCs w:val="20"/>
                <w:lang w:val="uk-UA" w:eastAsia="uk-UA"/>
              </w:rPr>
              <w:t>міхур+жовчні</w:t>
            </w:r>
            <w:proofErr w:type="spellEnd"/>
            <w:r w:rsidRPr="0083395B">
              <w:rPr>
                <w:rFonts w:ascii="Times New Roman CYR" w:hAnsi="Times New Roman CYR" w:cs="Times New Roman CYR"/>
                <w:sz w:val="20"/>
                <w:szCs w:val="20"/>
                <w:lang w:val="uk-UA" w:eastAsia="uk-UA"/>
              </w:rPr>
              <w:t xml:space="preserve"> протоки</w:t>
            </w:r>
          </w:p>
        </w:tc>
        <w:tc>
          <w:tcPr>
            <w:tcW w:w="1417" w:type="dxa"/>
            <w:shd w:val="clear" w:color="auto" w:fill="auto"/>
            <w:vAlign w:val="center"/>
            <w:hideMark/>
          </w:tcPr>
          <w:p w14:paraId="537A6BF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1A8CC1AB" w14:textId="1A191C57" w:rsidR="004333F2" w:rsidRPr="0083395B" w:rsidRDefault="004333F2" w:rsidP="004333F2">
            <w:pPr>
              <w:jc w:val="center"/>
              <w:rPr>
                <w:lang w:val="uk-UA" w:eastAsia="uk-UA"/>
              </w:rPr>
            </w:pPr>
            <w:r w:rsidRPr="00D560F9">
              <w:t>186,40</w:t>
            </w:r>
          </w:p>
        </w:tc>
        <w:tc>
          <w:tcPr>
            <w:tcW w:w="990" w:type="dxa"/>
            <w:shd w:val="clear" w:color="auto" w:fill="auto"/>
            <w:vAlign w:val="center"/>
            <w:hideMark/>
          </w:tcPr>
          <w:p w14:paraId="24EE75EB"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B2E8612" w14:textId="1499CE93" w:rsidR="004333F2" w:rsidRPr="0083395B" w:rsidRDefault="004333F2" w:rsidP="004333F2">
            <w:pPr>
              <w:jc w:val="center"/>
              <w:rPr>
                <w:lang w:val="uk-UA" w:eastAsia="uk-UA"/>
              </w:rPr>
            </w:pPr>
            <w:r w:rsidRPr="00D560F9">
              <w:t>186,40</w:t>
            </w:r>
          </w:p>
        </w:tc>
      </w:tr>
      <w:tr w:rsidR="004333F2" w:rsidRPr="0083395B" w14:paraId="5E15200B" w14:textId="77777777" w:rsidTr="005E1EC0">
        <w:trPr>
          <w:trHeight w:val="255"/>
        </w:trPr>
        <w:tc>
          <w:tcPr>
            <w:tcW w:w="868" w:type="dxa"/>
            <w:shd w:val="clear" w:color="auto" w:fill="auto"/>
            <w:vAlign w:val="center"/>
            <w:hideMark/>
          </w:tcPr>
          <w:p w14:paraId="3B1234F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090</w:t>
            </w:r>
          </w:p>
        </w:tc>
        <w:tc>
          <w:tcPr>
            <w:tcW w:w="4213" w:type="dxa"/>
            <w:shd w:val="clear" w:color="auto" w:fill="auto"/>
            <w:vAlign w:val="center"/>
            <w:hideMark/>
          </w:tcPr>
          <w:p w14:paraId="448785E2"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Дослідження ультразвукове: </w:t>
            </w:r>
            <w:proofErr w:type="spellStart"/>
            <w:r w:rsidRPr="0083395B">
              <w:rPr>
                <w:rFonts w:ascii="Times New Roman CYR" w:hAnsi="Times New Roman CYR" w:cs="Times New Roman CYR"/>
                <w:sz w:val="20"/>
                <w:szCs w:val="20"/>
                <w:lang w:val="uk-UA" w:eastAsia="uk-UA"/>
              </w:rPr>
              <w:t>нирки+надниркові</w:t>
            </w:r>
            <w:proofErr w:type="spellEnd"/>
            <w:r w:rsidRPr="0083395B">
              <w:rPr>
                <w:rFonts w:ascii="Times New Roman CYR" w:hAnsi="Times New Roman CYR" w:cs="Times New Roman CYR"/>
                <w:sz w:val="20"/>
                <w:szCs w:val="20"/>
                <w:lang w:val="uk-UA" w:eastAsia="uk-UA"/>
              </w:rPr>
              <w:t xml:space="preserve"> залози</w:t>
            </w:r>
          </w:p>
        </w:tc>
        <w:tc>
          <w:tcPr>
            <w:tcW w:w="1417" w:type="dxa"/>
            <w:shd w:val="clear" w:color="auto" w:fill="auto"/>
            <w:vAlign w:val="center"/>
            <w:hideMark/>
          </w:tcPr>
          <w:p w14:paraId="1E27FCE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7F1D0C0A" w14:textId="31EBB004" w:rsidR="004333F2" w:rsidRPr="0083395B" w:rsidRDefault="004333F2" w:rsidP="004333F2">
            <w:pPr>
              <w:jc w:val="center"/>
              <w:rPr>
                <w:lang w:val="uk-UA" w:eastAsia="uk-UA"/>
              </w:rPr>
            </w:pPr>
            <w:r w:rsidRPr="00D560F9">
              <w:t>216,80</w:t>
            </w:r>
          </w:p>
        </w:tc>
        <w:tc>
          <w:tcPr>
            <w:tcW w:w="990" w:type="dxa"/>
            <w:shd w:val="clear" w:color="auto" w:fill="auto"/>
            <w:vAlign w:val="center"/>
            <w:hideMark/>
          </w:tcPr>
          <w:p w14:paraId="1863E6B4"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B963FA9" w14:textId="0966633E" w:rsidR="004333F2" w:rsidRPr="0083395B" w:rsidRDefault="004333F2" w:rsidP="004333F2">
            <w:pPr>
              <w:jc w:val="center"/>
              <w:rPr>
                <w:lang w:val="uk-UA" w:eastAsia="uk-UA"/>
              </w:rPr>
            </w:pPr>
            <w:r w:rsidRPr="00D560F9">
              <w:t>216,80</w:t>
            </w:r>
          </w:p>
        </w:tc>
      </w:tr>
      <w:tr w:rsidR="004333F2" w:rsidRPr="0083395B" w14:paraId="2CE4DD4F" w14:textId="77777777" w:rsidTr="005E1EC0">
        <w:trPr>
          <w:trHeight w:val="765"/>
        </w:trPr>
        <w:tc>
          <w:tcPr>
            <w:tcW w:w="868" w:type="dxa"/>
            <w:shd w:val="clear" w:color="auto" w:fill="auto"/>
            <w:vAlign w:val="center"/>
            <w:hideMark/>
          </w:tcPr>
          <w:p w14:paraId="6B7B242E"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091</w:t>
            </w:r>
          </w:p>
        </w:tc>
        <w:tc>
          <w:tcPr>
            <w:tcW w:w="4213" w:type="dxa"/>
            <w:shd w:val="clear" w:color="auto" w:fill="auto"/>
            <w:vAlign w:val="center"/>
            <w:hideMark/>
          </w:tcPr>
          <w:p w14:paraId="6E27DEE9"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Дослідження ультразвукове комплексне: </w:t>
            </w:r>
            <w:proofErr w:type="spellStart"/>
            <w:r w:rsidRPr="0083395B">
              <w:rPr>
                <w:rFonts w:ascii="Times New Roman CYR" w:hAnsi="Times New Roman CYR" w:cs="Times New Roman CYR"/>
                <w:sz w:val="20"/>
                <w:szCs w:val="20"/>
                <w:lang w:val="uk-UA" w:eastAsia="uk-UA"/>
              </w:rPr>
              <w:t>печінка+жовчний</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міхур+жовчні</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протоки+підшлункова</w:t>
            </w:r>
            <w:proofErr w:type="spellEnd"/>
            <w:r w:rsidRPr="0083395B">
              <w:rPr>
                <w:rFonts w:ascii="Times New Roman CYR" w:hAnsi="Times New Roman CYR" w:cs="Times New Roman CYR"/>
                <w:sz w:val="20"/>
                <w:szCs w:val="20"/>
                <w:lang w:val="uk-UA" w:eastAsia="uk-UA"/>
              </w:rPr>
              <w:t xml:space="preserve"> </w:t>
            </w:r>
            <w:proofErr w:type="spellStart"/>
            <w:r w:rsidRPr="0083395B">
              <w:rPr>
                <w:rFonts w:ascii="Times New Roman CYR" w:hAnsi="Times New Roman CYR" w:cs="Times New Roman CYR"/>
                <w:sz w:val="20"/>
                <w:szCs w:val="20"/>
                <w:lang w:val="uk-UA" w:eastAsia="uk-UA"/>
              </w:rPr>
              <w:t>залоза+селезінка+нирки</w:t>
            </w:r>
            <w:proofErr w:type="spellEnd"/>
          </w:p>
        </w:tc>
        <w:tc>
          <w:tcPr>
            <w:tcW w:w="1417" w:type="dxa"/>
            <w:shd w:val="clear" w:color="auto" w:fill="auto"/>
            <w:vAlign w:val="center"/>
            <w:hideMark/>
          </w:tcPr>
          <w:p w14:paraId="0A9F878F"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2520369E" w14:textId="6FCAF445" w:rsidR="004333F2" w:rsidRPr="0083395B" w:rsidRDefault="004333F2" w:rsidP="004333F2">
            <w:pPr>
              <w:jc w:val="center"/>
              <w:rPr>
                <w:lang w:val="uk-UA" w:eastAsia="uk-UA"/>
              </w:rPr>
            </w:pPr>
            <w:r w:rsidRPr="00D560F9">
              <w:t>496,00</w:t>
            </w:r>
          </w:p>
        </w:tc>
        <w:tc>
          <w:tcPr>
            <w:tcW w:w="990" w:type="dxa"/>
            <w:shd w:val="clear" w:color="auto" w:fill="auto"/>
            <w:vAlign w:val="center"/>
            <w:hideMark/>
          </w:tcPr>
          <w:p w14:paraId="5FDC11AE"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189F2897" w14:textId="0C1EC854" w:rsidR="004333F2" w:rsidRPr="0083395B" w:rsidRDefault="004333F2" w:rsidP="004333F2">
            <w:pPr>
              <w:jc w:val="center"/>
              <w:rPr>
                <w:lang w:val="uk-UA" w:eastAsia="uk-UA"/>
              </w:rPr>
            </w:pPr>
            <w:r w:rsidRPr="00D560F9">
              <w:t>496,00</w:t>
            </w:r>
          </w:p>
        </w:tc>
      </w:tr>
      <w:tr w:rsidR="004333F2" w:rsidRPr="0083395B" w14:paraId="40004362" w14:textId="77777777" w:rsidTr="005E1EC0">
        <w:trPr>
          <w:trHeight w:val="255"/>
        </w:trPr>
        <w:tc>
          <w:tcPr>
            <w:tcW w:w="868" w:type="dxa"/>
            <w:shd w:val="clear" w:color="auto" w:fill="auto"/>
            <w:vAlign w:val="center"/>
            <w:hideMark/>
          </w:tcPr>
          <w:p w14:paraId="630AD8DE"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lastRenderedPageBreak/>
              <w:t>092</w:t>
            </w:r>
          </w:p>
        </w:tc>
        <w:tc>
          <w:tcPr>
            <w:tcW w:w="4213" w:type="dxa"/>
            <w:shd w:val="clear" w:color="auto" w:fill="auto"/>
            <w:vAlign w:val="center"/>
            <w:hideMark/>
          </w:tcPr>
          <w:p w14:paraId="322EAD31"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ультразвукове передміхурової залози</w:t>
            </w:r>
          </w:p>
        </w:tc>
        <w:tc>
          <w:tcPr>
            <w:tcW w:w="1417" w:type="dxa"/>
            <w:shd w:val="clear" w:color="auto" w:fill="auto"/>
            <w:vAlign w:val="center"/>
            <w:hideMark/>
          </w:tcPr>
          <w:p w14:paraId="43B703E5"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F1D52E3" w14:textId="1177FDB6" w:rsidR="004333F2" w:rsidRPr="0083395B" w:rsidRDefault="004333F2" w:rsidP="004333F2">
            <w:pPr>
              <w:jc w:val="center"/>
              <w:rPr>
                <w:lang w:val="uk-UA" w:eastAsia="uk-UA"/>
              </w:rPr>
            </w:pPr>
            <w:r w:rsidRPr="00D560F9">
              <w:t>186,40</w:t>
            </w:r>
          </w:p>
        </w:tc>
        <w:tc>
          <w:tcPr>
            <w:tcW w:w="990" w:type="dxa"/>
            <w:shd w:val="clear" w:color="auto" w:fill="auto"/>
            <w:vAlign w:val="center"/>
            <w:hideMark/>
          </w:tcPr>
          <w:p w14:paraId="0301C17C"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75685E8D" w14:textId="2C5014D3" w:rsidR="004333F2" w:rsidRPr="0083395B" w:rsidRDefault="004333F2" w:rsidP="004333F2">
            <w:pPr>
              <w:jc w:val="center"/>
              <w:rPr>
                <w:lang w:val="uk-UA" w:eastAsia="uk-UA"/>
              </w:rPr>
            </w:pPr>
            <w:r w:rsidRPr="00D560F9">
              <w:t>186,40</w:t>
            </w:r>
          </w:p>
        </w:tc>
      </w:tr>
      <w:tr w:rsidR="004333F2" w:rsidRPr="0083395B" w14:paraId="2360F21F" w14:textId="77777777" w:rsidTr="005E1EC0">
        <w:trPr>
          <w:trHeight w:val="510"/>
        </w:trPr>
        <w:tc>
          <w:tcPr>
            <w:tcW w:w="868" w:type="dxa"/>
            <w:shd w:val="clear" w:color="auto" w:fill="auto"/>
            <w:vAlign w:val="center"/>
            <w:hideMark/>
          </w:tcPr>
          <w:p w14:paraId="6525D04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093</w:t>
            </w:r>
          </w:p>
        </w:tc>
        <w:tc>
          <w:tcPr>
            <w:tcW w:w="4213" w:type="dxa"/>
            <w:shd w:val="clear" w:color="auto" w:fill="auto"/>
            <w:vAlign w:val="center"/>
            <w:hideMark/>
          </w:tcPr>
          <w:p w14:paraId="76B33CA7"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ультразвукове сечового міхура з визначенням залишкової сечі</w:t>
            </w:r>
          </w:p>
        </w:tc>
        <w:tc>
          <w:tcPr>
            <w:tcW w:w="1417" w:type="dxa"/>
            <w:shd w:val="clear" w:color="auto" w:fill="auto"/>
            <w:vAlign w:val="center"/>
            <w:hideMark/>
          </w:tcPr>
          <w:p w14:paraId="552ADA36"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68023A15" w14:textId="78AEC69A" w:rsidR="004333F2" w:rsidRPr="0083395B" w:rsidRDefault="004333F2" w:rsidP="004333F2">
            <w:pPr>
              <w:jc w:val="center"/>
              <w:rPr>
                <w:lang w:val="uk-UA" w:eastAsia="uk-UA"/>
              </w:rPr>
            </w:pPr>
            <w:r w:rsidRPr="00D560F9">
              <w:t>188,00</w:t>
            </w:r>
          </w:p>
        </w:tc>
        <w:tc>
          <w:tcPr>
            <w:tcW w:w="990" w:type="dxa"/>
            <w:shd w:val="clear" w:color="auto" w:fill="auto"/>
            <w:vAlign w:val="center"/>
            <w:hideMark/>
          </w:tcPr>
          <w:p w14:paraId="387B2A1F"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680BAFB7" w14:textId="65A4AE85" w:rsidR="004333F2" w:rsidRPr="0083395B" w:rsidRDefault="004333F2" w:rsidP="004333F2">
            <w:pPr>
              <w:jc w:val="center"/>
              <w:rPr>
                <w:lang w:val="uk-UA" w:eastAsia="uk-UA"/>
              </w:rPr>
            </w:pPr>
            <w:r w:rsidRPr="00D560F9">
              <w:t>188,00</w:t>
            </w:r>
          </w:p>
        </w:tc>
      </w:tr>
      <w:tr w:rsidR="004333F2" w:rsidRPr="0083395B" w14:paraId="6DC99EC5" w14:textId="77777777" w:rsidTr="005E1EC0">
        <w:trPr>
          <w:trHeight w:val="255"/>
        </w:trPr>
        <w:tc>
          <w:tcPr>
            <w:tcW w:w="868" w:type="dxa"/>
            <w:shd w:val="clear" w:color="auto" w:fill="auto"/>
            <w:vAlign w:val="center"/>
            <w:hideMark/>
          </w:tcPr>
          <w:p w14:paraId="593565A7"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094</w:t>
            </w:r>
          </w:p>
        </w:tc>
        <w:tc>
          <w:tcPr>
            <w:tcW w:w="4213" w:type="dxa"/>
            <w:shd w:val="clear" w:color="auto" w:fill="auto"/>
            <w:vAlign w:val="center"/>
            <w:hideMark/>
          </w:tcPr>
          <w:p w14:paraId="7089A210"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Дослідження ультразвукове: </w:t>
            </w:r>
            <w:proofErr w:type="spellStart"/>
            <w:r w:rsidRPr="0083395B">
              <w:rPr>
                <w:rFonts w:ascii="Times New Roman CYR" w:hAnsi="Times New Roman CYR" w:cs="Times New Roman CYR"/>
                <w:sz w:val="20"/>
                <w:szCs w:val="20"/>
                <w:lang w:val="uk-UA" w:eastAsia="uk-UA"/>
              </w:rPr>
              <w:t>нирки+сечовий</w:t>
            </w:r>
            <w:proofErr w:type="spellEnd"/>
            <w:r w:rsidRPr="0083395B">
              <w:rPr>
                <w:rFonts w:ascii="Times New Roman CYR" w:hAnsi="Times New Roman CYR" w:cs="Times New Roman CYR"/>
                <w:sz w:val="20"/>
                <w:szCs w:val="20"/>
                <w:lang w:val="uk-UA" w:eastAsia="uk-UA"/>
              </w:rPr>
              <w:t xml:space="preserve"> міхур</w:t>
            </w:r>
          </w:p>
        </w:tc>
        <w:tc>
          <w:tcPr>
            <w:tcW w:w="1417" w:type="dxa"/>
            <w:shd w:val="clear" w:color="auto" w:fill="auto"/>
            <w:vAlign w:val="center"/>
            <w:hideMark/>
          </w:tcPr>
          <w:p w14:paraId="6B1B3D51"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0F0C2FDC" w14:textId="544E2BD5" w:rsidR="004333F2" w:rsidRPr="0083395B" w:rsidRDefault="004333F2" w:rsidP="004333F2">
            <w:pPr>
              <w:jc w:val="center"/>
              <w:rPr>
                <w:lang w:val="uk-UA" w:eastAsia="uk-UA"/>
              </w:rPr>
            </w:pPr>
            <w:r w:rsidRPr="00D560F9">
              <w:t>216,00</w:t>
            </w:r>
          </w:p>
        </w:tc>
        <w:tc>
          <w:tcPr>
            <w:tcW w:w="990" w:type="dxa"/>
            <w:shd w:val="clear" w:color="auto" w:fill="auto"/>
            <w:vAlign w:val="center"/>
            <w:hideMark/>
          </w:tcPr>
          <w:p w14:paraId="6194BFE5"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22929E24" w14:textId="08F25042" w:rsidR="004333F2" w:rsidRPr="0083395B" w:rsidRDefault="004333F2" w:rsidP="004333F2">
            <w:pPr>
              <w:jc w:val="center"/>
              <w:rPr>
                <w:lang w:val="uk-UA" w:eastAsia="uk-UA"/>
              </w:rPr>
            </w:pPr>
            <w:r w:rsidRPr="00D560F9">
              <w:t>216,00</w:t>
            </w:r>
          </w:p>
        </w:tc>
      </w:tr>
      <w:tr w:rsidR="004333F2" w:rsidRPr="0083395B" w14:paraId="297AAD5C" w14:textId="77777777" w:rsidTr="005E1EC0">
        <w:trPr>
          <w:trHeight w:val="255"/>
        </w:trPr>
        <w:tc>
          <w:tcPr>
            <w:tcW w:w="868" w:type="dxa"/>
            <w:shd w:val="clear" w:color="auto" w:fill="auto"/>
            <w:vAlign w:val="center"/>
            <w:hideMark/>
          </w:tcPr>
          <w:p w14:paraId="6ADCE7A5"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095</w:t>
            </w:r>
          </w:p>
        </w:tc>
        <w:tc>
          <w:tcPr>
            <w:tcW w:w="4213" w:type="dxa"/>
            <w:shd w:val="clear" w:color="auto" w:fill="auto"/>
            <w:vAlign w:val="center"/>
            <w:hideMark/>
          </w:tcPr>
          <w:p w14:paraId="37AF9D5A"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ультразвукове щитовидної залози</w:t>
            </w:r>
          </w:p>
        </w:tc>
        <w:tc>
          <w:tcPr>
            <w:tcW w:w="1417" w:type="dxa"/>
            <w:shd w:val="clear" w:color="auto" w:fill="auto"/>
            <w:vAlign w:val="center"/>
            <w:hideMark/>
          </w:tcPr>
          <w:p w14:paraId="67345BA3"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EAC632A" w14:textId="1B342FD6" w:rsidR="004333F2" w:rsidRPr="0083395B" w:rsidRDefault="004333F2" w:rsidP="004333F2">
            <w:pPr>
              <w:jc w:val="center"/>
              <w:rPr>
                <w:lang w:val="uk-UA" w:eastAsia="uk-UA"/>
              </w:rPr>
            </w:pPr>
            <w:r w:rsidRPr="00D560F9">
              <w:t>209,60</w:t>
            </w:r>
          </w:p>
        </w:tc>
        <w:tc>
          <w:tcPr>
            <w:tcW w:w="990" w:type="dxa"/>
            <w:shd w:val="clear" w:color="auto" w:fill="auto"/>
            <w:vAlign w:val="center"/>
            <w:hideMark/>
          </w:tcPr>
          <w:p w14:paraId="16653221"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4340D6BB" w14:textId="6852DBB5" w:rsidR="004333F2" w:rsidRPr="0083395B" w:rsidRDefault="004333F2" w:rsidP="004333F2">
            <w:pPr>
              <w:jc w:val="center"/>
              <w:rPr>
                <w:lang w:val="uk-UA" w:eastAsia="uk-UA"/>
              </w:rPr>
            </w:pPr>
            <w:r w:rsidRPr="00D560F9">
              <w:t>209,60</w:t>
            </w:r>
          </w:p>
        </w:tc>
      </w:tr>
      <w:tr w:rsidR="004333F2" w:rsidRPr="0083395B" w14:paraId="1BB2228C" w14:textId="77777777" w:rsidTr="005E1EC0">
        <w:trPr>
          <w:trHeight w:val="255"/>
        </w:trPr>
        <w:tc>
          <w:tcPr>
            <w:tcW w:w="868" w:type="dxa"/>
            <w:shd w:val="clear" w:color="auto" w:fill="auto"/>
            <w:vAlign w:val="center"/>
            <w:hideMark/>
          </w:tcPr>
          <w:p w14:paraId="62596BB3"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096</w:t>
            </w:r>
          </w:p>
        </w:tc>
        <w:tc>
          <w:tcPr>
            <w:tcW w:w="4213" w:type="dxa"/>
            <w:shd w:val="clear" w:color="auto" w:fill="auto"/>
            <w:vAlign w:val="center"/>
            <w:hideMark/>
          </w:tcPr>
          <w:p w14:paraId="1B85A498"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ультразвукове легень</w:t>
            </w:r>
          </w:p>
        </w:tc>
        <w:tc>
          <w:tcPr>
            <w:tcW w:w="1417" w:type="dxa"/>
            <w:shd w:val="clear" w:color="auto" w:fill="auto"/>
            <w:vAlign w:val="center"/>
            <w:hideMark/>
          </w:tcPr>
          <w:p w14:paraId="71082AA4"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6158C418" w14:textId="17FCD792" w:rsidR="004333F2" w:rsidRPr="0083395B" w:rsidRDefault="004333F2" w:rsidP="004333F2">
            <w:pPr>
              <w:jc w:val="center"/>
              <w:rPr>
                <w:lang w:val="uk-UA" w:eastAsia="uk-UA"/>
              </w:rPr>
            </w:pPr>
            <w:r w:rsidRPr="00D560F9">
              <w:t>259,20</w:t>
            </w:r>
          </w:p>
        </w:tc>
        <w:tc>
          <w:tcPr>
            <w:tcW w:w="990" w:type="dxa"/>
            <w:shd w:val="clear" w:color="auto" w:fill="auto"/>
            <w:vAlign w:val="center"/>
            <w:hideMark/>
          </w:tcPr>
          <w:p w14:paraId="2567C9ED"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19BA5095" w14:textId="63B7A5BB" w:rsidR="004333F2" w:rsidRPr="0083395B" w:rsidRDefault="004333F2" w:rsidP="004333F2">
            <w:pPr>
              <w:jc w:val="center"/>
              <w:rPr>
                <w:lang w:val="uk-UA" w:eastAsia="uk-UA"/>
              </w:rPr>
            </w:pPr>
            <w:r w:rsidRPr="00D560F9">
              <w:t>259,20</w:t>
            </w:r>
          </w:p>
        </w:tc>
      </w:tr>
      <w:tr w:rsidR="004333F2" w:rsidRPr="0083395B" w14:paraId="044590F9" w14:textId="77777777" w:rsidTr="005E1EC0">
        <w:trPr>
          <w:trHeight w:val="255"/>
        </w:trPr>
        <w:tc>
          <w:tcPr>
            <w:tcW w:w="868" w:type="dxa"/>
            <w:shd w:val="clear" w:color="auto" w:fill="auto"/>
            <w:vAlign w:val="center"/>
            <w:hideMark/>
          </w:tcPr>
          <w:p w14:paraId="1BE4141A"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097</w:t>
            </w:r>
          </w:p>
        </w:tc>
        <w:tc>
          <w:tcPr>
            <w:tcW w:w="4213" w:type="dxa"/>
            <w:shd w:val="clear" w:color="auto" w:fill="auto"/>
            <w:vAlign w:val="center"/>
            <w:hideMark/>
          </w:tcPr>
          <w:p w14:paraId="17E3E89D" w14:textId="77777777" w:rsidR="004333F2" w:rsidRPr="0083395B" w:rsidRDefault="004333F2" w:rsidP="004333F2">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 ультразвукове серця</w:t>
            </w:r>
          </w:p>
        </w:tc>
        <w:tc>
          <w:tcPr>
            <w:tcW w:w="1417" w:type="dxa"/>
            <w:shd w:val="clear" w:color="auto" w:fill="auto"/>
            <w:vAlign w:val="center"/>
            <w:hideMark/>
          </w:tcPr>
          <w:p w14:paraId="1D5F873C" w14:textId="77777777" w:rsidR="004333F2" w:rsidRPr="0083395B" w:rsidRDefault="004333F2" w:rsidP="004333F2">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74D3C51C" w14:textId="064C1A10" w:rsidR="004333F2" w:rsidRPr="0083395B" w:rsidRDefault="004333F2" w:rsidP="004333F2">
            <w:pPr>
              <w:jc w:val="center"/>
              <w:rPr>
                <w:lang w:val="uk-UA" w:eastAsia="uk-UA"/>
              </w:rPr>
            </w:pPr>
            <w:r w:rsidRPr="00D560F9">
              <w:t>411,20</w:t>
            </w:r>
          </w:p>
        </w:tc>
        <w:tc>
          <w:tcPr>
            <w:tcW w:w="990" w:type="dxa"/>
            <w:shd w:val="clear" w:color="auto" w:fill="auto"/>
            <w:vAlign w:val="center"/>
            <w:hideMark/>
          </w:tcPr>
          <w:p w14:paraId="7B3DCBD6" w14:textId="77777777" w:rsidR="004333F2" w:rsidRPr="0083395B" w:rsidRDefault="004333F2" w:rsidP="004333F2">
            <w:pPr>
              <w:jc w:val="center"/>
              <w:rPr>
                <w:lang w:val="uk-UA" w:eastAsia="uk-UA"/>
              </w:rPr>
            </w:pPr>
            <w:r w:rsidRPr="0083395B">
              <w:rPr>
                <w:lang w:val="uk-UA" w:eastAsia="uk-UA"/>
              </w:rPr>
              <w:t> </w:t>
            </w:r>
          </w:p>
        </w:tc>
        <w:tc>
          <w:tcPr>
            <w:tcW w:w="1008" w:type="dxa"/>
            <w:shd w:val="clear" w:color="auto" w:fill="auto"/>
            <w:vAlign w:val="center"/>
            <w:hideMark/>
          </w:tcPr>
          <w:p w14:paraId="0CC1DCF0" w14:textId="07977127" w:rsidR="004333F2" w:rsidRPr="0083395B" w:rsidRDefault="004333F2" w:rsidP="004333F2">
            <w:pPr>
              <w:jc w:val="center"/>
              <w:rPr>
                <w:lang w:val="uk-UA" w:eastAsia="uk-UA"/>
              </w:rPr>
            </w:pPr>
            <w:r w:rsidRPr="00D560F9">
              <w:t>411,20</w:t>
            </w:r>
          </w:p>
        </w:tc>
      </w:tr>
      <w:tr w:rsidR="00AC1573" w:rsidRPr="0083395B" w14:paraId="636330DF" w14:textId="77777777" w:rsidTr="00B41845">
        <w:trPr>
          <w:trHeight w:val="255"/>
        </w:trPr>
        <w:tc>
          <w:tcPr>
            <w:tcW w:w="868" w:type="dxa"/>
            <w:shd w:val="clear" w:color="auto" w:fill="auto"/>
            <w:vAlign w:val="center"/>
          </w:tcPr>
          <w:p w14:paraId="561E205E" w14:textId="77777777" w:rsidR="00AC1573" w:rsidRPr="0083395B" w:rsidRDefault="00AC1573" w:rsidP="00AC1573">
            <w:pPr>
              <w:jc w:val="center"/>
              <w:rPr>
                <w:rFonts w:ascii="Times New Roman CYR" w:hAnsi="Times New Roman CYR" w:cs="Times New Roman CYR"/>
                <w:sz w:val="20"/>
                <w:szCs w:val="20"/>
                <w:lang w:val="uk-UA" w:eastAsia="uk-UA"/>
              </w:rPr>
            </w:pPr>
          </w:p>
        </w:tc>
        <w:tc>
          <w:tcPr>
            <w:tcW w:w="4213" w:type="dxa"/>
            <w:tcBorders>
              <w:top w:val="single" w:sz="4" w:space="0" w:color="auto"/>
              <w:left w:val="single" w:sz="4" w:space="0" w:color="auto"/>
              <w:bottom w:val="single" w:sz="4" w:space="0" w:color="auto"/>
              <w:right w:val="single" w:sz="4" w:space="0" w:color="auto"/>
            </w:tcBorders>
            <w:shd w:val="clear" w:color="auto" w:fill="auto"/>
            <w:vAlign w:val="center"/>
          </w:tcPr>
          <w:p w14:paraId="5CCC977B" w14:textId="38E6C151" w:rsidR="00AC1573" w:rsidRPr="0083395B" w:rsidRDefault="00AC1573" w:rsidP="00AC1573">
            <w:pPr>
              <w:jc w:val="center"/>
              <w:rPr>
                <w:rFonts w:ascii="Times New Roman CYR" w:hAnsi="Times New Roman CYR" w:cs="Times New Roman CYR"/>
                <w:sz w:val="20"/>
                <w:szCs w:val="20"/>
                <w:lang w:val="uk-UA" w:eastAsia="uk-UA"/>
              </w:rPr>
            </w:pPr>
            <w:proofErr w:type="spellStart"/>
            <w:r>
              <w:rPr>
                <w:rFonts w:ascii="Times New Roman CYR" w:hAnsi="Times New Roman CYR" w:cs="Times New Roman CYR"/>
                <w:b/>
                <w:bCs/>
              </w:rPr>
              <w:t>Процедури</w:t>
            </w:r>
            <w:proofErr w:type="spellEnd"/>
            <w:r>
              <w:rPr>
                <w:rFonts w:ascii="Times New Roman CYR" w:hAnsi="Times New Roman CYR" w:cs="Times New Roman CYR"/>
                <w:b/>
                <w:bCs/>
              </w:rPr>
              <w:t xml:space="preserve"> і </w:t>
            </w:r>
            <w:proofErr w:type="spellStart"/>
            <w:r>
              <w:rPr>
                <w:rFonts w:ascii="Times New Roman CYR" w:hAnsi="Times New Roman CYR" w:cs="Times New Roman CYR"/>
                <w:b/>
                <w:bCs/>
              </w:rPr>
              <w:t>маніпуляції</w:t>
            </w:r>
            <w:proofErr w:type="spellEnd"/>
          </w:p>
        </w:tc>
        <w:tc>
          <w:tcPr>
            <w:tcW w:w="1417" w:type="dxa"/>
            <w:shd w:val="clear" w:color="auto" w:fill="auto"/>
            <w:vAlign w:val="center"/>
          </w:tcPr>
          <w:p w14:paraId="2FDC21A7" w14:textId="77777777" w:rsidR="00AC1573" w:rsidRPr="0083395B" w:rsidRDefault="00AC1573" w:rsidP="00AC1573">
            <w:pPr>
              <w:jc w:val="center"/>
              <w:rPr>
                <w:rFonts w:ascii="Times New Roman CYR" w:hAnsi="Times New Roman CYR" w:cs="Times New Roman CYR"/>
                <w:sz w:val="20"/>
                <w:szCs w:val="20"/>
                <w:lang w:val="uk-UA" w:eastAsia="uk-UA"/>
              </w:rPr>
            </w:pPr>
          </w:p>
        </w:tc>
        <w:tc>
          <w:tcPr>
            <w:tcW w:w="1133" w:type="dxa"/>
            <w:shd w:val="clear" w:color="auto" w:fill="auto"/>
            <w:vAlign w:val="center"/>
          </w:tcPr>
          <w:p w14:paraId="2B03C096" w14:textId="77777777" w:rsidR="00AC1573" w:rsidRPr="00D560F9" w:rsidRDefault="00AC1573" w:rsidP="00AC1573">
            <w:pPr>
              <w:jc w:val="center"/>
            </w:pPr>
          </w:p>
        </w:tc>
        <w:tc>
          <w:tcPr>
            <w:tcW w:w="990" w:type="dxa"/>
            <w:shd w:val="clear" w:color="auto" w:fill="auto"/>
            <w:vAlign w:val="center"/>
          </w:tcPr>
          <w:p w14:paraId="4A0007D1" w14:textId="77777777" w:rsidR="00AC1573" w:rsidRPr="0083395B" w:rsidRDefault="00AC1573" w:rsidP="00AC1573">
            <w:pPr>
              <w:jc w:val="center"/>
              <w:rPr>
                <w:lang w:val="uk-UA" w:eastAsia="uk-UA"/>
              </w:rPr>
            </w:pPr>
          </w:p>
        </w:tc>
        <w:tc>
          <w:tcPr>
            <w:tcW w:w="1008" w:type="dxa"/>
            <w:shd w:val="clear" w:color="auto" w:fill="auto"/>
            <w:vAlign w:val="center"/>
          </w:tcPr>
          <w:p w14:paraId="7E38C825" w14:textId="77777777" w:rsidR="00AC1573" w:rsidRPr="00D560F9" w:rsidRDefault="00AC1573" w:rsidP="00AC1573">
            <w:pPr>
              <w:jc w:val="center"/>
            </w:pPr>
          </w:p>
        </w:tc>
      </w:tr>
      <w:tr w:rsidR="00572F18" w:rsidRPr="0083395B" w14:paraId="4B4125C8" w14:textId="77777777" w:rsidTr="00BF0893">
        <w:trPr>
          <w:trHeight w:val="255"/>
        </w:trPr>
        <w:tc>
          <w:tcPr>
            <w:tcW w:w="868" w:type="dxa"/>
            <w:shd w:val="clear" w:color="auto" w:fill="auto"/>
            <w:vAlign w:val="center"/>
          </w:tcPr>
          <w:p w14:paraId="79401FCB" w14:textId="295A6B31"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042</w:t>
            </w:r>
          </w:p>
        </w:tc>
        <w:tc>
          <w:tcPr>
            <w:tcW w:w="4213" w:type="dxa"/>
            <w:tcBorders>
              <w:top w:val="nil"/>
              <w:left w:val="single" w:sz="4" w:space="0" w:color="auto"/>
              <w:bottom w:val="single" w:sz="4" w:space="0" w:color="auto"/>
              <w:right w:val="single" w:sz="4" w:space="0" w:color="auto"/>
            </w:tcBorders>
            <w:shd w:val="clear" w:color="auto" w:fill="auto"/>
            <w:vAlign w:val="center"/>
          </w:tcPr>
          <w:p w14:paraId="2C10B1CC" w14:textId="079304B0"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Взятя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капілярної</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крові</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дорослим</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дітям</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81AD1D" w14:textId="0D72DB28"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single" w:sz="4" w:space="0" w:color="auto"/>
              <w:left w:val="nil"/>
              <w:bottom w:val="single" w:sz="4" w:space="0" w:color="auto"/>
              <w:right w:val="nil"/>
            </w:tcBorders>
            <w:shd w:val="clear" w:color="auto" w:fill="auto"/>
            <w:vAlign w:val="center"/>
          </w:tcPr>
          <w:p w14:paraId="64DAE861" w14:textId="0A4E45E2" w:rsidR="00572F18" w:rsidRPr="00D560F9" w:rsidRDefault="00572F18" w:rsidP="00572F18">
            <w:pPr>
              <w:jc w:val="center"/>
            </w:pPr>
            <w:r>
              <w:rPr>
                <w:rFonts w:ascii="Times New Roman CYR" w:hAnsi="Times New Roman CYR" w:cs="Times New Roman CYR"/>
                <w:sz w:val="20"/>
                <w:szCs w:val="20"/>
              </w:rPr>
              <w:t>40,80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D11CFF1" w14:textId="77DB92FD"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single" w:sz="4" w:space="0" w:color="auto"/>
              <w:left w:val="nil"/>
              <w:bottom w:val="single" w:sz="4" w:space="0" w:color="auto"/>
              <w:right w:val="single" w:sz="8" w:space="0" w:color="auto"/>
            </w:tcBorders>
            <w:shd w:val="clear" w:color="auto" w:fill="auto"/>
            <w:vAlign w:val="center"/>
          </w:tcPr>
          <w:p w14:paraId="6F63304E" w14:textId="3DA2F456" w:rsidR="00572F18" w:rsidRPr="00D560F9" w:rsidRDefault="00572F18" w:rsidP="00572F18">
            <w:pPr>
              <w:jc w:val="center"/>
            </w:pPr>
            <w:r>
              <w:rPr>
                <w:rFonts w:ascii="Times New Roman CYR" w:hAnsi="Times New Roman CYR" w:cs="Times New Roman CYR"/>
                <w:sz w:val="20"/>
                <w:szCs w:val="20"/>
              </w:rPr>
              <w:t>40,80</w:t>
            </w:r>
          </w:p>
        </w:tc>
      </w:tr>
      <w:tr w:rsidR="00572F18" w:rsidRPr="0083395B" w14:paraId="03CA6DD7" w14:textId="77777777" w:rsidTr="00947917">
        <w:trPr>
          <w:trHeight w:val="255"/>
        </w:trPr>
        <w:tc>
          <w:tcPr>
            <w:tcW w:w="868" w:type="dxa"/>
            <w:shd w:val="clear" w:color="auto" w:fill="auto"/>
            <w:vAlign w:val="center"/>
          </w:tcPr>
          <w:p w14:paraId="4BAD6D7C" w14:textId="215879D3"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047</w:t>
            </w:r>
          </w:p>
        </w:tc>
        <w:tc>
          <w:tcPr>
            <w:tcW w:w="4213" w:type="dxa"/>
            <w:tcBorders>
              <w:top w:val="nil"/>
              <w:left w:val="single" w:sz="4" w:space="0" w:color="auto"/>
              <w:bottom w:val="single" w:sz="4" w:space="0" w:color="auto"/>
              <w:right w:val="single" w:sz="4" w:space="0" w:color="auto"/>
            </w:tcBorders>
            <w:shd w:val="clear" w:color="auto" w:fill="auto"/>
            <w:vAlign w:val="center"/>
          </w:tcPr>
          <w:p w14:paraId="574DF886" w14:textId="2E27999F"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Ін'єкція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внутрішньом'язова</w:t>
            </w:r>
            <w:proofErr w:type="spellEnd"/>
            <w:r>
              <w:rPr>
                <w:rFonts w:ascii="Times New Roman CYR" w:hAnsi="Times New Roman CYR" w:cs="Times New Roman CYR"/>
                <w:sz w:val="20"/>
                <w:szCs w:val="20"/>
              </w:rPr>
              <w:t xml:space="preserve"> (без </w:t>
            </w:r>
            <w:proofErr w:type="spellStart"/>
            <w:r>
              <w:rPr>
                <w:rFonts w:ascii="Times New Roman CYR" w:hAnsi="Times New Roman CYR" w:cs="Times New Roman CYR"/>
                <w:sz w:val="20"/>
                <w:szCs w:val="20"/>
              </w:rPr>
              <w:t>вартості</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лікарських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засобів</w:t>
            </w:r>
            <w:proofErr w:type="spellEnd"/>
            <w:r>
              <w:rPr>
                <w:rFonts w:ascii="Times New Roman CYR" w:hAnsi="Times New Roman CYR" w:cs="Times New Roman CYR"/>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441BA6" w14:textId="37E729A8"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single" w:sz="4" w:space="0" w:color="auto"/>
              <w:left w:val="nil"/>
              <w:bottom w:val="single" w:sz="4" w:space="0" w:color="auto"/>
              <w:right w:val="nil"/>
            </w:tcBorders>
            <w:shd w:val="clear" w:color="auto" w:fill="auto"/>
            <w:vAlign w:val="center"/>
          </w:tcPr>
          <w:p w14:paraId="00E58986" w14:textId="3A35F3AA" w:rsidR="00572F18" w:rsidRPr="00D560F9" w:rsidRDefault="00572F18" w:rsidP="00572F18">
            <w:pPr>
              <w:jc w:val="center"/>
            </w:pPr>
            <w:r>
              <w:rPr>
                <w:rFonts w:ascii="Times New Roman CYR" w:hAnsi="Times New Roman CYR" w:cs="Times New Roman CYR"/>
                <w:sz w:val="20"/>
                <w:szCs w:val="20"/>
              </w:rPr>
              <w:t>51,20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0D98179" w14:textId="42D18E3C"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single" w:sz="4" w:space="0" w:color="auto"/>
              <w:left w:val="nil"/>
              <w:bottom w:val="single" w:sz="4" w:space="0" w:color="auto"/>
              <w:right w:val="single" w:sz="8" w:space="0" w:color="auto"/>
            </w:tcBorders>
            <w:shd w:val="clear" w:color="auto" w:fill="auto"/>
            <w:vAlign w:val="center"/>
          </w:tcPr>
          <w:p w14:paraId="33489D61" w14:textId="7C4A6697" w:rsidR="00572F18" w:rsidRPr="00D560F9" w:rsidRDefault="00572F18" w:rsidP="00572F18">
            <w:pPr>
              <w:jc w:val="center"/>
            </w:pPr>
            <w:r>
              <w:rPr>
                <w:rFonts w:ascii="Times New Roman CYR" w:hAnsi="Times New Roman CYR" w:cs="Times New Roman CYR"/>
                <w:sz w:val="20"/>
                <w:szCs w:val="20"/>
              </w:rPr>
              <w:t>51,20</w:t>
            </w:r>
          </w:p>
        </w:tc>
      </w:tr>
      <w:tr w:rsidR="00572F18" w:rsidRPr="0083395B" w14:paraId="3330081E" w14:textId="77777777" w:rsidTr="00947917">
        <w:trPr>
          <w:trHeight w:val="255"/>
        </w:trPr>
        <w:tc>
          <w:tcPr>
            <w:tcW w:w="868" w:type="dxa"/>
            <w:shd w:val="clear" w:color="auto" w:fill="auto"/>
            <w:vAlign w:val="center"/>
          </w:tcPr>
          <w:p w14:paraId="4FCA0C4D" w14:textId="4FE68892"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048</w:t>
            </w:r>
          </w:p>
        </w:tc>
        <w:tc>
          <w:tcPr>
            <w:tcW w:w="4213" w:type="dxa"/>
            <w:tcBorders>
              <w:top w:val="nil"/>
              <w:left w:val="single" w:sz="4" w:space="0" w:color="auto"/>
              <w:bottom w:val="single" w:sz="4" w:space="0" w:color="auto"/>
              <w:right w:val="single" w:sz="4" w:space="0" w:color="auto"/>
            </w:tcBorders>
            <w:shd w:val="clear" w:color="auto" w:fill="auto"/>
            <w:vAlign w:val="center"/>
          </w:tcPr>
          <w:p w14:paraId="1546CEA7" w14:textId="403D3FC1"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Ін’єкція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внутрішньовенна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струминна</w:t>
            </w:r>
            <w:proofErr w:type="spellEnd"/>
            <w:r>
              <w:rPr>
                <w:rFonts w:ascii="Times New Roman CYR" w:hAnsi="Times New Roman CYR" w:cs="Times New Roman CYR"/>
                <w:sz w:val="20"/>
                <w:szCs w:val="20"/>
              </w:rPr>
              <w:t xml:space="preserve"> (без </w:t>
            </w:r>
            <w:proofErr w:type="spellStart"/>
            <w:r>
              <w:rPr>
                <w:rFonts w:ascii="Times New Roman CYR" w:hAnsi="Times New Roman CYR" w:cs="Times New Roman CYR"/>
                <w:sz w:val="20"/>
                <w:szCs w:val="20"/>
              </w:rPr>
              <w:t>вартості</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лікарських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засобів</w:t>
            </w:r>
            <w:proofErr w:type="spellEnd"/>
            <w:r>
              <w:rPr>
                <w:rFonts w:ascii="Times New Roman CYR" w:hAnsi="Times New Roman CYR" w:cs="Times New Roman CYR"/>
                <w:sz w:val="20"/>
                <w:szCs w:val="20"/>
              </w:rPr>
              <w:t>)</w:t>
            </w:r>
          </w:p>
        </w:tc>
        <w:tc>
          <w:tcPr>
            <w:tcW w:w="1417" w:type="dxa"/>
            <w:tcBorders>
              <w:top w:val="nil"/>
              <w:left w:val="single" w:sz="4" w:space="0" w:color="auto"/>
              <w:bottom w:val="single" w:sz="4" w:space="0" w:color="auto"/>
              <w:right w:val="single" w:sz="4" w:space="0" w:color="auto"/>
            </w:tcBorders>
            <w:shd w:val="clear" w:color="auto" w:fill="auto"/>
            <w:vAlign w:val="center"/>
          </w:tcPr>
          <w:p w14:paraId="587286A0" w14:textId="4D4EA40B"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3CA39D8A" w14:textId="5CF81721" w:rsidR="00572F18" w:rsidRPr="00D560F9" w:rsidRDefault="00572F18" w:rsidP="00572F18">
            <w:pPr>
              <w:jc w:val="center"/>
            </w:pPr>
            <w:r>
              <w:rPr>
                <w:rFonts w:ascii="Times New Roman CYR" w:hAnsi="Times New Roman CYR" w:cs="Times New Roman CYR"/>
                <w:sz w:val="20"/>
                <w:szCs w:val="20"/>
              </w:rPr>
              <w:t>97,60</w:t>
            </w:r>
          </w:p>
        </w:tc>
        <w:tc>
          <w:tcPr>
            <w:tcW w:w="990" w:type="dxa"/>
            <w:tcBorders>
              <w:top w:val="nil"/>
              <w:left w:val="single" w:sz="4" w:space="0" w:color="auto"/>
              <w:bottom w:val="single" w:sz="4" w:space="0" w:color="auto"/>
              <w:right w:val="single" w:sz="4" w:space="0" w:color="auto"/>
            </w:tcBorders>
            <w:shd w:val="clear" w:color="auto" w:fill="auto"/>
            <w:vAlign w:val="center"/>
          </w:tcPr>
          <w:p w14:paraId="6BDF82CF" w14:textId="349C44BA"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78AA2A91" w14:textId="6A055116" w:rsidR="00572F18" w:rsidRPr="00D560F9" w:rsidRDefault="00572F18" w:rsidP="00572F18">
            <w:pPr>
              <w:jc w:val="center"/>
            </w:pPr>
            <w:r>
              <w:rPr>
                <w:rFonts w:ascii="Times New Roman CYR" w:hAnsi="Times New Roman CYR" w:cs="Times New Roman CYR"/>
                <w:sz w:val="20"/>
                <w:szCs w:val="20"/>
              </w:rPr>
              <w:t>97,60</w:t>
            </w:r>
          </w:p>
        </w:tc>
      </w:tr>
      <w:tr w:rsidR="00572F18" w:rsidRPr="0083395B" w14:paraId="0EDCB416" w14:textId="77777777" w:rsidTr="00947917">
        <w:trPr>
          <w:trHeight w:val="255"/>
        </w:trPr>
        <w:tc>
          <w:tcPr>
            <w:tcW w:w="868" w:type="dxa"/>
            <w:shd w:val="clear" w:color="auto" w:fill="auto"/>
            <w:vAlign w:val="center"/>
          </w:tcPr>
          <w:p w14:paraId="057BBFF3" w14:textId="0A040465"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049</w:t>
            </w:r>
          </w:p>
        </w:tc>
        <w:tc>
          <w:tcPr>
            <w:tcW w:w="4213" w:type="dxa"/>
            <w:tcBorders>
              <w:top w:val="nil"/>
              <w:left w:val="single" w:sz="4" w:space="0" w:color="auto"/>
              <w:bottom w:val="single" w:sz="4" w:space="0" w:color="auto"/>
              <w:right w:val="single" w:sz="4" w:space="0" w:color="auto"/>
            </w:tcBorders>
            <w:shd w:val="clear" w:color="auto" w:fill="auto"/>
            <w:vAlign w:val="center"/>
          </w:tcPr>
          <w:p w14:paraId="777F78A8" w14:textId="08C3A489"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Внутрішньовенне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краплинне</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введення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лікарських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речовин</w:t>
            </w:r>
            <w:proofErr w:type="spellEnd"/>
            <w:r>
              <w:rPr>
                <w:rFonts w:ascii="Times New Roman CYR" w:hAnsi="Times New Roman CYR" w:cs="Times New Roman CYR"/>
                <w:sz w:val="20"/>
                <w:szCs w:val="20"/>
              </w:rPr>
              <w:t xml:space="preserve"> (без </w:t>
            </w:r>
            <w:proofErr w:type="spellStart"/>
            <w:r>
              <w:rPr>
                <w:rFonts w:ascii="Times New Roman CYR" w:hAnsi="Times New Roman CYR" w:cs="Times New Roman CYR"/>
                <w:sz w:val="20"/>
                <w:szCs w:val="20"/>
              </w:rPr>
              <w:t>вартості</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лікарських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засобів</w:t>
            </w:r>
            <w:proofErr w:type="spellEnd"/>
            <w:r>
              <w:rPr>
                <w:rFonts w:ascii="Times New Roman CYR" w:hAnsi="Times New Roman CYR" w:cs="Times New Roman CYR"/>
                <w:sz w:val="20"/>
                <w:szCs w:val="20"/>
              </w:rPr>
              <w:t>)</w:t>
            </w:r>
          </w:p>
        </w:tc>
        <w:tc>
          <w:tcPr>
            <w:tcW w:w="1417" w:type="dxa"/>
            <w:tcBorders>
              <w:top w:val="nil"/>
              <w:left w:val="single" w:sz="4" w:space="0" w:color="auto"/>
              <w:bottom w:val="single" w:sz="4" w:space="0" w:color="auto"/>
              <w:right w:val="single" w:sz="4" w:space="0" w:color="auto"/>
            </w:tcBorders>
            <w:shd w:val="clear" w:color="auto" w:fill="auto"/>
            <w:vAlign w:val="center"/>
          </w:tcPr>
          <w:p w14:paraId="7044CBC0" w14:textId="690497B3"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1A49755F" w14:textId="703C9EA4" w:rsidR="00572F18" w:rsidRPr="00D560F9" w:rsidRDefault="00572F18" w:rsidP="00572F18">
            <w:pPr>
              <w:jc w:val="center"/>
            </w:pPr>
            <w:r>
              <w:rPr>
                <w:rFonts w:ascii="Times New Roman CYR" w:hAnsi="Times New Roman CYR" w:cs="Times New Roman CYR"/>
                <w:sz w:val="20"/>
                <w:szCs w:val="20"/>
              </w:rPr>
              <w:t>160,00</w:t>
            </w:r>
          </w:p>
        </w:tc>
        <w:tc>
          <w:tcPr>
            <w:tcW w:w="990" w:type="dxa"/>
            <w:tcBorders>
              <w:top w:val="nil"/>
              <w:left w:val="single" w:sz="4" w:space="0" w:color="auto"/>
              <w:bottom w:val="single" w:sz="4" w:space="0" w:color="auto"/>
              <w:right w:val="single" w:sz="4" w:space="0" w:color="auto"/>
            </w:tcBorders>
            <w:shd w:val="clear" w:color="auto" w:fill="auto"/>
            <w:vAlign w:val="center"/>
          </w:tcPr>
          <w:p w14:paraId="0F28714A" w14:textId="609EFA01"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1D8EEB11" w14:textId="4DE9DF17" w:rsidR="00572F18" w:rsidRPr="00D560F9" w:rsidRDefault="00572F18" w:rsidP="00572F18">
            <w:pPr>
              <w:jc w:val="center"/>
            </w:pPr>
            <w:r>
              <w:rPr>
                <w:rFonts w:ascii="Times New Roman CYR" w:hAnsi="Times New Roman CYR" w:cs="Times New Roman CYR"/>
                <w:sz w:val="20"/>
                <w:szCs w:val="20"/>
              </w:rPr>
              <w:t>160,00</w:t>
            </w:r>
          </w:p>
        </w:tc>
      </w:tr>
      <w:tr w:rsidR="00572F18" w:rsidRPr="0083395B" w14:paraId="5A1D0C03" w14:textId="77777777" w:rsidTr="00947917">
        <w:trPr>
          <w:trHeight w:val="255"/>
        </w:trPr>
        <w:tc>
          <w:tcPr>
            <w:tcW w:w="868" w:type="dxa"/>
            <w:shd w:val="clear" w:color="auto" w:fill="auto"/>
            <w:vAlign w:val="center"/>
          </w:tcPr>
          <w:p w14:paraId="7FE92B7A" w14:textId="18E709E6"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100</w:t>
            </w:r>
          </w:p>
        </w:tc>
        <w:tc>
          <w:tcPr>
            <w:tcW w:w="4213" w:type="dxa"/>
            <w:tcBorders>
              <w:top w:val="nil"/>
              <w:left w:val="single" w:sz="4" w:space="0" w:color="auto"/>
              <w:bottom w:val="single" w:sz="4" w:space="0" w:color="auto"/>
              <w:right w:val="single" w:sz="4" w:space="0" w:color="auto"/>
            </w:tcBorders>
            <w:shd w:val="clear" w:color="auto" w:fill="auto"/>
            <w:vAlign w:val="center"/>
          </w:tcPr>
          <w:p w14:paraId="2F35D70A" w14:textId="548BD1F1"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Взяття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мазків</w:t>
            </w:r>
            <w:proofErr w:type="spellEnd"/>
            <w:r>
              <w:rPr>
                <w:rFonts w:ascii="Times New Roman CYR" w:hAnsi="Times New Roman CYR" w:cs="Times New Roman CYR"/>
                <w:sz w:val="20"/>
                <w:szCs w:val="20"/>
              </w:rPr>
              <w:t xml:space="preserve"> з носу/ </w:t>
            </w:r>
            <w:proofErr w:type="spellStart"/>
            <w:r>
              <w:rPr>
                <w:rFonts w:ascii="Times New Roman CYR" w:hAnsi="Times New Roman CYR" w:cs="Times New Roman CYR"/>
                <w:sz w:val="20"/>
                <w:szCs w:val="20"/>
              </w:rPr>
              <w:t>вуха</w:t>
            </w:r>
            <w:proofErr w:type="spellEnd"/>
            <w:r>
              <w:rPr>
                <w:rFonts w:ascii="Times New Roman CYR" w:hAnsi="Times New Roman CYR" w:cs="Times New Roman CYR"/>
                <w:sz w:val="20"/>
                <w:szCs w:val="20"/>
              </w:rPr>
              <w:t xml:space="preserve">/ ротоглотки </w:t>
            </w:r>
          </w:p>
        </w:tc>
        <w:tc>
          <w:tcPr>
            <w:tcW w:w="1417" w:type="dxa"/>
            <w:tcBorders>
              <w:top w:val="nil"/>
              <w:left w:val="single" w:sz="4" w:space="0" w:color="auto"/>
              <w:bottom w:val="single" w:sz="4" w:space="0" w:color="auto"/>
              <w:right w:val="single" w:sz="4" w:space="0" w:color="auto"/>
            </w:tcBorders>
            <w:shd w:val="clear" w:color="auto" w:fill="auto"/>
            <w:vAlign w:val="center"/>
          </w:tcPr>
          <w:p w14:paraId="3F876DE1" w14:textId="20205052"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498F2302" w14:textId="12B620E6" w:rsidR="00572F18" w:rsidRPr="00D560F9" w:rsidRDefault="00572F18" w:rsidP="00572F18">
            <w:pPr>
              <w:jc w:val="center"/>
            </w:pPr>
            <w:r>
              <w:rPr>
                <w:rFonts w:ascii="Times New Roman CYR" w:hAnsi="Times New Roman CYR" w:cs="Times New Roman CYR"/>
                <w:sz w:val="20"/>
                <w:szCs w:val="20"/>
              </w:rPr>
              <w:t>45,60</w:t>
            </w:r>
          </w:p>
        </w:tc>
        <w:tc>
          <w:tcPr>
            <w:tcW w:w="990" w:type="dxa"/>
            <w:tcBorders>
              <w:top w:val="nil"/>
              <w:left w:val="single" w:sz="4" w:space="0" w:color="auto"/>
              <w:bottom w:val="single" w:sz="4" w:space="0" w:color="auto"/>
              <w:right w:val="single" w:sz="4" w:space="0" w:color="auto"/>
            </w:tcBorders>
            <w:shd w:val="clear" w:color="auto" w:fill="auto"/>
            <w:vAlign w:val="center"/>
          </w:tcPr>
          <w:p w14:paraId="133EEE81" w14:textId="7018D97D"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7050781E" w14:textId="045C8A9F" w:rsidR="00572F18" w:rsidRPr="00D560F9" w:rsidRDefault="00572F18" w:rsidP="00572F18">
            <w:pPr>
              <w:jc w:val="center"/>
            </w:pPr>
            <w:r>
              <w:rPr>
                <w:rFonts w:ascii="Times New Roman CYR" w:hAnsi="Times New Roman CYR" w:cs="Times New Roman CYR"/>
                <w:sz w:val="20"/>
                <w:szCs w:val="20"/>
              </w:rPr>
              <w:t>45,60</w:t>
            </w:r>
          </w:p>
        </w:tc>
      </w:tr>
      <w:tr w:rsidR="00572F18" w:rsidRPr="0083395B" w14:paraId="31231AC4" w14:textId="77777777" w:rsidTr="00947917">
        <w:trPr>
          <w:trHeight w:val="255"/>
        </w:trPr>
        <w:tc>
          <w:tcPr>
            <w:tcW w:w="868" w:type="dxa"/>
            <w:shd w:val="clear" w:color="auto" w:fill="auto"/>
            <w:vAlign w:val="center"/>
          </w:tcPr>
          <w:p w14:paraId="2A994F6D" w14:textId="21EE4971"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101</w:t>
            </w:r>
          </w:p>
        </w:tc>
        <w:tc>
          <w:tcPr>
            <w:tcW w:w="4213" w:type="dxa"/>
            <w:tcBorders>
              <w:top w:val="nil"/>
              <w:left w:val="single" w:sz="4" w:space="0" w:color="auto"/>
              <w:bottom w:val="single" w:sz="4" w:space="0" w:color="auto"/>
              <w:right w:val="single" w:sz="4" w:space="0" w:color="auto"/>
            </w:tcBorders>
            <w:shd w:val="clear" w:color="auto" w:fill="auto"/>
            <w:vAlign w:val="center"/>
          </w:tcPr>
          <w:p w14:paraId="5688C18B" w14:textId="1301F0E8"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Перев’язка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матеріали</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пацієнта</w:t>
            </w:r>
            <w:proofErr w:type="spellEnd"/>
            <w:r>
              <w:rPr>
                <w:rFonts w:ascii="Times New Roman CYR" w:hAnsi="Times New Roman CYR" w:cs="Times New Roman CYR"/>
                <w:sz w:val="20"/>
                <w:szCs w:val="20"/>
              </w:rPr>
              <w:t>)</w:t>
            </w:r>
          </w:p>
        </w:tc>
        <w:tc>
          <w:tcPr>
            <w:tcW w:w="1417" w:type="dxa"/>
            <w:tcBorders>
              <w:top w:val="nil"/>
              <w:left w:val="single" w:sz="4" w:space="0" w:color="auto"/>
              <w:bottom w:val="single" w:sz="4" w:space="0" w:color="auto"/>
              <w:right w:val="single" w:sz="4" w:space="0" w:color="auto"/>
            </w:tcBorders>
            <w:shd w:val="clear" w:color="auto" w:fill="auto"/>
            <w:vAlign w:val="center"/>
          </w:tcPr>
          <w:p w14:paraId="5775CD22" w14:textId="6D3EB320"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5D4B70CF" w14:textId="196AC9C4" w:rsidR="00572F18" w:rsidRPr="00D560F9" w:rsidRDefault="00572F18" w:rsidP="00572F18">
            <w:pPr>
              <w:jc w:val="center"/>
            </w:pPr>
            <w:r>
              <w:rPr>
                <w:rFonts w:ascii="Times New Roman CYR" w:hAnsi="Times New Roman CYR" w:cs="Times New Roman CYR"/>
                <w:sz w:val="20"/>
                <w:szCs w:val="20"/>
              </w:rPr>
              <w:t>148,00</w:t>
            </w:r>
          </w:p>
        </w:tc>
        <w:tc>
          <w:tcPr>
            <w:tcW w:w="990" w:type="dxa"/>
            <w:tcBorders>
              <w:top w:val="nil"/>
              <w:left w:val="single" w:sz="4" w:space="0" w:color="auto"/>
              <w:bottom w:val="single" w:sz="4" w:space="0" w:color="auto"/>
              <w:right w:val="single" w:sz="4" w:space="0" w:color="auto"/>
            </w:tcBorders>
            <w:shd w:val="clear" w:color="auto" w:fill="auto"/>
            <w:vAlign w:val="center"/>
          </w:tcPr>
          <w:p w14:paraId="32339EC6" w14:textId="30CB107D"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015EE926" w14:textId="79444C4B" w:rsidR="00572F18" w:rsidRPr="00D560F9" w:rsidRDefault="00572F18" w:rsidP="00572F18">
            <w:pPr>
              <w:jc w:val="center"/>
            </w:pPr>
            <w:r>
              <w:rPr>
                <w:rFonts w:ascii="Times New Roman CYR" w:hAnsi="Times New Roman CYR" w:cs="Times New Roman CYR"/>
                <w:sz w:val="20"/>
                <w:szCs w:val="20"/>
              </w:rPr>
              <w:t>148,00</w:t>
            </w:r>
          </w:p>
        </w:tc>
      </w:tr>
      <w:tr w:rsidR="00572F18" w:rsidRPr="0083395B" w14:paraId="16E1A33B" w14:textId="77777777" w:rsidTr="00947917">
        <w:trPr>
          <w:trHeight w:val="255"/>
        </w:trPr>
        <w:tc>
          <w:tcPr>
            <w:tcW w:w="868" w:type="dxa"/>
            <w:shd w:val="clear" w:color="auto" w:fill="auto"/>
            <w:vAlign w:val="center"/>
          </w:tcPr>
          <w:p w14:paraId="2D3071F2" w14:textId="798A2AAD"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102</w:t>
            </w:r>
          </w:p>
        </w:tc>
        <w:tc>
          <w:tcPr>
            <w:tcW w:w="4213" w:type="dxa"/>
            <w:tcBorders>
              <w:top w:val="nil"/>
              <w:left w:val="single" w:sz="4" w:space="0" w:color="auto"/>
              <w:bottom w:val="single" w:sz="4" w:space="0" w:color="auto"/>
              <w:right w:val="single" w:sz="4" w:space="0" w:color="auto"/>
            </w:tcBorders>
            <w:shd w:val="clear" w:color="auto" w:fill="auto"/>
            <w:vAlign w:val="center"/>
          </w:tcPr>
          <w:p w14:paraId="36901FF7" w14:textId="4C83AC67"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Встановлення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внутрішньовенного</w:t>
            </w:r>
            <w:proofErr w:type="spellEnd"/>
            <w:r>
              <w:rPr>
                <w:rFonts w:ascii="Times New Roman CYR" w:hAnsi="Times New Roman CYR" w:cs="Times New Roman CYR"/>
                <w:sz w:val="20"/>
                <w:szCs w:val="20"/>
              </w:rPr>
              <w:t xml:space="preserve"> катетера (катетер </w:t>
            </w:r>
            <w:proofErr w:type="spellStart"/>
            <w:r>
              <w:rPr>
                <w:rFonts w:ascii="Times New Roman CYR" w:hAnsi="Times New Roman CYR" w:cs="Times New Roman CYR"/>
                <w:sz w:val="20"/>
                <w:szCs w:val="20"/>
              </w:rPr>
              <w:t>пацієнта</w:t>
            </w:r>
            <w:proofErr w:type="spellEnd"/>
            <w:r>
              <w:rPr>
                <w:rFonts w:ascii="Times New Roman CYR" w:hAnsi="Times New Roman CYR" w:cs="Times New Roman CYR"/>
                <w:sz w:val="20"/>
                <w:szCs w:val="20"/>
              </w:rPr>
              <w:t>)</w:t>
            </w:r>
          </w:p>
        </w:tc>
        <w:tc>
          <w:tcPr>
            <w:tcW w:w="1417" w:type="dxa"/>
            <w:tcBorders>
              <w:top w:val="nil"/>
              <w:left w:val="single" w:sz="4" w:space="0" w:color="auto"/>
              <w:bottom w:val="single" w:sz="4" w:space="0" w:color="auto"/>
              <w:right w:val="single" w:sz="4" w:space="0" w:color="auto"/>
            </w:tcBorders>
            <w:shd w:val="clear" w:color="auto" w:fill="auto"/>
            <w:vAlign w:val="center"/>
          </w:tcPr>
          <w:p w14:paraId="52271268" w14:textId="4C2FE4FD"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3FFA0B27" w14:textId="64708E9B" w:rsidR="00572F18" w:rsidRPr="00D560F9" w:rsidRDefault="00572F18" w:rsidP="00572F18">
            <w:pPr>
              <w:jc w:val="center"/>
            </w:pPr>
            <w:r>
              <w:rPr>
                <w:rFonts w:ascii="Times New Roman CYR" w:hAnsi="Times New Roman CYR" w:cs="Times New Roman CYR"/>
                <w:sz w:val="20"/>
                <w:szCs w:val="20"/>
              </w:rPr>
              <w:t>60,80</w:t>
            </w:r>
          </w:p>
        </w:tc>
        <w:tc>
          <w:tcPr>
            <w:tcW w:w="990" w:type="dxa"/>
            <w:tcBorders>
              <w:top w:val="nil"/>
              <w:left w:val="single" w:sz="4" w:space="0" w:color="auto"/>
              <w:bottom w:val="single" w:sz="4" w:space="0" w:color="auto"/>
              <w:right w:val="single" w:sz="4" w:space="0" w:color="auto"/>
            </w:tcBorders>
            <w:shd w:val="clear" w:color="auto" w:fill="auto"/>
            <w:vAlign w:val="center"/>
          </w:tcPr>
          <w:p w14:paraId="768ABC2B" w14:textId="4D1BC233"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4361B821" w14:textId="3CF5FBF7" w:rsidR="00572F18" w:rsidRPr="00D560F9" w:rsidRDefault="00572F18" w:rsidP="00572F18">
            <w:pPr>
              <w:jc w:val="center"/>
            </w:pPr>
            <w:r>
              <w:rPr>
                <w:rFonts w:ascii="Times New Roman CYR" w:hAnsi="Times New Roman CYR" w:cs="Times New Roman CYR"/>
                <w:sz w:val="20"/>
                <w:szCs w:val="20"/>
              </w:rPr>
              <w:t>60,80</w:t>
            </w:r>
          </w:p>
        </w:tc>
      </w:tr>
      <w:tr w:rsidR="00572F18" w:rsidRPr="0083395B" w14:paraId="44FE3577" w14:textId="77777777" w:rsidTr="00947917">
        <w:trPr>
          <w:trHeight w:val="255"/>
        </w:trPr>
        <w:tc>
          <w:tcPr>
            <w:tcW w:w="868" w:type="dxa"/>
            <w:shd w:val="clear" w:color="auto" w:fill="auto"/>
            <w:vAlign w:val="center"/>
          </w:tcPr>
          <w:p w14:paraId="6C203FD5" w14:textId="6EB912E3"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103</w:t>
            </w:r>
          </w:p>
        </w:tc>
        <w:tc>
          <w:tcPr>
            <w:tcW w:w="4213" w:type="dxa"/>
            <w:tcBorders>
              <w:top w:val="nil"/>
              <w:left w:val="single" w:sz="4" w:space="0" w:color="auto"/>
              <w:bottom w:val="single" w:sz="4" w:space="0" w:color="auto"/>
              <w:right w:val="single" w:sz="4" w:space="0" w:color="auto"/>
            </w:tcBorders>
            <w:shd w:val="clear" w:color="auto" w:fill="auto"/>
            <w:vAlign w:val="center"/>
          </w:tcPr>
          <w:p w14:paraId="2C3DCA29" w14:textId="7279C721"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Промивання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внутрішньовенного</w:t>
            </w:r>
            <w:proofErr w:type="spellEnd"/>
            <w:r>
              <w:rPr>
                <w:rFonts w:ascii="Times New Roman CYR" w:hAnsi="Times New Roman CYR" w:cs="Times New Roman CYR"/>
                <w:sz w:val="20"/>
                <w:szCs w:val="20"/>
              </w:rPr>
              <w:t xml:space="preserve"> катетера</w:t>
            </w:r>
          </w:p>
        </w:tc>
        <w:tc>
          <w:tcPr>
            <w:tcW w:w="1417" w:type="dxa"/>
            <w:tcBorders>
              <w:top w:val="nil"/>
              <w:left w:val="single" w:sz="4" w:space="0" w:color="auto"/>
              <w:bottom w:val="single" w:sz="4" w:space="0" w:color="auto"/>
              <w:right w:val="single" w:sz="4" w:space="0" w:color="auto"/>
            </w:tcBorders>
            <w:shd w:val="clear" w:color="auto" w:fill="auto"/>
            <w:vAlign w:val="center"/>
          </w:tcPr>
          <w:p w14:paraId="5981636E" w14:textId="43CFF99D"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53D05950" w14:textId="1CA7CF6F" w:rsidR="00572F18" w:rsidRPr="00D560F9" w:rsidRDefault="00572F18" w:rsidP="00572F18">
            <w:pPr>
              <w:jc w:val="center"/>
            </w:pPr>
            <w:r>
              <w:rPr>
                <w:rFonts w:ascii="Times New Roman CYR" w:hAnsi="Times New Roman CYR" w:cs="Times New Roman CYR"/>
                <w:sz w:val="20"/>
                <w:szCs w:val="20"/>
              </w:rPr>
              <w:t>55,20</w:t>
            </w:r>
          </w:p>
        </w:tc>
        <w:tc>
          <w:tcPr>
            <w:tcW w:w="990" w:type="dxa"/>
            <w:tcBorders>
              <w:top w:val="nil"/>
              <w:left w:val="single" w:sz="4" w:space="0" w:color="auto"/>
              <w:bottom w:val="single" w:sz="4" w:space="0" w:color="auto"/>
              <w:right w:val="single" w:sz="4" w:space="0" w:color="auto"/>
            </w:tcBorders>
            <w:shd w:val="clear" w:color="auto" w:fill="auto"/>
            <w:vAlign w:val="center"/>
          </w:tcPr>
          <w:p w14:paraId="7AFF308B" w14:textId="6CCD8F2B"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2AF64693" w14:textId="24FA4727" w:rsidR="00572F18" w:rsidRPr="00D560F9" w:rsidRDefault="00572F18" w:rsidP="00572F18">
            <w:pPr>
              <w:jc w:val="center"/>
            </w:pPr>
            <w:r>
              <w:rPr>
                <w:rFonts w:ascii="Times New Roman CYR" w:hAnsi="Times New Roman CYR" w:cs="Times New Roman CYR"/>
                <w:sz w:val="20"/>
                <w:szCs w:val="20"/>
              </w:rPr>
              <w:t>55,20</w:t>
            </w:r>
          </w:p>
        </w:tc>
      </w:tr>
      <w:tr w:rsidR="00572F18" w:rsidRPr="0083395B" w14:paraId="619A62F3" w14:textId="77777777" w:rsidTr="00947917">
        <w:trPr>
          <w:trHeight w:val="255"/>
        </w:trPr>
        <w:tc>
          <w:tcPr>
            <w:tcW w:w="868" w:type="dxa"/>
            <w:shd w:val="clear" w:color="auto" w:fill="auto"/>
            <w:vAlign w:val="center"/>
          </w:tcPr>
          <w:p w14:paraId="7FB0777F" w14:textId="4D315EA6" w:rsidR="00572F18" w:rsidRPr="0083395B" w:rsidRDefault="003B3A2A"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lang w:val="uk-UA" w:eastAsia="uk-UA"/>
              </w:rPr>
              <w:t>104</w:t>
            </w:r>
          </w:p>
        </w:tc>
        <w:tc>
          <w:tcPr>
            <w:tcW w:w="4213" w:type="dxa"/>
            <w:tcBorders>
              <w:top w:val="nil"/>
              <w:left w:val="single" w:sz="4" w:space="0" w:color="auto"/>
              <w:bottom w:val="single" w:sz="4" w:space="0" w:color="auto"/>
              <w:right w:val="single" w:sz="4" w:space="0" w:color="auto"/>
            </w:tcBorders>
            <w:shd w:val="clear" w:color="auto" w:fill="auto"/>
            <w:vAlign w:val="center"/>
          </w:tcPr>
          <w:p w14:paraId="2FE52DFC" w14:textId="44D9236A" w:rsidR="00572F18" w:rsidRPr="0083395B" w:rsidRDefault="00572F18" w:rsidP="00572F18">
            <w:pPr>
              <w:rPr>
                <w:rFonts w:ascii="Times New Roman CYR" w:hAnsi="Times New Roman CYR" w:cs="Times New Roman CYR"/>
                <w:sz w:val="20"/>
                <w:szCs w:val="20"/>
                <w:lang w:val="uk-UA" w:eastAsia="uk-UA"/>
              </w:rPr>
            </w:pPr>
            <w:proofErr w:type="spellStart"/>
            <w:r>
              <w:rPr>
                <w:rFonts w:ascii="Times New Roman CYR" w:hAnsi="Times New Roman CYR" w:cs="Times New Roman CYR"/>
                <w:sz w:val="20"/>
                <w:szCs w:val="20"/>
              </w:rPr>
              <w:t>Видалення</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кліща</w:t>
            </w:r>
            <w:proofErr w:type="spellEnd"/>
          </w:p>
        </w:tc>
        <w:tc>
          <w:tcPr>
            <w:tcW w:w="1417" w:type="dxa"/>
            <w:tcBorders>
              <w:top w:val="nil"/>
              <w:left w:val="single" w:sz="4" w:space="0" w:color="auto"/>
              <w:bottom w:val="single" w:sz="4" w:space="0" w:color="auto"/>
              <w:right w:val="single" w:sz="4" w:space="0" w:color="auto"/>
            </w:tcBorders>
            <w:shd w:val="clear" w:color="auto" w:fill="auto"/>
            <w:vAlign w:val="center"/>
          </w:tcPr>
          <w:p w14:paraId="0621F74A" w14:textId="3088779D" w:rsidR="00572F18" w:rsidRPr="0083395B" w:rsidRDefault="00572F18" w:rsidP="00572F18">
            <w:pPr>
              <w:jc w:val="center"/>
              <w:rPr>
                <w:rFonts w:ascii="Times New Roman CYR" w:hAnsi="Times New Roman CYR" w:cs="Times New Roman CYR"/>
                <w:sz w:val="20"/>
                <w:szCs w:val="20"/>
                <w:lang w:val="uk-UA" w:eastAsia="uk-UA"/>
              </w:rPr>
            </w:pPr>
            <w:r>
              <w:rPr>
                <w:rFonts w:ascii="Times New Roman CYR" w:hAnsi="Times New Roman CYR" w:cs="Times New Roman CYR"/>
                <w:sz w:val="20"/>
                <w:szCs w:val="20"/>
              </w:rPr>
              <w:t>процедура</w:t>
            </w:r>
          </w:p>
        </w:tc>
        <w:tc>
          <w:tcPr>
            <w:tcW w:w="1133" w:type="dxa"/>
            <w:tcBorders>
              <w:top w:val="nil"/>
              <w:left w:val="nil"/>
              <w:bottom w:val="single" w:sz="4" w:space="0" w:color="auto"/>
              <w:right w:val="nil"/>
            </w:tcBorders>
            <w:shd w:val="clear" w:color="auto" w:fill="auto"/>
            <w:vAlign w:val="center"/>
          </w:tcPr>
          <w:p w14:paraId="60188415" w14:textId="7E6190B5" w:rsidR="00572F18" w:rsidRPr="00D560F9" w:rsidRDefault="00572F18" w:rsidP="00572F18">
            <w:pPr>
              <w:jc w:val="center"/>
            </w:pPr>
            <w:r>
              <w:rPr>
                <w:rFonts w:ascii="Times New Roman CYR" w:hAnsi="Times New Roman CYR" w:cs="Times New Roman CYR"/>
                <w:sz w:val="20"/>
                <w:szCs w:val="20"/>
              </w:rPr>
              <w:t>167,20</w:t>
            </w:r>
          </w:p>
        </w:tc>
        <w:tc>
          <w:tcPr>
            <w:tcW w:w="990" w:type="dxa"/>
            <w:tcBorders>
              <w:top w:val="nil"/>
              <w:left w:val="single" w:sz="4" w:space="0" w:color="auto"/>
              <w:bottom w:val="single" w:sz="4" w:space="0" w:color="auto"/>
              <w:right w:val="single" w:sz="4" w:space="0" w:color="auto"/>
            </w:tcBorders>
            <w:shd w:val="clear" w:color="auto" w:fill="auto"/>
            <w:vAlign w:val="center"/>
          </w:tcPr>
          <w:p w14:paraId="27900E4B" w14:textId="7FF96550" w:rsidR="00572F18" w:rsidRPr="0083395B" w:rsidRDefault="00572F18" w:rsidP="00572F18">
            <w:pPr>
              <w:jc w:val="center"/>
              <w:rPr>
                <w:lang w:val="uk-UA" w:eastAsia="uk-UA"/>
              </w:rPr>
            </w:pPr>
            <w:r>
              <w:rPr>
                <w:rFonts w:ascii="Times New Roman CYR" w:hAnsi="Times New Roman CYR" w:cs="Times New Roman CYR"/>
                <w:sz w:val="20"/>
                <w:szCs w:val="20"/>
              </w:rPr>
              <w:t> </w:t>
            </w:r>
          </w:p>
        </w:tc>
        <w:tc>
          <w:tcPr>
            <w:tcW w:w="1008" w:type="dxa"/>
            <w:tcBorders>
              <w:top w:val="nil"/>
              <w:left w:val="nil"/>
              <w:bottom w:val="single" w:sz="4" w:space="0" w:color="auto"/>
              <w:right w:val="single" w:sz="8" w:space="0" w:color="auto"/>
            </w:tcBorders>
            <w:shd w:val="clear" w:color="auto" w:fill="auto"/>
            <w:vAlign w:val="center"/>
          </w:tcPr>
          <w:p w14:paraId="5C8125F7" w14:textId="1DB0AE1E" w:rsidR="00572F18" w:rsidRPr="00D560F9" w:rsidRDefault="00572F18" w:rsidP="00572F18">
            <w:pPr>
              <w:jc w:val="center"/>
            </w:pPr>
            <w:r>
              <w:rPr>
                <w:rFonts w:ascii="Times New Roman CYR" w:hAnsi="Times New Roman CYR" w:cs="Times New Roman CYR"/>
                <w:sz w:val="20"/>
                <w:szCs w:val="20"/>
              </w:rPr>
              <w:t>167,20</w:t>
            </w:r>
          </w:p>
        </w:tc>
      </w:tr>
      <w:tr w:rsidR="00572F18" w:rsidRPr="0083395B" w14:paraId="7A1D80B6" w14:textId="77777777" w:rsidTr="00572F18">
        <w:trPr>
          <w:trHeight w:val="315"/>
        </w:trPr>
        <w:tc>
          <w:tcPr>
            <w:tcW w:w="868" w:type="dxa"/>
            <w:shd w:val="clear" w:color="auto" w:fill="auto"/>
            <w:vAlign w:val="center"/>
            <w:hideMark/>
          </w:tcPr>
          <w:p w14:paraId="7BD75341"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0EA1EAAA" w14:textId="77777777" w:rsidR="00572F18" w:rsidRPr="0083395B" w:rsidRDefault="00572F18" w:rsidP="00572F18">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Інші обстеження</w:t>
            </w:r>
          </w:p>
        </w:tc>
        <w:tc>
          <w:tcPr>
            <w:tcW w:w="1417" w:type="dxa"/>
            <w:shd w:val="clear" w:color="auto" w:fill="auto"/>
            <w:vAlign w:val="center"/>
            <w:hideMark/>
          </w:tcPr>
          <w:p w14:paraId="74B42D95"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tcPr>
          <w:p w14:paraId="3F45A550" w14:textId="2C7F8C6A" w:rsidR="00572F18" w:rsidRPr="0083395B" w:rsidRDefault="00572F18" w:rsidP="00572F18">
            <w:pPr>
              <w:jc w:val="center"/>
              <w:rPr>
                <w:lang w:val="uk-UA" w:eastAsia="uk-UA"/>
              </w:rPr>
            </w:pPr>
          </w:p>
        </w:tc>
        <w:tc>
          <w:tcPr>
            <w:tcW w:w="990" w:type="dxa"/>
            <w:shd w:val="clear" w:color="auto" w:fill="auto"/>
            <w:vAlign w:val="center"/>
          </w:tcPr>
          <w:p w14:paraId="6DE3D563" w14:textId="1267A05B" w:rsidR="00572F18" w:rsidRPr="0083395B" w:rsidRDefault="00572F18" w:rsidP="00572F18">
            <w:pPr>
              <w:jc w:val="center"/>
              <w:rPr>
                <w:lang w:val="uk-UA" w:eastAsia="uk-UA"/>
              </w:rPr>
            </w:pPr>
          </w:p>
        </w:tc>
        <w:tc>
          <w:tcPr>
            <w:tcW w:w="1008" w:type="dxa"/>
            <w:shd w:val="clear" w:color="auto" w:fill="auto"/>
            <w:vAlign w:val="center"/>
          </w:tcPr>
          <w:p w14:paraId="587E234F" w14:textId="1E1478B6" w:rsidR="00572F18" w:rsidRPr="0083395B" w:rsidRDefault="00572F18" w:rsidP="00572F18">
            <w:pPr>
              <w:jc w:val="center"/>
              <w:rPr>
                <w:lang w:val="uk-UA" w:eastAsia="uk-UA"/>
              </w:rPr>
            </w:pPr>
          </w:p>
        </w:tc>
      </w:tr>
      <w:tr w:rsidR="00572F18" w:rsidRPr="0083395B" w14:paraId="65ACBDC6" w14:textId="77777777" w:rsidTr="005E1EC0">
        <w:trPr>
          <w:trHeight w:val="255"/>
        </w:trPr>
        <w:tc>
          <w:tcPr>
            <w:tcW w:w="868" w:type="dxa"/>
            <w:shd w:val="clear" w:color="auto" w:fill="auto"/>
            <w:vAlign w:val="center"/>
            <w:hideMark/>
          </w:tcPr>
          <w:p w14:paraId="58DFBF5A"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017</w:t>
            </w:r>
          </w:p>
        </w:tc>
        <w:tc>
          <w:tcPr>
            <w:tcW w:w="4213" w:type="dxa"/>
            <w:shd w:val="clear" w:color="auto" w:fill="auto"/>
            <w:vAlign w:val="center"/>
            <w:hideMark/>
          </w:tcPr>
          <w:p w14:paraId="1ABCB5A4" w14:textId="77777777" w:rsidR="00572F18" w:rsidRPr="0083395B" w:rsidRDefault="00572F18" w:rsidP="00572F18">
            <w:pPr>
              <w:rPr>
                <w:rFonts w:ascii="Times New Roman CYR" w:hAnsi="Times New Roman CYR" w:cs="Times New Roman CYR"/>
                <w:sz w:val="20"/>
                <w:szCs w:val="20"/>
                <w:lang w:val="uk-UA" w:eastAsia="uk-UA"/>
              </w:rPr>
            </w:pPr>
            <w:proofErr w:type="spellStart"/>
            <w:r w:rsidRPr="0083395B">
              <w:rPr>
                <w:rFonts w:ascii="Times New Roman CYR" w:hAnsi="Times New Roman CYR" w:cs="Times New Roman CYR"/>
                <w:sz w:val="20"/>
                <w:szCs w:val="20"/>
                <w:lang w:val="uk-UA" w:eastAsia="uk-UA"/>
              </w:rPr>
              <w:t>Білірубінометрія</w:t>
            </w:r>
            <w:proofErr w:type="spellEnd"/>
            <w:r w:rsidRPr="0083395B">
              <w:rPr>
                <w:rFonts w:ascii="Times New Roman CYR" w:hAnsi="Times New Roman CYR" w:cs="Times New Roman CYR"/>
                <w:sz w:val="20"/>
                <w:szCs w:val="20"/>
                <w:lang w:val="uk-UA" w:eastAsia="uk-UA"/>
              </w:rPr>
              <w:t xml:space="preserve"> новонароджених безконтактним методом</w:t>
            </w:r>
          </w:p>
        </w:tc>
        <w:tc>
          <w:tcPr>
            <w:tcW w:w="1417" w:type="dxa"/>
            <w:shd w:val="clear" w:color="auto" w:fill="auto"/>
            <w:vAlign w:val="center"/>
            <w:hideMark/>
          </w:tcPr>
          <w:p w14:paraId="5491152A"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CE5DC20" w14:textId="64B992A0" w:rsidR="00572F18" w:rsidRPr="0083395B" w:rsidRDefault="00572F18" w:rsidP="00572F18">
            <w:pPr>
              <w:jc w:val="center"/>
              <w:rPr>
                <w:lang w:val="uk-UA" w:eastAsia="uk-UA"/>
              </w:rPr>
            </w:pPr>
            <w:r w:rsidRPr="00D560F9">
              <w:t>78,40</w:t>
            </w:r>
          </w:p>
        </w:tc>
        <w:tc>
          <w:tcPr>
            <w:tcW w:w="990" w:type="dxa"/>
            <w:shd w:val="clear" w:color="auto" w:fill="auto"/>
            <w:vAlign w:val="center"/>
            <w:hideMark/>
          </w:tcPr>
          <w:p w14:paraId="793A98BB"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5802275B" w14:textId="48FD23BA" w:rsidR="00572F18" w:rsidRPr="0083395B" w:rsidRDefault="00572F18" w:rsidP="00572F18">
            <w:pPr>
              <w:jc w:val="center"/>
              <w:rPr>
                <w:lang w:val="uk-UA" w:eastAsia="uk-UA"/>
              </w:rPr>
            </w:pPr>
            <w:r w:rsidRPr="00D560F9">
              <w:t>78,40</w:t>
            </w:r>
          </w:p>
        </w:tc>
      </w:tr>
      <w:tr w:rsidR="00572F18" w:rsidRPr="0083395B" w14:paraId="5FCB2AD1" w14:textId="77777777" w:rsidTr="005E1EC0">
        <w:trPr>
          <w:trHeight w:val="630"/>
        </w:trPr>
        <w:tc>
          <w:tcPr>
            <w:tcW w:w="868" w:type="dxa"/>
            <w:shd w:val="clear" w:color="auto" w:fill="auto"/>
            <w:vAlign w:val="center"/>
            <w:hideMark/>
          </w:tcPr>
          <w:p w14:paraId="2EF94E77"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2D43F689" w14:textId="77777777" w:rsidR="00572F18" w:rsidRPr="0083395B" w:rsidRDefault="00572F18" w:rsidP="00572F18">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Медична допомога пацієнту вдома за особистим бажанням пацієнта</w:t>
            </w:r>
          </w:p>
        </w:tc>
        <w:tc>
          <w:tcPr>
            <w:tcW w:w="1417" w:type="dxa"/>
            <w:shd w:val="clear" w:color="auto" w:fill="auto"/>
            <w:vAlign w:val="center"/>
            <w:hideMark/>
          </w:tcPr>
          <w:p w14:paraId="2355AE4D"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290C9338" w14:textId="085CBE66" w:rsidR="00572F18" w:rsidRPr="0083395B" w:rsidRDefault="00572F18" w:rsidP="00572F18">
            <w:pPr>
              <w:jc w:val="center"/>
              <w:rPr>
                <w:lang w:val="uk-UA" w:eastAsia="uk-UA"/>
              </w:rPr>
            </w:pPr>
          </w:p>
        </w:tc>
        <w:tc>
          <w:tcPr>
            <w:tcW w:w="990" w:type="dxa"/>
            <w:shd w:val="clear" w:color="auto" w:fill="auto"/>
            <w:vAlign w:val="center"/>
            <w:hideMark/>
          </w:tcPr>
          <w:p w14:paraId="62789D9D"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48437ACF" w14:textId="5E01F3FF" w:rsidR="00572F18" w:rsidRPr="0083395B" w:rsidRDefault="00572F18" w:rsidP="00572F18">
            <w:pPr>
              <w:jc w:val="center"/>
              <w:rPr>
                <w:lang w:val="uk-UA" w:eastAsia="uk-UA"/>
              </w:rPr>
            </w:pPr>
          </w:p>
        </w:tc>
      </w:tr>
      <w:tr w:rsidR="00572F18" w:rsidRPr="0083395B" w14:paraId="32A8389C" w14:textId="77777777" w:rsidTr="005E1EC0">
        <w:trPr>
          <w:trHeight w:val="510"/>
        </w:trPr>
        <w:tc>
          <w:tcPr>
            <w:tcW w:w="868" w:type="dxa"/>
            <w:shd w:val="clear" w:color="auto" w:fill="auto"/>
            <w:vAlign w:val="center"/>
            <w:hideMark/>
          </w:tcPr>
          <w:p w14:paraId="1036890B"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051</w:t>
            </w:r>
          </w:p>
        </w:tc>
        <w:tc>
          <w:tcPr>
            <w:tcW w:w="4213" w:type="dxa"/>
            <w:shd w:val="clear" w:color="auto" w:fill="auto"/>
            <w:vAlign w:val="center"/>
            <w:hideMark/>
          </w:tcPr>
          <w:p w14:paraId="17341ACE"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Виклик лікаря загальної практики-сімейної медицини для допомоги пацієнту вдома</w:t>
            </w:r>
          </w:p>
        </w:tc>
        <w:tc>
          <w:tcPr>
            <w:tcW w:w="1417" w:type="dxa"/>
            <w:shd w:val="clear" w:color="auto" w:fill="auto"/>
            <w:vAlign w:val="center"/>
            <w:hideMark/>
          </w:tcPr>
          <w:p w14:paraId="44F4FFF7"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відвідування</w:t>
            </w:r>
          </w:p>
        </w:tc>
        <w:tc>
          <w:tcPr>
            <w:tcW w:w="1133" w:type="dxa"/>
            <w:shd w:val="clear" w:color="auto" w:fill="auto"/>
            <w:vAlign w:val="center"/>
            <w:hideMark/>
          </w:tcPr>
          <w:p w14:paraId="060C8A3D" w14:textId="6259B62A" w:rsidR="00572F18" w:rsidRPr="0083395B" w:rsidRDefault="00572F18" w:rsidP="00572F18">
            <w:pPr>
              <w:jc w:val="center"/>
              <w:rPr>
                <w:lang w:val="uk-UA" w:eastAsia="uk-UA"/>
              </w:rPr>
            </w:pPr>
            <w:r w:rsidRPr="00D560F9">
              <w:t>552,00</w:t>
            </w:r>
          </w:p>
        </w:tc>
        <w:tc>
          <w:tcPr>
            <w:tcW w:w="990" w:type="dxa"/>
            <w:shd w:val="clear" w:color="auto" w:fill="auto"/>
            <w:vAlign w:val="center"/>
            <w:hideMark/>
          </w:tcPr>
          <w:p w14:paraId="2A200208"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28FAA567" w14:textId="3EC88DF2" w:rsidR="00572F18" w:rsidRPr="0083395B" w:rsidRDefault="00572F18" w:rsidP="00572F18">
            <w:pPr>
              <w:jc w:val="center"/>
              <w:rPr>
                <w:lang w:val="uk-UA" w:eastAsia="uk-UA"/>
              </w:rPr>
            </w:pPr>
            <w:r w:rsidRPr="00D560F9">
              <w:t>552,00</w:t>
            </w:r>
          </w:p>
        </w:tc>
      </w:tr>
      <w:tr w:rsidR="00572F18" w:rsidRPr="0083395B" w14:paraId="31FF4DE2" w14:textId="77777777" w:rsidTr="005E1EC0">
        <w:trPr>
          <w:trHeight w:val="255"/>
        </w:trPr>
        <w:tc>
          <w:tcPr>
            <w:tcW w:w="868" w:type="dxa"/>
            <w:shd w:val="clear" w:color="auto" w:fill="auto"/>
            <w:vAlign w:val="center"/>
            <w:hideMark/>
          </w:tcPr>
          <w:p w14:paraId="7A908A7E"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052</w:t>
            </w:r>
          </w:p>
        </w:tc>
        <w:tc>
          <w:tcPr>
            <w:tcW w:w="4213" w:type="dxa"/>
            <w:shd w:val="clear" w:color="auto" w:fill="auto"/>
            <w:vAlign w:val="center"/>
            <w:hideMark/>
          </w:tcPr>
          <w:p w14:paraId="161DEB1A"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Виклик лікаря-терапевта для допомоги пацієнту вдома</w:t>
            </w:r>
          </w:p>
        </w:tc>
        <w:tc>
          <w:tcPr>
            <w:tcW w:w="1417" w:type="dxa"/>
            <w:shd w:val="clear" w:color="auto" w:fill="auto"/>
            <w:vAlign w:val="center"/>
            <w:hideMark/>
          </w:tcPr>
          <w:p w14:paraId="14D10A82"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відвідування</w:t>
            </w:r>
          </w:p>
        </w:tc>
        <w:tc>
          <w:tcPr>
            <w:tcW w:w="1133" w:type="dxa"/>
            <w:shd w:val="clear" w:color="auto" w:fill="auto"/>
            <w:vAlign w:val="center"/>
            <w:hideMark/>
          </w:tcPr>
          <w:p w14:paraId="328CCA56" w14:textId="069E8444" w:rsidR="00572F18" w:rsidRPr="0083395B" w:rsidRDefault="00572F18" w:rsidP="00572F18">
            <w:pPr>
              <w:jc w:val="center"/>
              <w:rPr>
                <w:lang w:val="uk-UA" w:eastAsia="uk-UA"/>
              </w:rPr>
            </w:pPr>
            <w:r w:rsidRPr="00D560F9">
              <w:t>552,00</w:t>
            </w:r>
          </w:p>
        </w:tc>
        <w:tc>
          <w:tcPr>
            <w:tcW w:w="990" w:type="dxa"/>
            <w:shd w:val="clear" w:color="auto" w:fill="auto"/>
            <w:vAlign w:val="center"/>
            <w:hideMark/>
          </w:tcPr>
          <w:p w14:paraId="5E3B060E"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19642580" w14:textId="559133C4" w:rsidR="00572F18" w:rsidRPr="0083395B" w:rsidRDefault="00572F18" w:rsidP="00572F18">
            <w:pPr>
              <w:jc w:val="center"/>
              <w:rPr>
                <w:lang w:val="uk-UA" w:eastAsia="uk-UA"/>
              </w:rPr>
            </w:pPr>
            <w:r w:rsidRPr="00D560F9">
              <w:t>552,00</w:t>
            </w:r>
          </w:p>
        </w:tc>
      </w:tr>
      <w:tr w:rsidR="00572F18" w:rsidRPr="0083395B" w14:paraId="55533324" w14:textId="77777777" w:rsidTr="005E1EC0">
        <w:trPr>
          <w:trHeight w:val="255"/>
        </w:trPr>
        <w:tc>
          <w:tcPr>
            <w:tcW w:w="868" w:type="dxa"/>
            <w:shd w:val="clear" w:color="auto" w:fill="auto"/>
            <w:vAlign w:val="center"/>
            <w:hideMark/>
          </w:tcPr>
          <w:p w14:paraId="2A5B9B4A"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053</w:t>
            </w:r>
          </w:p>
        </w:tc>
        <w:tc>
          <w:tcPr>
            <w:tcW w:w="4213" w:type="dxa"/>
            <w:shd w:val="clear" w:color="auto" w:fill="auto"/>
            <w:vAlign w:val="center"/>
            <w:hideMark/>
          </w:tcPr>
          <w:p w14:paraId="1761249A"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Виклик лікаря-педіатра для допомоги пацієнту вдома</w:t>
            </w:r>
          </w:p>
        </w:tc>
        <w:tc>
          <w:tcPr>
            <w:tcW w:w="1417" w:type="dxa"/>
            <w:shd w:val="clear" w:color="auto" w:fill="auto"/>
            <w:vAlign w:val="center"/>
            <w:hideMark/>
          </w:tcPr>
          <w:p w14:paraId="04C5DCB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відвідування</w:t>
            </w:r>
          </w:p>
        </w:tc>
        <w:tc>
          <w:tcPr>
            <w:tcW w:w="1133" w:type="dxa"/>
            <w:shd w:val="clear" w:color="auto" w:fill="auto"/>
            <w:vAlign w:val="center"/>
            <w:hideMark/>
          </w:tcPr>
          <w:p w14:paraId="35B06DB5" w14:textId="0EA78891" w:rsidR="00572F18" w:rsidRPr="0083395B" w:rsidRDefault="00572F18" w:rsidP="00572F18">
            <w:pPr>
              <w:jc w:val="center"/>
              <w:rPr>
                <w:lang w:val="uk-UA" w:eastAsia="uk-UA"/>
              </w:rPr>
            </w:pPr>
            <w:r w:rsidRPr="00D560F9">
              <w:t>552,00</w:t>
            </w:r>
          </w:p>
        </w:tc>
        <w:tc>
          <w:tcPr>
            <w:tcW w:w="990" w:type="dxa"/>
            <w:shd w:val="clear" w:color="auto" w:fill="auto"/>
            <w:vAlign w:val="center"/>
            <w:hideMark/>
          </w:tcPr>
          <w:p w14:paraId="4C6D98D0"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238C3829" w14:textId="2E6621F1" w:rsidR="00572F18" w:rsidRPr="0083395B" w:rsidRDefault="00572F18" w:rsidP="00572F18">
            <w:pPr>
              <w:jc w:val="center"/>
              <w:rPr>
                <w:lang w:val="uk-UA" w:eastAsia="uk-UA"/>
              </w:rPr>
            </w:pPr>
            <w:r w:rsidRPr="00D560F9">
              <w:t>552,00</w:t>
            </w:r>
          </w:p>
        </w:tc>
      </w:tr>
      <w:tr w:rsidR="00572F18" w:rsidRPr="0083395B" w14:paraId="52B62317" w14:textId="77777777" w:rsidTr="005E1EC0">
        <w:trPr>
          <w:trHeight w:val="255"/>
        </w:trPr>
        <w:tc>
          <w:tcPr>
            <w:tcW w:w="868" w:type="dxa"/>
            <w:shd w:val="clear" w:color="auto" w:fill="auto"/>
            <w:vAlign w:val="center"/>
            <w:hideMark/>
          </w:tcPr>
          <w:p w14:paraId="73DDD965"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054</w:t>
            </w:r>
          </w:p>
        </w:tc>
        <w:tc>
          <w:tcPr>
            <w:tcW w:w="4213" w:type="dxa"/>
            <w:shd w:val="clear" w:color="auto" w:fill="auto"/>
            <w:vAlign w:val="center"/>
            <w:hideMark/>
          </w:tcPr>
          <w:p w14:paraId="20E9F86C"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ЕКГ-дослідження на дому</w:t>
            </w:r>
          </w:p>
        </w:tc>
        <w:tc>
          <w:tcPr>
            <w:tcW w:w="1417" w:type="dxa"/>
            <w:shd w:val="clear" w:color="auto" w:fill="auto"/>
            <w:vAlign w:val="center"/>
            <w:hideMark/>
          </w:tcPr>
          <w:p w14:paraId="4AEBFD1C"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5A59E5A6" w14:textId="3CBD7DA0" w:rsidR="00572F18" w:rsidRPr="0083395B" w:rsidRDefault="00572F18" w:rsidP="00572F18">
            <w:pPr>
              <w:jc w:val="center"/>
              <w:rPr>
                <w:lang w:val="uk-UA" w:eastAsia="uk-UA"/>
              </w:rPr>
            </w:pPr>
            <w:r w:rsidRPr="00D560F9">
              <w:t>266,40</w:t>
            </w:r>
          </w:p>
        </w:tc>
        <w:tc>
          <w:tcPr>
            <w:tcW w:w="990" w:type="dxa"/>
            <w:shd w:val="clear" w:color="auto" w:fill="auto"/>
            <w:vAlign w:val="center"/>
            <w:hideMark/>
          </w:tcPr>
          <w:p w14:paraId="45CC0046"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3E3357A5" w14:textId="33C635E1" w:rsidR="00572F18" w:rsidRPr="0083395B" w:rsidRDefault="00572F18" w:rsidP="00572F18">
            <w:pPr>
              <w:jc w:val="center"/>
              <w:rPr>
                <w:lang w:val="uk-UA" w:eastAsia="uk-UA"/>
              </w:rPr>
            </w:pPr>
            <w:r w:rsidRPr="00D560F9">
              <w:t>266,40</w:t>
            </w:r>
          </w:p>
        </w:tc>
      </w:tr>
      <w:tr w:rsidR="00572F18" w:rsidRPr="0083395B" w14:paraId="09C45BD0" w14:textId="77777777" w:rsidTr="005E1EC0">
        <w:trPr>
          <w:trHeight w:val="510"/>
        </w:trPr>
        <w:tc>
          <w:tcPr>
            <w:tcW w:w="868" w:type="dxa"/>
            <w:shd w:val="clear" w:color="auto" w:fill="auto"/>
            <w:vAlign w:val="center"/>
            <w:hideMark/>
          </w:tcPr>
          <w:p w14:paraId="306D1481"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055</w:t>
            </w:r>
          </w:p>
        </w:tc>
        <w:tc>
          <w:tcPr>
            <w:tcW w:w="4213" w:type="dxa"/>
            <w:shd w:val="clear" w:color="auto" w:fill="auto"/>
            <w:vAlign w:val="center"/>
            <w:hideMark/>
          </w:tcPr>
          <w:p w14:paraId="63B868F6"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Ін'єкція </w:t>
            </w:r>
            <w:proofErr w:type="spellStart"/>
            <w:r w:rsidRPr="0083395B">
              <w:rPr>
                <w:rFonts w:ascii="Times New Roman CYR" w:hAnsi="Times New Roman CYR" w:cs="Times New Roman CYR"/>
                <w:sz w:val="20"/>
                <w:szCs w:val="20"/>
                <w:lang w:val="uk-UA" w:eastAsia="uk-UA"/>
              </w:rPr>
              <w:t>внутрішньом'язова</w:t>
            </w:r>
            <w:proofErr w:type="spellEnd"/>
            <w:r w:rsidRPr="0083395B">
              <w:rPr>
                <w:rFonts w:ascii="Times New Roman CYR" w:hAnsi="Times New Roman CYR" w:cs="Times New Roman CYR"/>
                <w:sz w:val="20"/>
                <w:szCs w:val="20"/>
                <w:lang w:val="uk-UA" w:eastAsia="uk-UA"/>
              </w:rPr>
              <w:t xml:space="preserve"> вдома (без вартості лікарських засобів)</w:t>
            </w:r>
          </w:p>
        </w:tc>
        <w:tc>
          <w:tcPr>
            <w:tcW w:w="1417" w:type="dxa"/>
            <w:shd w:val="clear" w:color="auto" w:fill="auto"/>
            <w:vAlign w:val="center"/>
            <w:hideMark/>
          </w:tcPr>
          <w:p w14:paraId="349F85E0"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66DFBA6A" w14:textId="4517A261" w:rsidR="00572F18" w:rsidRPr="0083395B" w:rsidRDefault="00572F18" w:rsidP="00572F18">
            <w:pPr>
              <w:jc w:val="center"/>
              <w:rPr>
                <w:lang w:val="uk-UA" w:eastAsia="uk-UA"/>
              </w:rPr>
            </w:pPr>
            <w:r w:rsidRPr="00D560F9">
              <w:t>124,00</w:t>
            </w:r>
          </w:p>
        </w:tc>
        <w:tc>
          <w:tcPr>
            <w:tcW w:w="990" w:type="dxa"/>
            <w:shd w:val="clear" w:color="auto" w:fill="auto"/>
            <w:vAlign w:val="center"/>
            <w:hideMark/>
          </w:tcPr>
          <w:p w14:paraId="2FFF5EC2"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72E301AE" w14:textId="6C8ABB78" w:rsidR="00572F18" w:rsidRPr="0083395B" w:rsidRDefault="00572F18" w:rsidP="00572F18">
            <w:pPr>
              <w:jc w:val="center"/>
              <w:rPr>
                <w:lang w:val="uk-UA" w:eastAsia="uk-UA"/>
              </w:rPr>
            </w:pPr>
            <w:r w:rsidRPr="00D560F9">
              <w:t>124,00</w:t>
            </w:r>
          </w:p>
        </w:tc>
      </w:tr>
      <w:tr w:rsidR="00572F18" w:rsidRPr="0083395B" w14:paraId="52E75A3F" w14:textId="77777777" w:rsidTr="005E1EC0">
        <w:trPr>
          <w:trHeight w:val="510"/>
        </w:trPr>
        <w:tc>
          <w:tcPr>
            <w:tcW w:w="868" w:type="dxa"/>
            <w:shd w:val="clear" w:color="auto" w:fill="auto"/>
            <w:vAlign w:val="center"/>
            <w:hideMark/>
          </w:tcPr>
          <w:p w14:paraId="4D02E7BE"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056</w:t>
            </w:r>
          </w:p>
        </w:tc>
        <w:tc>
          <w:tcPr>
            <w:tcW w:w="4213" w:type="dxa"/>
            <w:shd w:val="clear" w:color="auto" w:fill="auto"/>
            <w:vAlign w:val="center"/>
            <w:hideMark/>
          </w:tcPr>
          <w:p w14:paraId="0381522C"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Ін’єкція внутрішньовенна струминна вдома (без вартості лікарських засобів)</w:t>
            </w:r>
          </w:p>
        </w:tc>
        <w:tc>
          <w:tcPr>
            <w:tcW w:w="1417" w:type="dxa"/>
            <w:shd w:val="clear" w:color="auto" w:fill="auto"/>
            <w:vAlign w:val="center"/>
            <w:hideMark/>
          </w:tcPr>
          <w:p w14:paraId="133A15EA"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366760C4" w14:textId="170D80B9" w:rsidR="00572F18" w:rsidRPr="0083395B" w:rsidRDefault="00572F18" w:rsidP="00572F18">
            <w:pPr>
              <w:jc w:val="center"/>
              <w:rPr>
                <w:lang w:val="uk-UA" w:eastAsia="uk-UA"/>
              </w:rPr>
            </w:pPr>
            <w:r w:rsidRPr="00D560F9">
              <w:t>156,00</w:t>
            </w:r>
          </w:p>
        </w:tc>
        <w:tc>
          <w:tcPr>
            <w:tcW w:w="990" w:type="dxa"/>
            <w:shd w:val="clear" w:color="auto" w:fill="auto"/>
            <w:vAlign w:val="center"/>
            <w:hideMark/>
          </w:tcPr>
          <w:p w14:paraId="36F7FFDE"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631FB81F" w14:textId="3523CE77" w:rsidR="00572F18" w:rsidRPr="0083395B" w:rsidRDefault="00572F18" w:rsidP="00572F18">
            <w:pPr>
              <w:jc w:val="center"/>
              <w:rPr>
                <w:lang w:val="uk-UA" w:eastAsia="uk-UA"/>
              </w:rPr>
            </w:pPr>
            <w:r w:rsidRPr="00D560F9">
              <w:t>156,00</w:t>
            </w:r>
          </w:p>
        </w:tc>
      </w:tr>
      <w:tr w:rsidR="00572F18" w:rsidRPr="0083395B" w14:paraId="125DB750" w14:textId="77777777" w:rsidTr="005E1EC0">
        <w:trPr>
          <w:trHeight w:val="510"/>
        </w:trPr>
        <w:tc>
          <w:tcPr>
            <w:tcW w:w="868" w:type="dxa"/>
            <w:shd w:val="clear" w:color="auto" w:fill="auto"/>
            <w:vAlign w:val="center"/>
            <w:hideMark/>
          </w:tcPr>
          <w:p w14:paraId="107E0CB0"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057</w:t>
            </w:r>
          </w:p>
        </w:tc>
        <w:tc>
          <w:tcPr>
            <w:tcW w:w="4213" w:type="dxa"/>
            <w:shd w:val="clear" w:color="auto" w:fill="auto"/>
            <w:vAlign w:val="center"/>
            <w:hideMark/>
          </w:tcPr>
          <w:p w14:paraId="4EB981B2"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Внутрішньовенне краплинне введення лікарських речовин вдома (без вартості лікарських засобів)</w:t>
            </w:r>
          </w:p>
        </w:tc>
        <w:tc>
          <w:tcPr>
            <w:tcW w:w="1417" w:type="dxa"/>
            <w:shd w:val="clear" w:color="auto" w:fill="auto"/>
            <w:vAlign w:val="center"/>
            <w:hideMark/>
          </w:tcPr>
          <w:p w14:paraId="3DB167A0"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59E1366C" w14:textId="0A342489" w:rsidR="00572F18" w:rsidRPr="0083395B" w:rsidRDefault="00572F18" w:rsidP="00572F18">
            <w:pPr>
              <w:jc w:val="center"/>
              <w:rPr>
                <w:lang w:val="uk-UA" w:eastAsia="uk-UA"/>
              </w:rPr>
            </w:pPr>
            <w:r w:rsidRPr="00D560F9">
              <w:t>262,40</w:t>
            </w:r>
          </w:p>
        </w:tc>
        <w:tc>
          <w:tcPr>
            <w:tcW w:w="990" w:type="dxa"/>
            <w:shd w:val="clear" w:color="auto" w:fill="auto"/>
            <w:vAlign w:val="center"/>
            <w:hideMark/>
          </w:tcPr>
          <w:p w14:paraId="2FF1AA26"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65193045" w14:textId="5CCF3BCE" w:rsidR="00572F18" w:rsidRPr="0083395B" w:rsidRDefault="00572F18" w:rsidP="00572F18">
            <w:pPr>
              <w:jc w:val="center"/>
              <w:rPr>
                <w:lang w:val="uk-UA" w:eastAsia="uk-UA"/>
              </w:rPr>
            </w:pPr>
            <w:r w:rsidRPr="00D560F9">
              <w:t>262,40</w:t>
            </w:r>
          </w:p>
        </w:tc>
      </w:tr>
      <w:tr w:rsidR="00572F18" w:rsidRPr="0083395B" w14:paraId="0794F073" w14:textId="77777777" w:rsidTr="005E1EC0">
        <w:trPr>
          <w:trHeight w:val="255"/>
        </w:trPr>
        <w:tc>
          <w:tcPr>
            <w:tcW w:w="868" w:type="dxa"/>
            <w:shd w:val="clear" w:color="auto" w:fill="auto"/>
            <w:vAlign w:val="center"/>
            <w:hideMark/>
          </w:tcPr>
          <w:p w14:paraId="304E2F49"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058</w:t>
            </w:r>
          </w:p>
        </w:tc>
        <w:tc>
          <w:tcPr>
            <w:tcW w:w="4213" w:type="dxa"/>
            <w:shd w:val="clear" w:color="auto" w:fill="auto"/>
            <w:vAlign w:val="center"/>
            <w:hideMark/>
          </w:tcPr>
          <w:p w14:paraId="4278D857"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Перев’язка вдома (матеріали пацієнта)</w:t>
            </w:r>
          </w:p>
        </w:tc>
        <w:tc>
          <w:tcPr>
            <w:tcW w:w="1417" w:type="dxa"/>
            <w:shd w:val="clear" w:color="auto" w:fill="auto"/>
            <w:vAlign w:val="center"/>
            <w:hideMark/>
          </w:tcPr>
          <w:p w14:paraId="31104CC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595D8F6F" w14:textId="40E80726" w:rsidR="00572F18" w:rsidRPr="0083395B" w:rsidRDefault="00572F18" w:rsidP="00572F18">
            <w:pPr>
              <w:jc w:val="center"/>
              <w:rPr>
                <w:lang w:val="uk-UA" w:eastAsia="uk-UA"/>
              </w:rPr>
            </w:pPr>
            <w:r w:rsidRPr="00D560F9">
              <w:t>215,20</w:t>
            </w:r>
          </w:p>
        </w:tc>
        <w:tc>
          <w:tcPr>
            <w:tcW w:w="990" w:type="dxa"/>
            <w:shd w:val="clear" w:color="auto" w:fill="auto"/>
            <w:vAlign w:val="center"/>
            <w:hideMark/>
          </w:tcPr>
          <w:p w14:paraId="755470CF"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4378AD16" w14:textId="5C4BEA9C" w:rsidR="00572F18" w:rsidRPr="0083395B" w:rsidRDefault="00572F18" w:rsidP="00572F18">
            <w:pPr>
              <w:jc w:val="center"/>
              <w:rPr>
                <w:lang w:val="uk-UA" w:eastAsia="uk-UA"/>
              </w:rPr>
            </w:pPr>
            <w:r w:rsidRPr="00D560F9">
              <w:t>215,20</w:t>
            </w:r>
          </w:p>
        </w:tc>
      </w:tr>
      <w:tr w:rsidR="00572F18" w:rsidRPr="0083395B" w14:paraId="362BF603" w14:textId="77777777" w:rsidTr="005E1EC0">
        <w:trPr>
          <w:trHeight w:val="255"/>
        </w:trPr>
        <w:tc>
          <w:tcPr>
            <w:tcW w:w="868" w:type="dxa"/>
            <w:shd w:val="clear" w:color="auto" w:fill="auto"/>
            <w:vAlign w:val="center"/>
            <w:hideMark/>
          </w:tcPr>
          <w:p w14:paraId="77D91BE1"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060</w:t>
            </w:r>
          </w:p>
        </w:tc>
        <w:tc>
          <w:tcPr>
            <w:tcW w:w="4213" w:type="dxa"/>
            <w:shd w:val="clear" w:color="auto" w:fill="auto"/>
            <w:vAlign w:val="center"/>
            <w:hideMark/>
          </w:tcPr>
          <w:p w14:paraId="5F0F781A"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Взяття крові з пальця (вдома)</w:t>
            </w:r>
          </w:p>
        </w:tc>
        <w:tc>
          <w:tcPr>
            <w:tcW w:w="1417" w:type="dxa"/>
            <w:shd w:val="clear" w:color="auto" w:fill="auto"/>
            <w:vAlign w:val="center"/>
            <w:hideMark/>
          </w:tcPr>
          <w:p w14:paraId="6F7F76E7"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0801669F" w14:textId="2B8C6442" w:rsidR="00572F18" w:rsidRPr="0083395B" w:rsidRDefault="00572F18" w:rsidP="00572F18">
            <w:pPr>
              <w:jc w:val="center"/>
              <w:rPr>
                <w:lang w:val="uk-UA" w:eastAsia="uk-UA"/>
              </w:rPr>
            </w:pPr>
            <w:r w:rsidRPr="00D560F9">
              <w:t>100,00</w:t>
            </w:r>
          </w:p>
        </w:tc>
        <w:tc>
          <w:tcPr>
            <w:tcW w:w="990" w:type="dxa"/>
            <w:shd w:val="clear" w:color="auto" w:fill="auto"/>
            <w:vAlign w:val="center"/>
            <w:hideMark/>
          </w:tcPr>
          <w:p w14:paraId="38CA880D"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4CD22D98" w14:textId="73110A70" w:rsidR="00572F18" w:rsidRPr="0083395B" w:rsidRDefault="00572F18" w:rsidP="00572F18">
            <w:pPr>
              <w:jc w:val="center"/>
              <w:rPr>
                <w:lang w:val="uk-UA" w:eastAsia="uk-UA"/>
              </w:rPr>
            </w:pPr>
            <w:r w:rsidRPr="00D560F9">
              <w:t>100,00</w:t>
            </w:r>
          </w:p>
        </w:tc>
      </w:tr>
      <w:tr w:rsidR="00572F18" w:rsidRPr="0083395B" w14:paraId="7D807831" w14:textId="77777777" w:rsidTr="005E1EC0">
        <w:trPr>
          <w:trHeight w:val="255"/>
        </w:trPr>
        <w:tc>
          <w:tcPr>
            <w:tcW w:w="868" w:type="dxa"/>
            <w:shd w:val="clear" w:color="auto" w:fill="auto"/>
            <w:vAlign w:val="center"/>
            <w:hideMark/>
          </w:tcPr>
          <w:p w14:paraId="4F89AA1B"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105</w:t>
            </w:r>
          </w:p>
        </w:tc>
        <w:tc>
          <w:tcPr>
            <w:tcW w:w="4213" w:type="dxa"/>
            <w:shd w:val="clear" w:color="auto" w:fill="auto"/>
            <w:vAlign w:val="center"/>
            <w:hideMark/>
          </w:tcPr>
          <w:p w14:paraId="6F4F9F8E"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Взяття мазків з носу/ вуха/ ротоглотки (вдома)</w:t>
            </w:r>
          </w:p>
        </w:tc>
        <w:tc>
          <w:tcPr>
            <w:tcW w:w="1417" w:type="dxa"/>
            <w:shd w:val="clear" w:color="auto" w:fill="auto"/>
            <w:vAlign w:val="center"/>
            <w:hideMark/>
          </w:tcPr>
          <w:p w14:paraId="5CA8EAF1"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574A102B" w14:textId="40780B0E" w:rsidR="00572F18" w:rsidRPr="0083395B" w:rsidRDefault="00572F18" w:rsidP="00572F18">
            <w:pPr>
              <w:jc w:val="center"/>
              <w:rPr>
                <w:lang w:val="uk-UA" w:eastAsia="uk-UA"/>
              </w:rPr>
            </w:pPr>
            <w:r w:rsidRPr="00D560F9">
              <w:t>93,60</w:t>
            </w:r>
          </w:p>
        </w:tc>
        <w:tc>
          <w:tcPr>
            <w:tcW w:w="990" w:type="dxa"/>
            <w:shd w:val="clear" w:color="auto" w:fill="auto"/>
            <w:vAlign w:val="center"/>
            <w:hideMark/>
          </w:tcPr>
          <w:p w14:paraId="4F5B1BAF"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7541EF26" w14:textId="41B032F4" w:rsidR="00572F18" w:rsidRPr="0083395B" w:rsidRDefault="00572F18" w:rsidP="00572F18">
            <w:pPr>
              <w:jc w:val="center"/>
              <w:rPr>
                <w:lang w:val="uk-UA" w:eastAsia="uk-UA"/>
              </w:rPr>
            </w:pPr>
            <w:r w:rsidRPr="00D560F9">
              <w:t>93,60</w:t>
            </w:r>
          </w:p>
        </w:tc>
      </w:tr>
      <w:tr w:rsidR="00572F18" w:rsidRPr="0083395B" w14:paraId="467475B3" w14:textId="77777777" w:rsidTr="005E1EC0">
        <w:trPr>
          <w:trHeight w:val="510"/>
        </w:trPr>
        <w:tc>
          <w:tcPr>
            <w:tcW w:w="868" w:type="dxa"/>
            <w:shd w:val="clear" w:color="auto" w:fill="auto"/>
            <w:vAlign w:val="center"/>
            <w:hideMark/>
          </w:tcPr>
          <w:p w14:paraId="448FE58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106</w:t>
            </w:r>
          </w:p>
        </w:tc>
        <w:tc>
          <w:tcPr>
            <w:tcW w:w="4213" w:type="dxa"/>
            <w:shd w:val="clear" w:color="auto" w:fill="auto"/>
            <w:vAlign w:val="center"/>
            <w:hideMark/>
          </w:tcPr>
          <w:p w14:paraId="5F64BA37"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xml:space="preserve">Спірометрія та оцінка функції зовнішнього дихання з використанням </w:t>
            </w:r>
            <w:proofErr w:type="spellStart"/>
            <w:r w:rsidRPr="0083395B">
              <w:rPr>
                <w:rFonts w:ascii="Times New Roman CYR" w:hAnsi="Times New Roman CYR" w:cs="Times New Roman CYR"/>
                <w:sz w:val="20"/>
                <w:szCs w:val="20"/>
                <w:lang w:val="uk-UA" w:eastAsia="uk-UA"/>
              </w:rPr>
              <w:t>пікфлуометра</w:t>
            </w:r>
            <w:proofErr w:type="spellEnd"/>
            <w:r w:rsidRPr="0083395B">
              <w:rPr>
                <w:rFonts w:ascii="Times New Roman CYR" w:hAnsi="Times New Roman CYR" w:cs="Times New Roman CYR"/>
                <w:sz w:val="20"/>
                <w:szCs w:val="20"/>
                <w:lang w:val="uk-UA" w:eastAsia="uk-UA"/>
              </w:rPr>
              <w:t xml:space="preserve"> (вдома)</w:t>
            </w:r>
          </w:p>
        </w:tc>
        <w:tc>
          <w:tcPr>
            <w:tcW w:w="1417" w:type="dxa"/>
            <w:shd w:val="clear" w:color="auto" w:fill="auto"/>
            <w:vAlign w:val="center"/>
            <w:hideMark/>
          </w:tcPr>
          <w:p w14:paraId="3648B1D6"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дослідження</w:t>
            </w:r>
          </w:p>
        </w:tc>
        <w:tc>
          <w:tcPr>
            <w:tcW w:w="1133" w:type="dxa"/>
            <w:shd w:val="clear" w:color="auto" w:fill="auto"/>
            <w:vAlign w:val="center"/>
            <w:hideMark/>
          </w:tcPr>
          <w:p w14:paraId="1DDB4120" w14:textId="18494109" w:rsidR="00572F18" w:rsidRPr="0083395B" w:rsidRDefault="00572F18" w:rsidP="00572F18">
            <w:pPr>
              <w:jc w:val="center"/>
              <w:rPr>
                <w:lang w:val="uk-UA" w:eastAsia="uk-UA"/>
              </w:rPr>
            </w:pPr>
            <w:r w:rsidRPr="00D560F9">
              <w:t>210,40</w:t>
            </w:r>
          </w:p>
        </w:tc>
        <w:tc>
          <w:tcPr>
            <w:tcW w:w="990" w:type="dxa"/>
            <w:shd w:val="clear" w:color="auto" w:fill="auto"/>
            <w:vAlign w:val="center"/>
            <w:hideMark/>
          </w:tcPr>
          <w:p w14:paraId="7F5E2F0E"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5B402265" w14:textId="4951F5DF" w:rsidR="00572F18" w:rsidRPr="0083395B" w:rsidRDefault="00572F18" w:rsidP="00572F18">
            <w:pPr>
              <w:jc w:val="center"/>
              <w:rPr>
                <w:lang w:val="uk-UA" w:eastAsia="uk-UA"/>
              </w:rPr>
            </w:pPr>
            <w:r w:rsidRPr="00D560F9">
              <w:t>210,40</w:t>
            </w:r>
          </w:p>
        </w:tc>
      </w:tr>
      <w:tr w:rsidR="00572F18" w:rsidRPr="0083395B" w14:paraId="17956639" w14:textId="77777777" w:rsidTr="005E1EC0">
        <w:trPr>
          <w:trHeight w:val="510"/>
        </w:trPr>
        <w:tc>
          <w:tcPr>
            <w:tcW w:w="868" w:type="dxa"/>
            <w:shd w:val="clear" w:color="auto" w:fill="auto"/>
            <w:vAlign w:val="center"/>
            <w:hideMark/>
          </w:tcPr>
          <w:p w14:paraId="7CD43B46"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107</w:t>
            </w:r>
          </w:p>
        </w:tc>
        <w:tc>
          <w:tcPr>
            <w:tcW w:w="4213" w:type="dxa"/>
            <w:shd w:val="clear" w:color="auto" w:fill="auto"/>
            <w:vAlign w:val="center"/>
            <w:hideMark/>
          </w:tcPr>
          <w:p w14:paraId="74F2F82B"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Встановлення внутрішньовенного катетера вдома (катетер пацієнта)</w:t>
            </w:r>
          </w:p>
        </w:tc>
        <w:tc>
          <w:tcPr>
            <w:tcW w:w="1417" w:type="dxa"/>
            <w:shd w:val="clear" w:color="auto" w:fill="auto"/>
            <w:vAlign w:val="center"/>
            <w:hideMark/>
          </w:tcPr>
          <w:p w14:paraId="282780AF"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0E80852E" w14:textId="2B44CDC9" w:rsidR="00572F18" w:rsidRPr="0083395B" w:rsidRDefault="00572F18" w:rsidP="00572F18">
            <w:pPr>
              <w:jc w:val="center"/>
              <w:rPr>
                <w:lang w:val="uk-UA" w:eastAsia="uk-UA"/>
              </w:rPr>
            </w:pPr>
            <w:r w:rsidRPr="00D560F9">
              <w:t>160,00</w:t>
            </w:r>
          </w:p>
        </w:tc>
        <w:tc>
          <w:tcPr>
            <w:tcW w:w="990" w:type="dxa"/>
            <w:shd w:val="clear" w:color="auto" w:fill="auto"/>
            <w:vAlign w:val="center"/>
            <w:hideMark/>
          </w:tcPr>
          <w:p w14:paraId="7381F3C0"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5B70F5E0" w14:textId="370F50B7" w:rsidR="00572F18" w:rsidRPr="0083395B" w:rsidRDefault="00572F18" w:rsidP="00572F18">
            <w:pPr>
              <w:jc w:val="center"/>
              <w:rPr>
                <w:lang w:val="uk-UA" w:eastAsia="uk-UA"/>
              </w:rPr>
            </w:pPr>
            <w:r w:rsidRPr="00D560F9">
              <w:t>160,00</w:t>
            </w:r>
          </w:p>
        </w:tc>
      </w:tr>
      <w:tr w:rsidR="00572F18" w:rsidRPr="0083395B" w14:paraId="5B30FD11" w14:textId="77777777" w:rsidTr="005E1EC0">
        <w:trPr>
          <w:trHeight w:val="255"/>
        </w:trPr>
        <w:tc>
          <w:tcPr>
            <w:tcW w:w="868" w:type="dxa"/>
            <w:shd w:val="clear" w:color="auto" w:fill="auto"/>
            <w:vAlign w:val="center"/>
            <w:hideMark/>
          </w:tcPr>
          <w:p w14:paraId="597F55FF"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108</w:t>
            </w:r>
          </w:p>
        </w:tc>
        <w:tc>
          <w:tcPr>
            <w:tcW w:w="4213" w:type="dxa"/>
            <w:shd w:val="clear" w:color="auto" w:fill="auto"/>
            <w:vAlign w:val="center"/>
            <w:hideMark/>
          </w:tcPr>
          <w:p w14:paraId="051307CF"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Промивання внутрішньовенного катетера вдома</w:t>
            </w:r>
          </w:p>
        </w:tc>
        <w:tc>
          <w:tcPr>
            <w:tcW w:w="1417" w:type="dxa"/>
            <w:shd w:val="clear" w:color="auto" w:fill="auto"/>
            <w:vAlign w:val="center"/>
            <w:hideMark/>
          </w:tcPr>
          <w:p w14:paraId="461F4074"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процедура</w:t>
            </w:r>
          </w:p>
        </w:tc>
        <w:tc>
          <w:tcPr>
            <w:tcW w:w="1133" w:type="dxa"/>
            <w:shd w:val="clear" w:color="auto" w:fill="auto"/>
            <w:vAlign w:val="center"/>
            <w:hideMark/>
          </w:tcPr>
          <w:p w14:paraId="37F87B15" w14:textId="0CDED150" w:rsidR="00572F18" w:rsidRPr="0083395B" w:rsidRDefault="00572F18" w:rsidP="00572F18">
            <w:pPr>
              <w:jc w:val="center"/>
              <w:rPr>
                <w:lang w:val="uk-UA" w:eastAsia="uk-UA"/>
              </w:rPr>
            </w:pPr>
            <w:r w:rsidRPr="00D560F9">
              <w:t>124,00</w:t>
            </w:r>
          </w:p>
        </w:tc>
        <w:tc>
          <w:tcPr>
            <w:tcW w:w="990" w:type="dxa"/>
            <w:shd w:val="clear" w:color="auto" w:fill="auto"/>
            <w:vAlign w:val="center"/>
            <w:hideMark/>
          </w:tcPr>
          <w:p w14:paraId="52969F68"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776E3D42" w14:textId="287A0466" w:rsidR="00572F18" w:rsidRPr="0083395B" w:rsidRDefault="00572F18" w:rsidP="00572F18">
            <w:pPr>
              <w:jc w:val="center"/>
              <w:rPr>
                <w:lang w:val="uk-UA" w:eastAsia="uk-UA"/>
              </w:rPr>
            </w:pPr>
            <w:r w:rsidRPr="00D560F9">
              <w:t>124,00</w:t>
            </w:r>
          </w:p>
        </w:tc>
      </w:tr>
      <w:tr w:rsidR="00572F18" w:rsidRPr="0083395B" w14:paraId="5B7928BC" w14:textId="77777777" w:rsidTr="005E1EC0">
        <w:trPr>
          <w:trHeight w:val="510"/>
        </w:trPr>
        <w:tc>
          <w:tcPr>
            <w:tcW w:w="868" w:type="dxa"/>
            <w:shd w:val="clear" w:color="auto" w:fill="auto"/>
            <w:vAlign w:val="center"/>
            <w:hideMark/>
          </w:tcPr>
          <w:p w14:paraId="01696B31"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109</w:t>
            </w:r>
          </w:p>
        </w:tc>
        <w:tc>
          <w:tcPr>
            <w:tcW w:w="4213" w:type="dxa"/>
            <w:shd w:val="clear" w:color="auto" w:fill="auto"/>
            <w:vAlign w:val="center"/>
            <w:hideMark/>
          </w:tcPr>
          <w:p w14:paraId="4441ED80"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Видача лікарського свідоцтва про смерть (без транспортних витрат)</w:t>
            </w:r>
          </w:p>
        </w:tc>
        <w:tc>
          <w:tcPr>
            <w:tcW w:w="1417" w:type="dxa"/>
            <w:shd w:val="clear" w:color="auto" w:fill="auto"/>
            <w:vAlign w:val="center"/>
            <w:hideMark/>
          </w:tcPr>
          <w:p w14:paraId="304111E8"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послуга</w:t>
            </w:r>
          </w:p>
        </w:tc>
        <w:tc>
          <w:tcPr>
            <w:tcW w:w="1133" w:type="dxa"/>
            <w:shd w:val="clear" w:color="auto" w:fill="auto"/>
            <w:vAlign w:val="center"/>
            <w:hideMark/>
          </w:tcPr>
          <w:p w14:paraId="4B58BE62" w14:textId="261418D8" w:rsidR="00572F18" w:rsidRPr="0083395B" w:rsidRDefault="00572F18" w:rsidP="00572F18">
            <w:pPr>
              <w:jc w:val="center"/>
              <w:rPr>
                <w:lang w:val="uk-UA" w:eastAsia="uk-UA"/>
              </w:rPr>
            </w:pPr>
            <w:r w:rsidRPr="00D560F9">
              <w:t>804,00</w:t>
            </w:r>
          </w:p>
        </w:tc>
        <w:tc>
          <w:tcPr>
            <w:tcW w:w="990" w:type="dxa"/>
            <w:shd w:val="clear" w:color="auto" w:fill="auto"/>
            <w:vAlign w:val="center"/>
            <w:hideMark/>
          </w:tcPr>
          <w:p w14:paraId="268C8BEC"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78E099CC" w14:textId="7834F7E1" w:rsidR="00572F18" w:rsidRPr="0083395B" w:rsidRDefault="00572F18" w:rsidP="00572F18">
            <w:pPr>
              <w:jc w:val="center"/>
              <w:rPr>
                <w:lang w:val="uk-UA" w:eastAsia="uk-UA"/>
              </w:rPr>
            </w:pPr>
            <w:r w:rsidRPr="00D560F9">
              <w:t>804,00</w:t>
            </w:r>
          </w:p>
        </w:tc>
      </w:tr>
      <w:tr w:rsidR="00572F18" w:rsidRPr="0083395B" w14:paraId="3E556CF7" w14:textId="77777777" w:rsidTr="005E1EC0">
        <w:trPr>
          <w:trHeight w:val="255"/>
        </w:trPr>
        <w:tc>
          <w:tcPr>
            <w:tcW w:w="868" w:type="dxa"/>
            <w:shd w:val="clear" w:color="auto" w:fill="auto"/>
            <w:vAlign w:val="center"/>
            <w:hideMark/>
          </w:tcPr>
          <w:p w14:paraId="521C976D"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110</w:t>
            </w:r>
          </w:p>
        </w:tc>
        <w:tc>
          <w:tcPr>
            <w:tcW w:w="4213" w:type="dxa"/>
            <w:shd w:val="clear" w:color="auto" w:fill="auto"/>
            <w:vAlign w:val="center"/>
            <w:hideMark/>
          </w:tcPr>
          <w:p w14:paraId="2DEA165A"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Консультація з грудного вигодовування</w:t>
            </w:r>
          </w:p>
        </w:tc>
        <w:tc>
          <w:tcPr>
            <w:tcW w:w="1417" w:type="dxa"/>
            <w:shd w:val="clear" w:color="auto" w:fill="auto"/>
            <w:vAlign w:val="center"/>
            <w:hideMark/>
          </w:tcPr>
          <w:p w14:paraId="086847CD"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послуга</w:t>
            </w:r>
          </w:p>
        </w:tc>
        <w:tc>
          <w:tcPr>
            <w:tcW w:w="1133" w:type="dxa"/>
            <w:shd w:val="clear" w:color="auto" w:fill="auto"/>
            <w:vAlign w:val="center"/>
            <w:hideMark/>
          </w:tcPr>
          <w:p w14:paraId="2397336E" w14:textId="505B4627" w:rsidR="00572F18" w:rsidRPr="0083395B" w:rsidRDefault="00572F18" w:rsidP="00572F18">
            <w:pPr>
              <w:jc w:val="center"/>
              <w:rPr>
                <w:lang w:val="uk-UA" w:eastAsia="uk-UA"/>
              </w:rPr>
            </w:pPr>
            <w:r w:rsidRPr="00D560F9">
              <w:t>640,00</w:t>
            </w:r>
          </w:p>
        </w:tc>
        <w:tc>
          <w:tcPr>
            <w:tcW w:w="990" w:type="dxa"/>
            <w:shd w:val="clear" w:color="auto" w:fill="auto"/>
            <w:vAlign w:val="center"/>
            <w:hideMark/>
          </w:tcPr>
          <w:p w14:paraId="7A9CC006"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6A7FA7CE" w14:textId="2FE5520E" w:rsidR="00572F18" w:rsidRPr="0083395B" w:rsidRDefault="00572F18" w:rsidP="00572F18">
            <w:pPr>
              <w:jc w:val="center"/>
              <w:rPr>
                <w:lang w:val="uk-UA" w:eastAsia="uk-UA"/>
              </w:rPr>
            </w:pPr>
            <w:r w:rsidRPr="00D560F9">
              <w:t>640,00</w:t>
            </w:r>
          </w:p>
        </w:tc>
      </w:tr>
      <w:tr w:rsidR="00572F18" w:rsidRPr="0083395B" w14:paraId="41B8A7B5" w14:textId="77777777" w:rsidTr="005E1EC0">
        <w:trPr>
          <w:trHeight w:val="315"/>
        </w:trPr>
        <w:tc>
          <w:tcPr>
            <w:tcW w:w="868" w:type="dxa"/>
            <w:shd w:val="clear" w:color="auto" w:fill="auto"/>
            <w:vAlign w:val="center"/>
            <w:hideMark/>
          </w:tcPr>
          <w:p w14:paraId="6E42257B"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4213" w:type="dxa"/>
            <w:shd w:val="clear" w:color="auto" w:fill="auto"/>
            <w:vAlign w:val="center"/>
            <w:hideMark/>
          </w:tcPr>
          <w:p w14:paraId="7AA4D325" w14:textId="77777777" w:rsidR="00572F18" w:rsidRPr="0083395B" w:rsidRDefault="00572F18" w:rsidP="00572F18">
            <w:pPr>
              <w:jc w:val="center"/>
              <w:rPr>
                <w:rFonts w:ascii="Times New Roman CYR" w:hAnsi="Times New Roman CYR" w:cs="Times New Roman CYR"/>
                <w:b/>
                <w:bCs/>
                <w:lang w:val="uk-UA" w:eastAsia="uk-UA"/>
              </w:rPr>
            </w:pPr>
            <w:r w:rsidRPr="0083395B">
              <w:rPr>
                <w:rFonts w:ascii="Times New Roman CYR" w:hAnsi="Times New Roman CYR" w:cs="Times New Roman CYR"/>
                <w:b/>
                <w:bCs/>
                <w:lang w:val="uk-UA" w:eastAsia="uk-UA"/>
              </w:rPr>
              <w:t>Видача медичних довідок</w:t>
            </w:r>
          </w:p>
        </w:tc>
        <w:tc>
          <w:tcPr>
            <w:tcW w:w="1417" w:type="dxa"/>
            <w:shd w:val="clear" w:color="auto" w:fill="auto"/>
            <w:vAlign w:val="center"/>
            <w:hideMark/>
          </w:tcPr>
          <w:p w14:paraId="20452F3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 </w:t>
            </w:r>
          </w:p>
        </w:tc>
        <w:tc>
          <w:tcPr>
            <w:tcW w:w="1133" w:type="dxa"/>
            <w:shd w:val="clear" w:color="auto" w:fill="auto"/>
            <w:vAlign w:val="center"/>
            <w:hideMark/>
          </w:tcPr>
          <w:p w14:paraId="19307BA4" w14:textId="2A842B2E" w:rsidR="00572F18" w:rsidRPr="0083395B" w:rsidRDefault="00572F18" w:rsidP="00572F18">
            <w:pPr>
              <w:rPr>
                <w:lang w:val="uk-UA" w:eastAsia="uk-UA"/>
              </w:rPr>
            </w:pPr>
          </w:p>
        </w:tc>
        <w:tc>
          <w:tcPr>
            <w:tcW w:w="990" w:type="dxa"/>
            <w:shd w:val="clear" w:color="auto" w:fill="auto"/>
            <w:vAlign w:val="center"/>
            <w:hideMark/>
          </w:tcPr>
          <w:p w14:paraId="7403FA52"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57A72163" w14:textId="040ADD59" w:rsidR="00572F18" w:rsidRPr="0083395B" w:rsidRDefault="00572F18" w:rsidP="00572F18">
            <w:pPr>
              <w:jc w:val="center"/>
              <w:rPr>
                <w:lang w:val="uk-UA" w:eastAsia="uk-UA"/>
              </w:rPr>
            </w:pPr>
          </w:p>
        </w:tc>
      </w:tr>
      <w:tr w:rsidR="00572F18" w:rsidRPr="0083395B" w14:paraId="303FFD89" w14:textId="77777777" w:rsidTr="005E1EC0">
        <w:trPr>
          <w:trHeight w:val="255"/>
        </w:trPr>
        <w:tc>
          <w:tcPr>
            <w:tcW w:w="868" w:type="dxa"/>
            <w:shd w:val="clear" w:color="auto" w:fill="auto"/>
            <w:vAlign w:val="center"/>
            <w:hideMark/>
          </w:tcPr>
          <w:p w14:paraId="6406B54D"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065</w:t>
            </w:r>
          </w:p>
        </w:tc>
        <w:tc>
          <w:tcPr>
            <w:tcW w:w="4213" w:type="dxa"/>
            <w:shd w:val="clear" w:color="auto" w:fill="auto"/>
            <w:vAlign w:val="center"/>
            <w:hideMark/>
          </w:tcPr>
          <w:p w14:paraId="7066300C"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Видача копії медичної довідки</w:t>
            </w:r>
          </w:p>
        </w:tc>
        <w:tc>
          <w:tcPr>
            <w:tcW w:w="1417" w:type="dxa"/>
            <w:shd w:val="clear" w:color="auto" w:fill="auto"/>
            <w:vAlign w:val="center"/>
            <w:hideMark/>
          </w:tcPr>
          <w:p w14:paraId="1B4E3DD7"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послуга</w:t>
            </w:r>
          </w:p>
        </w:tc>
        <w:tc>
          <w:tcPr>
            <w:tcW w:w="1133" w:type="dxa"/>
            <w:shd w:val="clear" w:color="auto" w:fill="auto"/>
            <w:vAlign w:val="center"/>
            <w:hideMark/>
          </w:tcPr>
          <w:p w14:paraId="23A70FCA" w14:textId="7652ED55" w:rsidR="00572F18" w:rsidRPr="0083395B" w:rsidRDefault="00572F18" w:rsidP="00572F18">
            <w:pPr>
              <w:jc w:val="center"/>
              <w:rPr>
                <w:lang w:val="uk-UA" w:eastAsia="uk-UA"/>
              </w:rPr>
            </w:pPr>
            <w:r w:rsidRPr="00D560F9">
              <w:t>85,60</w:t>
            </w:r>
          </w:p>
        </w:tc>
        <w:tc>
          <w:tcPr>
            <w:tcW w:w="990" w:type="dxa"/>
            <w:shd w:val="clear" w:color="auto" w:fill="auto"/>
            <w:vAlign w:val="center"/>
            <w:hideMark/>
          </w:tcPr>
          <w:p w14:paraId="5B157214"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60C63DDC" w14:textId="035AD440" w:rsidR="00572F18" w:rsidRPr="0083395B" w:rsidRDefault="00572F18" w:rsidP="00572F18">
            <w:pPr>
              <w:jc w:val="center"/>
              <w:rPr>
                <w:lang w:val="uk-UA" w:eastAsia="uk-UA"/>
              </w:rPr>
            </w:pPr>
            <w:r w:rsidRPr="00D560F9">
              <w:t>85,60</w:t>
            </w:r>
          </w:p>
        </w:tc>
      </w:tr>
      <w:tr w:rsidR="00572F18" w:rsidRPr="0083395B" w14:paraId="0355EAB6" w14:textId="77777777" w:rsidTr="005E1EC0">
        <w:trPr>
          <w:trHeight w:val="255"/>
        </w:trPr>
        <w:tc>
          <w:tcPr>
            <w:tcW w:w="868" w:type="dxa"/>
            <w:shd w:val="clear" w:color="auto" w:fill="auto"/>
            <w:vAlign w:val="center"/>
            <w:hideMark/>
          </w:tcPr>
          <w:p w14:paraId="21EE37BB"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lastRenderedPageBreak/>
              <w:t>112</w:t>
            </w:r>
          </w:p>
        </w:tc>
        <w:tc>
          <w:tcPr>
            <w:tcW w:w="4213" w:type="dxa"/>
            <w:shd w:val="clear" w:color="auto" w:fill="auto"/>
            <w:vAlign w:val="center"/>
            <w:hideMark/>
          </w:tcPr>
          <w:p w14:paraId="4ADCB4EF"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Оформлення довідки за ініціативою хворого</w:t>
            </w:r>
          </w:p>
        </w:tc>
        <w:tc>
          <w:tcPr>
            <w:tcW w:w="1417" w:type="dxa"/>
            <w:shd w:val="clear" w:color="auto" w:fill="auto"/>
            <w:vAlign w:val="center"/>
            <w:hideMark/>
          </w:tcPr>
          <w:p w14:paraId="101610EA"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послуга</w:t>
            </w:r>
          </w:p>
        </w:tc>
        <w:tc>
          <w:tcPr>
            <w:tcW w:w="1133" w:type="dxa"/>
            <w:shd w:val="clear" w:color="auto" w:fill="auto"/>
            <w:vAlign w:val="center"/>
            <w:hideMark/>
          </w:tcPr>
          <w:p w14:paraId="39939D8D" w14:textId="39029000" w:rsidR="00572F18" w:rsidRPr="0083395B" w:rsidRDefault="00572F18" w:rsidP="00572F18">
            <w:pPr>
              <w:jc w:val="center"/>
              <w:rPr>
                <w:lang w:val="uk-UA" w:eastAsia="uk-UA"/>
              </w:rPr>
            </w:pPr>
            <w:r w:rsidRPr="00D560F9">
              <w:t>160,00</w:t>
            </w:r>
          </w:p>
        </w:tc>
        <w:tc>
          <w:tcPr>
            <w:tcW w:w="990" w:type="dxa"/>
            <w:shd w:val="clear" w:color="auto" w:fill="auto"/>
            <w:vAlign w:val="center"/>
            <w:hideMark/>
          </w:tcPr>
          <w:p w14:paraId="6F0FFB11"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531FBB01" w14:textId="20428E07" w:rsidR="00572F18" w:rsidRPr="0083395B" w:rsidRDefault="00572F18" w:rsidP="00572F18">
            <w:pPr>
              <w:jc w:val="center"/>
              <w:rPr>
                <w:lang w:val="uk-UA" w:eastAsia="uk-UA"/>
              </w:rPr>
            </w:pPr>
            <w:r w:rsidRPr="00D560F9">
              <w:t>160,00</w:t>
            </w:r>
          </w:p>
        </w:tc>
      </w:tr>
      <w:tr w:rsidR="00572F18" w:rsidRPr="0083395B" w14:paraId="7B215148" w14:textId="77777777" w:rsidTr="005E1EC0">
        <w:trPr>
          <w:trHeight w:val="255"/>
        </w:trPr>
        <w:tc>
          <w:tcPr>
            <w:tcW w:w="868" w:type="dxa"/>
            <w:shd w:val="clear" w:color="auto" w:fill="auto"/>
            <w:vAlign w:val="center"/>
            <w:hideMark/>
          </w:tcPr>
          <w:p w14:paraId="1219F75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113</w:t>
            </w:r>
          </w:p>
        </w:tc>
        <w:tc>
          <w:tcPr>
            <w:tcW w:w="4213" w:type="dxa"/>
            <w:shd w:val="clear" w:color="auto" w:fill="auto"/>
            <w:vAlign w:val="center"/>
            <w:hideMark/>
          </w:tcPr>
          <w:p w14:paraId="0931EF44" w14:textId="77777777" w:rsidR="00572F18" w:rsidRPr="0083395B" w:rsidRDefault="00572F18" w:rsidP="00572F18">
            <w:pP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Оформлення та видача Паспорту вакцинації</w:t>
            </w:r>
          </w:p>
        </w:tc>
        <w:tc>
          <w:tcPr>
            <w:tcW w:w="1417" w:type="dxa"/>
            <w:shd w:val="clear" w:color="auto" w:fill="auto"/>
            <w:vAlign w:val="center"/>
            <w:hideMark/>
          </w:tcPr>
          <w:p w14:paraId="5BB4BB73" w14:textId="77777777" w:rsidR="00572F18" w:rsidRPr="0083395B" w:rsidRDefault="00572F18" w:rsidP="00572F18">
            <w:pPr>
              <w:jc w:val="center"/>
              <w:rPr>
                <w:rFonts w:ascii="Times New Roman CYR" w:hAnsi="Times New Roman CYR" w:cs="Times New Roman CYR"/>
                <w:sz w:val="20"/>
                <w:szCs w:val="20"/>
                <w:lang w:val="uk-UA" w:eastAsia="uk-UA"/>
              </w:rPr>
            </w:pPr>
            <w:r w:rsidRPr="0083395B">
              <w:rPr>
                <w:rFonts w:ascii="Times New Roman CYR" w:hAnsi="Times New Roman CYR" w:cs="Times New Roman CYR"/>
                <w:sz w:val="20"/>
                <w:szCs w:val="20"/>
                <w:lang w:val="uk-UA" w:eastAsia="uk-UA"/>
              </w:rPr>
              <w:t>послуга</w:t>
            </w:r>
          </w:p>
        </w:tc>
        <w:tc>
          <w:tcPr>
            <w:tcW w:w="1133" w:type="dxa"/>
            <w:shd w:val="clear" w:color="auto" w:fill="auto"/>
            <w:vAlign w:val="center"/>
            <w:hideMark/>
          </w:tcPr>
          <w:p w14:paraId="3F880A03" w14:textId="6BFCAA52" w:rsidR="00572F18" w:rsidRPr="0083395B" w:rsidRDefault="00572F18" w:rsidP="00572F18">
            <w:pPr>
              <w:jc w:val="center"/>
              <w:rPr>
                <w:lang w:val="uk-UA" w:eastAsia="uk-UA"/>
              </w:rPr>
            </w:pPr>
            <w:r w:rsidRPr="00D560F9">
              <w:t>294,40</w:t>
            </w:r>
          </w:p>
        </w:tc>
        <w:tc>
          <w:tcPr>
            <w:tcW w:w="990" w:type="dxa"/>
            <w:shd w:val="clear" w:color="auto" w:fill="auto"/>
            <w:vAlign w:val="center"/>
            <w:hideMark/>
          </w:tcPr>
          <w:p w14:paraId="60F4E9C2" w14:textId="77777777" w:rsidR="00572F18" w:rsidRPr="0083395B" w:rsidRDefault="00572F18" w:rsidP="00572F18">
            <w:pPr>
              <w:jc w:val="center"/>
              <w:rPr>
                <w:lang w:val="uk-UA" w:eastAsia="uk-UA"/>
              </w:rPr>
            </w:pPr>
            <w:r w:rsidRPr="0083395B">
              <w:rPr>
                <w:lang w:val="uk-UA" w:eastAsia="uk-UA"/>
              </w:rPr>
              <w:t> </w:t>
            </w:r>
          </w:p>
        </w:tc>
        <w:tc>
          <w:tcPr>
            <w:tcW w:w="1008" w:type="dxa"/>
            <w:shd w:val="clear" w:color="auto" w:fill="auto"/>
            <w:vAlign w:val="center"/>
            <w:hideMark/>
          </w:tcPr>
          <w:p w14:paraId="2EB89B0F" w14:textId="62E02CC5" w:rsidR="00572F18" w:rsidRPr="0083395B" w:rsidRDefault="00572F18" w:rsidP="00572F18">
            <w:pPr>
              <w:jc w:val="center"/>
              <w:rPr>
                <w:lang w:val="uk-UA" w:eastAsia="uk-UA"/>
              </w:rPr>
            </w:pPr>
            <w:r w:rsidRPr="00D560F9">
              <w:t>294,40</w:t>
            </w:r>
          </w:p>
        </w:tc>
      </w:tr>
    </w:tbl>
    <w:p w14:paraId="1C84D06E" w14:textId="2E3CDEAF" w:rsidR="008A6CDD" w:rsidRDefault="008A6CDD" w:rsidP="005F3291">
      <w:pPr>
        <w:spacing w:after="160" w:line="276" w:lineRule="auto"/>
        <w:rPr>
          <w:b/>
          <w:lang w:val="uk-UA"/>
        </w:rPr>
      </w:pPr>
    </w:p>
    <w:tbl>
      <w:tblPr>
        <w:tblW w:w="9624" w:type="dxa"/>
        <w:tblCellMar>
          <w:left w:w="0" w:type="dxa"/>
          <w:right w:w="0" w:type="dxa"/>
        </w:tblCellMar>
        <w:tblLook w:val="04A0" w:firstRow="1" w:lastRow="0" w:firstColumn="1" w:lastColumn="0" w:noHBand="0" w:noVBand="1"/>
      </w:tblPr>
      <w:tblGrid>
        <w:gridCol w:w="1260"/>
        <w:gridCol w:w="6150"/>
        <w:gridCol w:w="2214"/>
      </w:tblGrid>
      <w:tr w:rsidR="00BF09DB" w:rsidRPr="00C10F86" w14:paraId="3E5A5579" w14:textId="77777777" w:rsidTr="009D2A93">
        <w:trPr>
          <w:trHeight w:val="465"/>
        </w:trPr>
        <w:tc>
          <w:tcPr>
            <w:tcW w:w="1260" w:type="dxa"/>
            <w:tcBorders>
              <w:top w:val="single" w:sz="12" w:space="0" w:color="000000"/>
              <w:left w:val="single" w:sz="12" w:space="0" w:color="000000"/>
              <w:bottom w:val="single" w:sz="6" w:space="0" w:color="000000"/>
              <w:right w:val="single" w:sz="6" w:space="0" w:color="000000"/>
            </w:tcBorders>
            <w:vAlign w:val="center"/>
            <w:hideMark/>
          </w:tcPr>
          <w:p w14:paraId="5D1B2139" w14:textId="77777777" w:rsidR="00BF09DB" w:rsidRDefault="00BF09DB" w:rsidP="009D2A93">
            <w:pPr>
              <w:jc w:val="center"/>
              <w:rPr>
                <w:rFonts w:asciiTheme="minorHAnsi" w:hAnsiTheme="minorHAnsi" w:cs="Calibri"/>
                <w:b/>
                <w:bCs/>
                <w:color w:val="000000"/>
                <w:sz w:val="20"/>
                <w:szCs w:val="20"/>
                <w:lang w:val="uk-UA" w:eastAsia="uk-UA"/>
              </w:rPr>
            </w:pPr>
          </w:p>
          <w:p w14:paraId="74D66E35" w14:textId="77777777" w:rsidR="00BF09DB" w:rsidRPr="00C10F86" w:rsidRDefault="00BF09DB" w:rsidP="009D2A93">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 xml:space="preserve">Код </w:t>
            </w:r>
            <w:proofErr w:type="spellStart"/>
            <w:r w:rsidRPr="00C10F86">
              <w:rPr>
                <w:rFonts w:ascii="Times New Roman CYR" w:hAnsi="Times New Roman CYR" w:cs="Calibri"/>
                <w:b/>
                <w:bCs/>
                <w:color w:val="000000"/>
                <w:sz w:val="20"/>
                <w:szCs w:val="20"/>
                <w:lang w:val="uk-UA" w:eastAsia="uk-UA"/>
              </w:rPr>
              <w:t>компл.посл</w:t>
            </w:r>
            <w:proofErr w:type="spellEnd"/>
            <w:r w:rsidRPr="00C10F86">
              <w:rPr>
                <w:rFonts w:ascii="Times New Roman CYR" w:hAnsi="Times New Roman CYR" w:cs="Calibri"/>
                <w:b/>
                <w:bCs/>
                <w:color w:val="000000"/>
                <w:sz w:val="20"/>
                <w:szCs w:val="20"/>
                <w:lang w:val="uk-UA" w:eastAsia="uk-UA"/>
              </w:rPr>
              <w:t>.</w:t>
            </w:r>
          </w:p>
        </w:tc>
        <w:tc>
          <w:tcPr>
            <w:tcW w:w="6150" w:type="dxa"/>
            <w:tcBorders>
              <w:top w:val="single" w:sz="12" w:space="0" w:color="000000"/>
              <w:left w:val="single" w:sz="6" w:space="0" w:color="000000"/>
              <w:bottom w:val="single" w:sz="6" w:space="0" w:color="000000"/>
              <w:right w:val="single" w:sz="6" w:space="0" w:color="000000"/>
            </w:tcBorders>
            <w:vAlign w:val="center"/>
            <w:hideMark/>
          </w:tcPr>
          <w:p w14:paraId="614ED3AC" w14:textId="77777777" w:rsidR="00BF09DB" w:rsidRPr="00C10F86" w:rsidRDefault="00BF09DB" w:rsidP="009D2A93">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Найменування комплексних послуг</w:t>
            </w:r>
          </w:p>
        </w:tc>
        <w:tc>
          <w:tcPr>
            <w:tcW w:w="2214" w:type="dxa"/>
            <w:tcBorders>
              <w:top w:val="single" w:sz="12" w:space="0" w:color="000000"/>
              <w:left w:val="single" w:sz="6" w:space="0" w:color="000000"/>
              <w:bottom w:val="single" w:sz="6" w:space="0" w:color="000000"/>
              <w:right w:val="single" w:sz="12" w:space="0" w:color="000000"/>
            </w:tcBorders>
            <w:vAlign w:val="center"/>
            <w:hideMark/>
          </w:tcPr>
          <w:p w14:paraId="281B6765" w14:textId="77777777" w:rsidR="00BF09DB" w:rsidRPr="00C10F86" w:rsidRDefault="00BF09DB" w:rsidP="009D2A93">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Вартість без ПДВ, грн.</w:t>
            </w:r>
          </w:p>
        </w:tc>
      </w:tr>
      <w:tr w:rsidR="00BF09DB" w:rsidRPr="00C10F86" w14:paraId="1F5FCCCE" w14:textId="77777777" w:rsidTr="009D2A93">
        <w:tc>
          <w:tcPr>
            <w:tcW w:w="1260" w:type="dxa"/>
            <w:tcBorders>
              <w:top w:val="single" w:sz="6" w:space="0" w:color="000000"/>
              <w:left w:val="single" w:sz="12" w:space="0" w:color="000000"/>
              <w:bottom w:val="single" w:sz="6" w:space="0" w:color="000000"/>
              <w:right w:val="single" w:sz="6" w:space="0" w:color="000000"/>
            </w:tcBorders>
            <w:vAlign w:val="center"/>
            <w:hideMark/>
          </w:tcPr>
          <w:p w14:paraId="2A8DDD3F" w14:textId="77777777" w:rsidR="00BF09DB" w:rsidRPr="00C10F86" w:rsidRDefault="00BF09DB" w:rsidP="009D2A93">
            <w:pPr>
              <w:jc w:val="center"/>
              <w:rPr>
                <w:rFonts w:ascii="Calibri" w:hAnsi="Calibri" w:cs="Calibri"/>
                <w:color w:val="000000"/>
                <w:sz w:val="20"/>
                <w:szCs w:val="20"/>
                <w:lang w:val="uk-UA" w:eastAsia="uk-UA"/>
              </w:rPr>
            </w:pPr>
          </w:p>
        </w:tc>
        <w:tc>
          <w:tcPr>
            <w:tcW w:w="6150" w:type="dxa"/>
            <w:tcBorders>
              <w:top w:val="single" w:sz="6" w:space="0" w:color="000000"/>
              <w:left w:val="single" w:sz="6" w:space="0" w:color="000000"/>
              <w:bottom w:val="single" w:sz="6" w:space="0" w:color="000000"/>
              <w:right w:val="single" w:sz="6" w:space="0" w:color="000000"/>
            </w:tcBorders>
            <w:vAlign w:val="center"/>
            <w:hideMark/>
          </w:tcPr>
          <w:p w14:paraId="1F6D8F02" w14:textId="77777777" w:rsidR="00BF09DB" w:rsidRPr="00C10F86" w:rsidRDefault="00BF09DB" w:rsidP="009D2A93">
            <w:pPr>
              <w:jc w:val="center"/>
              <w:rPr>
                <w:rFonts w:ascii="Calibri" w:hAnsi="Calibri" w:cs="Calibri"/>
                <w:color w:val="000000"/>
                <w:sz w:val="20"/>
                <w:szCs w:val="20"/>
                <w:lang w:val="uk-UA" w:eastAsia="uk-UA"/>
              </w:rPr>
            </w:pPr>
            <w:r w:rsidRPr="00C10F86">
              <w:rPr>
                <w:rFonts w:ascii="Times New Roman CYR" w:hAnsi="Times New Roman CYR" w:cs="Calibri"/>
                <w:b/>
                <w:bCs/>
                <w:color w:val="000000"/>
                <w:sz w:val="20"/>
                <w:szCs w:val="20"/>
                <w:lang w:val="uk-UA" w:eastAsia="uk-UA"/>
              </w:rPr>
              <w:t>КОМПЛЕКСНІ ПОСЛУГИ</w:t>
            </w:r>
          </w:p>
        </w:tc>
        <w:tc>
          <w:tcPr>
            <w:tcW w:w="2214" w:type="dxa"/>
            <w:tcBorders>
              <w:top w:val="single" w:sz="6" w:space="0" w:color="000000"/>
              <w:left w:val="single" w:sz="6" w:space="0" w:color="000000"/>
              <w:bottom w:val="single" w:sz="6" w:space="0" w:color="000000"/>
              <w:right w:val="single" w:sz="12" w:space="0" w:color="000000"/>
            </w:tcBorders>
            <w:vAlign w:val="center"/>
            <w:hideMark/>
          </w:tcPr>
          <w:p w14:paraId="49140064" w14:textId="77777777" w:rsidR="00BF09DB" w:rsidRPr="00C10F86" w:rsidRDefault="00BF09DB" w:rsidP="009D2A93">
            <w:pPr>
              <w:jc w:val="center"/>
              <w:rPr>
                <w:rFonts w:ascii="Calibri" w:hAnsi="Calibri" w:cs="Calibri"/>
                <w:color w:val="000000"/>
                <w:sz w:val="20"/>
                <w:szCs w:val="20"/>
                <w:lang w:val="uk-UA" w:eastAsia="uk-UA"/>
              </w:rPr>
            </w:pPr>
          </w:p>
        </w:tc>
      </w:tr>
      <w:tr w:rsidR="005A34E9" w:rsidRPr="00C10F86" w14:paraId="73144BAE" w14:textId="77777777" w:rsidTr="00EF40A8">
        <w:trPr>
          <w:trHeight w:val="870"/>
        </w:trPr>
        <w:tc>
          <w:tcPr>
            <w:tcW w:w="1260" w:type="dxa"/>
            <w:tcBorders>
              <w:top w:val="single" w:sz="6" w:space="0" w:color="000000"/>
              <w:left w:val="single" w:sz="12" w:space="0" w:color="000000"/>
              <w:bottom w:val="single" w:sz="2" w:space="0" w:color="000000"/>
              <w:right w:val="single" w:sz="6" w:space="0" w:color="000000"/>
            </w:tcBorders>
            <w:vAlign w:val="center"/>
            <w:hideMark/>
          </w:tcPr>
          <w:p w14:paraId="3940B176"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К1</w:t>
            </w:r>
          </w:p>
        </w:tc>
        <w:tc>
          <w:tcPr>
            <w:tcW w:w="6150" w:type="dxa"/>
            <w:tcBorders>
              <w:top w:val="single" w:sz="6" w:space="0" w:color="000000"/>
              <w:left w:val="single" w:sz="6" w:space="0" w:color="000000"/>
              <w:bottom w:val="single" w:sz="2" w:space="0" w:color="000000"/>
              <w:right w:val="single" w:sz="6" w:space="0" w:color="000000"/>
            </w:tcBorders>
            <w:vAlign w:val="center"/>
            <w:hideMark/>
          </w:tcPr>
          <w:p w14:paraId="01E4BF4F"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«Знову в школу» (вартість інших послуг (оглядів, досліджень та ін.) сплачується при необхідності)</w:t>
            </w:r>
          </w:p>
        </w:tc>
        <w:tc>
          <w:tcPr>
            <w:tcW w:w="2214" w:type="dxa"/>
            <w:tcBorders>
              <w:top w:val="single" w:sz="4" w:space="0" w:color="auto"/>
              <w:left w:val="single" w:sz="4" w:space="0" w:color="auto"/>
              <w:bottom w:val="single" w:sz="2" w:space="0" w:color="000000"/>
              <w:right w:val="single" w:sz="12" w:space="0" w:color="000000"/>
            </w:tcBorders>
            <w:shd w:val="clear" w:color="auto" w:fill="auto"/>
            <w:noWrap/>
            <w:vAlign w:val="bottom"/>
            <w:hideMark/>
          </w:tcPr>
          <w:p w14:paraId="3F8BD918" w14:textId="4B64653A" w:rsidR="005A34E9" w:rsidRPr="005A34E9" w:rsidRDefault="005A34E9" w:rsidP="00F86608">
            <w:pPr>
              <w:jc w:val="center"/>
              <w:rPr>
                <w:color w:val="000000"/>
                <w:lang w:val="uk-UA" w:eastAsia="uk-UA"/>
              </w:rPr>
            </w:pPr>
            <w:r w:rsidRPr="005A34E9">
              <w:t>908,80</w:t>
            </w:r>
          </w:p>
        </w:tc>
      </w:tr>
      <w:tr w:rsidR="005A34E9" w:rsidRPr="00C10F86" w14:paraId="3F2296DC" w14:textId="77777777" w:rsidTr="00A2712F">
        <w:trPr>
          <w:trHeight w:val="870"/>
        </w:trPr>
        <w:tc>
          <w:tcPr>
            <w:tcW w:w="1260" w:type="dxa"/>
            <w:tcBorders>
              <w:top w:val="single" w:sz="2" w:space="0" w:color="000000"/>
              <w:left w:val="single" w:sz="12" w:space="0" w:color="000000"/>
              <w:bottom w:val="single" w:sz="2" w:space="0" w:color="000000"/>
              <w:right w:val="single" w:sz="2" w:space="0" w:color="000000"/>
            </w:tcBorders>
            <w:vAlign w:val="center"/>
            <w:hideMark/>
          </w:tcPr>
          <w:p w14:paraId="6CA83A82"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К2</w:t>
            </w:r>
          </w:p>
        </w:tc>
        <w:tc>
          <w:tcPr>
            <w:tcW w:w="6150" w:type="dxa"/>
            <w:tcBorders>
              <w:top w:val="single" w:sz="2" w:space="0" w:color="000000"/>
              <w:left w:val="single" w:sz="2" w:space="0" w:color="000000"/>
              <w:bottom w:val="single" w:sz="2" w:space="0" w:color="000000"/>
              <w:right w:val="single" w:sz="2" w:space="0" w:color="000000"/>
            </w:tcBorders>
            <w:vAlign w:val="center"/>
            <w:hideMark/>
          </w:tcPr>
          <w:p w14:paraId="0CD98770"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«Першокласник» (вартість інших послуг (оглядів, досліджень та ін.) сплачується при необхідності)</w:t>
            </w:r>
          </w:p>
        </w:tc>
        <w:tc>
          <w:tcPr>
            <w:tcW w:w="2214" w:type="dxa"/>
            <w:tcBorders>
              <w:top w:val="single" w:sz="2" w:space="0" w:color="000000"/>
              <w:left w:val="single" w:sz="2" w:space="0" w:color="000000"/>
              <w:bottom w:val="single" w:sz="2" w:space="0" w:color="000000"/>
              <w:right w:val="single" w:sz="12" w:space="0" w:color="000000"/>
            </w:tcBorders>
            <w:shd w:val="clear" w:color="auto" w:fill="auto"/>
            <w:noWrap/>
            <w:vAlign w:val="bottom"/>
            <w:hideMark/>
          </w:tcPr>
          <w:p w14:paraId="102D910F" w14:textId="658C34F0" w:rsidR="005A34E9" w:rsidRPr="005A34E9" w:rsidRDefault="005A34E9" w:rsidP="00F86608">
            <w:pPr>
              <w:jc w:val="center"/>
              <w:rPr>
                <w:color w:val="000000"/>
                <w:lang w:val="uk-UA" w:eastAsia="uk-UA"/>
              </w:rPr>
            </w:pPr>
            <w:r w:rsidRPr="005A34E9">
              <w:t>957,60</w:t>
            </w:r>
          </w:p>
        </w:tc>
      </w:tr>
      <w:tr w:rsidR="005A34E9" w:rsidRPr="00C10F86" w14:paraId="240B6E8A" w14:textId="77777777" w:rsidTr="00EF40A8">
        <w:trPr>
          <w:trHeight w:val="870"/>
        </w:trPr>
        <w:tc>
          <w:tcPr>
            <w:tcW w:w="1260" w:type="dxa"/>
            <w:tcBorders>
              <w:top w:val="single" w:sz="2" w:space="0" w:color="000000"/>
              <w:left w:val="single" w:sz="12" w:space="0" w:color="000000"/>
              <w:bottom w:val="single" w:sz="2" w:space="0" w:color="000000"/>
              <w:right w:val="single" w:sz="6" w:space="0" w:color="000000"/>
            </w:tcBorders>
            <w:vAlign w:val="center"/>
            <w:hideMark/>
          </w:tcPr>
          <w:p w14:paraId="2D02486B"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К3</w:t>
            </w:r>
          </w:p>
        </w:tc>
        <w:tc>
          <w:tcPr>
            <w:tcW w:w="6150" w:type="dxa"/>
            <w:tcBorders>
              <w:top w:val="single" w:sz="2" w:space="0" w:color="000000"/>
              <w:left w:val="single" w:sz="6" w:space="0" w:color="000000"/>
              <w:bottom w:val="single" w:sz="2" w:space="0" w:color="000000"/>
              <w:right w:val="single" w:sz="6" w:space="0" w:color="000000"/>
            </w:tcBorders>
            <w:vAlign w:val="center"/>
            <w:hideMark/>
          </w:tcPr>
          <w:p w14:paraId="4BA10A2F"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дітей «Дошкільнятко" (вартість інших послуг (оглядів, досліджень та ін.) сплачується при необхідності)</w:t>
            </w:r>
          </w:p>
        </w:tc>
        <w:tc>
          <w:tcPr>
            <w:tcW w:w="2214" w:type="dxa"/>
            <w:tcBorders>
              <w:top w:val="single" w:sz="2" w:space="0" w:color="000000"/>
              <w:left w:val="single" w:sz="4" w:space="0" w:color="auto"/>
              <w:bottom w:val="single" w:sz="2" w:space="0" w:color="000000"/>
              <w:right w:val="single" w:sz="12" w:space="0" w:color="000000"/>
            </w:tcBorders>
            <w:shd w:val="clear" w:color="auto" w:fill="auto"/>
            <w:noWrap/>
            <w:vAlign w:val="bottom"/>
            <w:hideMark/>
          </w:tcPr>
          <w:p w14:paraId="7C109AB1" w14:textId="4ED7D758" w:rsidR="005A34E9" w:rsidRPr="005A34E9" w:rsidRDefault="005A34E9" w:rsidP="00F86608">
            <w:pPr>
              <w:jc w:val="center"/>
              <w:rPr>
                <w:color w:val="000000"/>
                <w:lang w:val="uk-UA" w:eastAsia="uk-UA"/>
              </w:rPr>
            </w:pPr>
            <w:r w:rsidRPr="005A34E9">
              <w:t>869,60</w:t>
            </w:r>
          </w:p>
        </w:tc>
      </w:tr>
      <w:tr w:rsidR="005A34E9" w:rsidRPr="00C10F86" w14:paraId="28D65358" w14:textId="77777777" w:rsidTr="00F86608">
        <w:trPr>
          <w:trHeight w:val="870"/>
        </w:trPr>
        <w:tc>
          <w:tcPr>
            <w:tcW w:w="1260" w:type="dxa"/>
            <w:tcBorders>
              <w:top w:val="single" w:sz="2" w:space="0" w:color="000000"/>
              <w:left w:val="single" w:sz="12" w:space="0" w:color="000000"/>
              <w:bottom w:val="single" w:sz="2" w:space="0" w:color="000000"/>
              <w:right w:val="single" w:sz="2" w:space="0" w:color="000000"/>
            </w:tcBorders>
            <w:vAlign w:val="center"/>
            <w:hideMark/>
          </w:tcPr>
          <w:p w14:paraId="659C6FE2"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К4</w:t>
            </w:r>
          </w:p>
        </w:tc>
        <w:tc>
          <w:tcPr>
            <w:tcW w:w="6150" w:type="dxa"/>
            <w:tcBorders>
              <w:top w:val="single" w:sz="2" w:space="0" w:color="000000"/>
              <w:left w:val="single" w:sz="2" w:space="0" w:color="000000"/>
              <w:bottom w:val="single" w:sz="2" w:space="0" w:color="000000"/>
              <w:right w:val="single" w:sz="2" w:space="0" w:color="000000"/>
            </w:tcBorders>
            <w:vAlign w:val="center"/>
            <w:hideMark/>
          </w:tcPr>
          <w:p w14:paraId="3D7D2371"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жінки «</w:t>
            </w:r>
            <w:proofErr w:type="spellStart"/>
            <w:r w:rsidRPr="00C10F86">
              <w:rPr>
                <w:rFonts w:ascii="Times New Roman CYR" w:hAnsi="Times New Roman CYR" w:cs="Calibri"/>
                <w:color w:val="000000"/>
                <w:lang w:val="uk-UA" w:eastAsia="uk-UA"/>
              </w:rPr>
              <w:t>chek-up</w:t>
            </w:r>
            <w:proofErr w:type="spellEnd"/>
            <w:r w:rsidRPr="00C10F86">
              <w:rPr>
                <w:rFonts w:ascii="Times New Roman CYR" w:hAnsi="Times New Roman CYR" w:cs="Calibri"/>
                <w:color w:val="000000"/>
                <w:lang w:val="uk-UA" w:eastAsia="uk-UA"/>
              </w:rPr>
              <w:t xml:space="preserve"> здоров'я» (вартість інших послуг (оглядів, досліджень та ін.) сплачується при необхідності)</w:t>
            </w:r>
          </w:p>
        </w:tc>
        <w:tc>
          <w:tcPr>
            <w:tcW w:w="2214" w:type="dxa"/>
            <w:tcBorders>
              <w:top w:val="single" w:sz="2" w:space="0" w:color="000000"/>
              <w:left w:val="single" w:sz="2" w:space="0" w:color="000000"/>
              <w:bottom w:val="single" w:sz="2" w:space="0" w:color="000000"/>
              <w:right w:val="single" w:sz="12" w:space="0" w:color="000000"/>
            </w:tcBorders>
            <w:shd w:val="clear" w:color="auto" w:fill="auto"/>
            <w:noWrap/>
            <w:vAlign w:val="bottom"/>
            <w:hideMark/>
          </w:tcPr>
          <w:p w14:paraId="04C586F0" w14:textId="496D23FC" w:rsidR="005A34E9" w:rsidRPr="005A34E9" w:rsidRDefault="005A34E9" w:rsidP="00F86608">
            <w:pPr>
              <w:jc w:val="center"/>
              <w:rPr>
                <w:color w:val="000000"/>
                <w:lang w:val="uk-UA" w:eastAsia="uk-UA"/>
              </w:rPr>
            </w:pPr>
            <w:r w:rsidRPr="005A34E9">
              <w:t>773,60</w:t>
            </w:r>
          </w:p>
        </w:tc>
      </w:tr>
      <w:tr w:rsidR="005A34E9" w:rsidRPr="00C10F86" w14:paraId="38A35C4A" w14:textId="77777777" w:rsidTr="00F86608">
        <w:trPr>
          <w:trHeight w:val="870"/>
        </w:trPr>
        <w:tc>
          <w:tcPr>
            <w:tcW w:w="1260" w:type="dxa"/>
            <w:tcBorders>
              <w:top w:val="single" w:sz="2" w:space="0" w:color="000000"/>
              <w:left w:val="single" w:sz="12" w:space="0" w:color="000000"/>
              <w:bottom w:val="single" w:sz="6" w:space="0" w:color="000000"/>
              <w:right w:val="single" w:sz="6" w:space="0" w:color="000000"/>
            </w:tcBorders>
            <w:vAlign w:val="center"/>
            <w:hideMark/>
          </w:tcPr>
          <w:p w14:paraId="41482C9D"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К5</w:t>
            </w:r>
          </w:p>
        </w:tc>
        <w:tc>
          <w:tcPr>
            <w:tcW w:w="6150" w:type="dxa"/>
            <w:tcBorders>
              <w:top w:val="single" w:sz="2" w:space="0" w:color="000000"/>
              <w:left w:val="single" w:sz="6" w:space="0" w:color="000000"/>
              <w:bottom w:val="single" w:sz="6" w:space="0" w:color="000000"/>
              <w:right w:val="single" w:sz="6" w:space="0" w:color="000000"/>
            </w:tcBorders>
            <w:vAlign w:val="center"/>
            <w:hideMark/>
          </w:tcPr>
          <w:p w14:paraId="08E44E1E"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обстеження чоловіка «</w:t>
            </w:r>
            <w:proofErr w:type="spellStart"/>
            <w:r w:rsidRPr="00C10F86">
              <w:rPr>
                <w:rFonts w:ascii="Times New Roman CYR" w:hAnsi="Times New Roman CYR" w:cs="Calibri"/>
                <w:color w:val="000000"/>
                <w:lang w:val="uk-UA" w:eastAsia="uk-UA"/>
              </w:rPr>
              <w:t>chek-up</w:t>
            </w:r>
            <w:proofErr w:type="spellEnd"/>
            <w:r w:rsidRPr="00C10F86">
              <w:rPr>
                <w:rFonts w:ascii="Times New Roman CYR" w:hAnsi="Times New Roman CYR" w:cs="Calibri"/>
                <w:color w:val="000000"/>
                <w:lang w:val="uk-UA" w:eastAsia="uk-UA"/>
              </w:rPr>
              <w:t xml:space="preserve"> здоров'я» (вартість інших послуг (оглядів, досліджень та ін.) сплачується при необхідності)</w:t>
            </w:r>
          </w:p>
        </w:tc>
        <w:tc>
          <w:tcPr>
            <w:tcW w:w="2214" w:type="dxa"/>
            <w:tcBorders>
              <w:top w:val="single" w:sz="2" w:space="0" w:color="000000"/>
              <w:left w:val="single" w:sz="4" w:space="0" w:color="auto"/>
              <w:bottom w:val="single" w:sz="4" w:space="0" w:color="auto"/>
              <w:right w:val="single" w:sz="12" w:space="0" w:color="000000"/>
            </w:tcBorders>
            <w:shd w:val="clear" w:color="auto" w:fill="auto"/>
            <w:noWrap/>
            <w:vAlign w:val="bottom"/>
            <w:hideMark/>
          </w:tcPr>
          <w:p w14:paraId="39958886" w14:textId="7B0A4C4A" w:rsidR="005A34E9" w:rsidRPr="005A34E9" w:rsidRDefault="005A34E9" w:rsidP="00F86608">
            <w:pPr>
              <w:jc w:val="center"/>
              <w:rPr>
                <w:color w:val="000000"/>
                <w:lang w:val="uk-UA" w:eastAsia="uk-UA"/>
              </w:rPr>
            </w:pPr>
            <w:r w:rsidRPr="005A34E9">
              <w:t>708,80</w:t>
            </w:r>
          </w:p>
        </w:tc>
      </w:tr>
      <w:tr w:rsidR="005A34E9" w:rsidRPr="00C10F86" w14:paraId="1F03FB70" w14:textId="77777777" w:rsidTr="00F86608">
        <w:trPr>
          <w:trHeight w:val="585"/>
        </w:trPr>
        <w:tc>
          <w:tcPr>
            <w:tcW w:w="1260" w:type="dxa"/>
            <w:tcBorders>
              <w:top w:val="single" w:sz="6" w:space="0" w:color="000000"/>
              <w:left w:val="single" w:sz="12" w:space="0" w:color="000000"/>
              <w:bottom w:val="single" w:sz="12" w:space="0" w:color="000000"/>
              <w:right w:val="single" w:sz="6" w:space="0" w:color="000000"/>
            </w:tcBorders>
            <w:vAlign w:val="center"/>
            <w:hideMark/>
          </w:tcPr>
          <w:p w14:paraId="6E185407" w14:textId="77777777" w:rsidR="005A34E9" w:rsidRPr="00C10F86" w:rsidRDefault="005A34E9" w:rsidP="005A34E9">
            <w:pPr>
              <w:jc w:val="cente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К6</w:t>
            </w:r>
          </w:p>
        </w:tc>
        <w:tc>
          <w:tcPr>
            <w:tcW w:w="6150" w:type="dxa"/>
            <w:tcBorders>
              <w:top w:val="single" w:sz="6" w:space="0" w:color="000000"/>
              <w:left w:val="single" w:sz="6" w:space="0" w:color="000000"/>
              <w:bottom w:val="single" w:sz="12" w:space="0" w:color="000000"/>
              <w:right w:val="single" w:sz="6" w:space="0" w:color="000000"/>
            </w:tcBorders>
            <w:vAlign w:val="center"/>
            <w:hideMark/>
          </w:tcPr>
          <w:p w14:paraId="365C85E2" w14:textId="77777777" w:rsidR="005A34E9" w:rsidRPr="00C10F86" w:rsidRDefault="005A34E9" w:rsidP="005A34E9">
            <w:pPr>
              <w:rPr>
                <w:rFonts w:ascii="Calibri" w:hAnsi="Calibri" w:cs="Calibri"/>
                <w:color w:val="000000"/>
                <w:sz w:val="20"/>
                <w:szCs w:val="20"/>
                <w:lang w:val="uk-UA" w:eastAsia="uk-UA"/>
              </w:rPr>
            </w:pPr>
            <w:r w:rsidRPr="00C10F86">
              <w:rPr>
                <w:rFonts w:ascii="Times New Roman CYR" w:hAnsi="Times New Roman CYR" w:cs="Calibri"/>
                <w:color w:val="000000"/>
                <w:lang w:val="uk-UA" w:eastAsia="uk-UA"/>
              </w:rPr>
              <w:t>Пакет «Перед операцією» (вартість інших послуг (оглядів, досліджень та ін.) сплачується при необхідності)</w:t>
            </w:r>
          </w:p>
        </w:tc>
        <w:tc>
          <w:tcPr>
            <w:tcW w:w="2214" w:type="dxa"/>
            <w:tcBorders>
              <w:top w:val="nil"/>
              <w:left w:val="single" w:sz="4" w:space="0" w:color="auto"/>
              <w:bottom w:val="single" w:sz="12" w:space="0" w:color="000000"/>
              <w:right w:val="single" w:sz="12" w:space="0" w:color="000000"/>
            </w:tcBorders>
            <w:shd w:val="clear" w:color="auto" w:fill="auto"/>
            <w:noWrap/>
            <w:vAlign w:val="bottom"/>
            <w:hideMark/>
          </w:tcPr>
          <w:p w14:paraId="1688F3F7" w14:textId="551DB99A" w:rsidR="005A34E9" w:rsidRPr="005A34E9" w:rsidRDefault="005A34E9" w:rsidP="00F86608">
            <w:pPr>
              <w:jc w:val="center"/>
              <w:rPr>
                <w:color w:val="000000"/>
                <w:lang w:val="uk-UA" w:eastAsia="uk-UA"/>
              </w:rPr>
            </w:pPr>
            <w:r w:rsidRPr="005A34E9">
              <w:t>790,40</w:t>
            </w:r>
          </w:p>
        </w:tc>
      </w:tr>
    </w:tbl>
    <w:p w14:paraId="7037A76E" w14:textId="221F0838" w:rsidR="008A6CDD" w:rsidRDefault="008A6CDD" w:rsidP="005F3291">
      <w:pPr>
        <w:spacing w:after="160" w:line="276" w:lineRule="auto"/>
        <w:rPr>
          <w:b/>
          <w:lang w:val="uk-UA"/>
        </w:rPr>
      </w:pPr>
    </w:p>
    <w:p w14:paraId="1B8B1D7E" w14:textId="42F739BF" w:rsidR="008A6CDD" w:rsidRDefault="008A6CDD" w:rsidP="005F3291">
      <w:pPr>
        <w:spacing w:after="160" w:line="276" w:lineRule="auto"/>
        <w:rPr>
          <w:b/>
          <w:lang w:val="uk-UA"/>
        </w:rPr>
      </w:pPr>
    </w:p>
    <w:p w14:paraId="48FB8C88" w14:textId="77777777" w:rsidR="00BF09DB" w:rsidRDefault="00BF09DB" w:rsidP="00BF09DB">
      <w:pPr>
        <w:rPr>
          <w:b/>
          <w:sz w:val="22"/>
          <w:szCs w:val="22"/>
          <w:lang w:val="uk-UA"/>
        </w:rPr>
      </w:pPr>
      <w:r>
        <w:rPr>
          <w:b/>
          <w:lang w:val="uk-UA"/>
        </w:rPr>
        <w:t>Керуючий справами</w:t>
      </w:r>
      <w:r>
        <w:rPr>
          <w:b/>
          <w:lang w:val="uk-UA"/>
        </w:rPr>
        <w:tab/>
      </w:r>
      <w:r>
        <w:rPr>
          <w:b/>
          <w:lang w:val="uk-UA"/>
        </w:rPr>
        <w:tab/>
      </w:r>
      <w:r>
        <w:rPr>
          <w:b/>
          <w:lang w:val="uk-UA"/>
        </w:rPr>
        <w:tab/>
      </w:r>
      <w:r>
        <w:rPr>
          <w:b/>
          <w:lang w:val="uk-UA"/>
        </w:rPr>
        <w:tab/>
      </w:r>
      <w:r>
        <w:rPr>
          <w:b/>
          <w:lang w:val="uk-UA"/>
        </w:rPr>
        <w:tab/>
      </w:r>
      <w:r>
        <w:rPr>
          <w:b/>
          <w:lang w:val="uk-UA"/>
        </w:rPr>
        <w:tab/>
        <w:t>Дмитро ГАПЧЕНКО</w:t>
      </w:r>
    </w:p>
    <w:p w14:paraId="754B25C7" w14:textId="77777777" w:rsidR="00BF09DB" w:rsidRDefault="00BF09DB" w:rsidP="00BF09DB">
      <w:pPr>
        <w:spacing w:after="160" w:line="276" w:lineRule="auto"/>
        <w:rPr>
          <w:sz w:val="28"/>
          <w:szCs w:val="28"/>
          <w:lang w:val="uk-UA"/>
        </w:rPr>
      </w:pPr>
    </w:p>
    <w:p w14:paraId="5EF54478" w14:textId="77777777" w:rsidR="00BF09DB" w:rsidRDefault="00BF09DB" w:rsidP="00BF09DB">
      <w:pPr>
        <w:spacing w:after="160" w:line="276" w:lineRule="auto"/>
        <w:rPr>
          <w:b/>
          <w:lang w:val="uk-UA"/>
        </w:rPr>
      </w:pPr>
      <w:r w:rsidRPr="00617BC4">
        <w:rPr>
          <w:b/>
          <w:lang w:val="uk-UA" w:eastAsia="uk-UA"/>
        </w:rPr>
        <w:t>Директор</w:t>
      </w:r>
      <w:r w:rsidRPr="00617BC4">
        <w:rPr>
          <w:b/>
        </w:rPr>
        <w:t xml:space="preserve"> КНП «</w:t>
      </w:r>
      <w:r w:rsidRPr="00617BC4">
        <w:rPr>
          <w:b/>
          <w:lang w:val="uk-UA"/>
        </w:rPr>
        <w:t>Б</w:t>
      </w:r>
      <w:r w:rsidRPr="00617BC4">
        <w:rPr>
          <w:b/>
        </w:rPr>
        <w:t>ЦПМСД»</w:t>
      </w:r>
      <w:r w:rsidRPr="00617BC4">
        <w:rPr>
          <w:b/>
          <w:lang w:val="uk-UA"/>
        </w:rPr>
        <w:t xml:space="preserve"> БМР</w:t>
      </w:r>
      <w:r w:rsidRPr="00617BC4">
        <w:rPr>
          <w:b/>
          <w:lang w:val="uk-UA"/>
        </w:rPr>
        <w:tab/>
      </w:r>
      <w:r w:rsidRPr="00617BC4">
        <w:rPr>
          <w:b/>
          <w:lang w:val="uk-UA"/>
        </w:rPr>
        <w:tab/>
      </w:r>
      <w:r w:rsidRPr="00617BC4">
        <w:rPr>
          <w:b/>
          <w:lang w:val="uk-UA"/>
        </w:rPr>
        <w:tab/>
      </w:r>
      <w:r w:rsidRPr="00617BC4">
        <w:rPr>
          <w:b/>
          <w:lang w:val="uk-UA"/>
        </w:rPr>
        <w:tab/>
      </w:r>
      <w:r w:rsidRPr="00617BC4">
        <w:rPr>
          <w:b/>
          <w:lang w:val="uk-UA"/>
        </w:rPr>
        <w:tab/>
      </w:r>
      <w:r>
        <w:rPr>
          <w:b/>
          <w:lang w:val="uk-UA"/>
        </w:rPr>
        <w:t>Жанна ЛІНЧУК</w:t>
      </w:r>
    </w:p>
    <w:p w14:paraId="02508F22" w14:textId="77777777" w:rsidR="00BF09DB" w:rsidRDefault="00BF09DB" w:rsidP="00BF09DB">
      <w:pPr>
        <w:spacing w:after="160" w:line="276" w:lineRule="auto"/>
        <w:rPr>
          <w:b/>
          <w:lang w:val="uk-UA"/>
        </w:rPr>
      </w:pPr>
    </w:p>
    <w:p w14:paraId="16044F70" w14:textId="3E683A7A" w:rsidR="008A6CDD" w:rsidRDefault="008A6CDD" w:rsidP="005F3291">
      <w:pPr>
        <w:spacing w:after="160" w:line="276" w:lineRule="auto"/>
        <w:rPr>
          <w:b/>
          <w:lang w:val="uk-UA"/>
        </w:rPr>
      </w:pPr>
    </w:p>
    <w:p w14:paraId="3F983C67" w14:textId="4E520C57" w:rsidR="008A6CDD" w:rsidRDefault="008A6CDD" w:rsidP="005F3291">
      <w:pPr>
        <w:spacing w:after="160" w:line="276" w:lineRule="auto"/>
        <w:rPr>
          <w:b/>
          <w:lang w:val="uk-UA"/>
        </w:rPr>
      </w:pPr>
    </w:p>
    <w:p w14:paraId="3CB0460A" w14:textId="517BBEB4" w:rsidR="008A6CDD" w:rsidRDefault="008A6CDD" w:rsidP="005F3291">
      <w:pPr>
        <w:spacing w:after="160" w:line="276" w:lineRule="auto"/>
        <w:rPr>
          <w:b/>
          <w:lang w:val="uk-UA"/>
        </w:rPr>
      </w:pPr>
    </w:p>
    <w:p w14:paraId="134FEDC3" w14:textId="7C611AAB" w:rsidR="008A6CDD" w:rsidRDefault="008A6CDD" w:rsidP="005F3291">
      <w:pPr>
        <w:spacing w:after="160" w:line="276" w:lineRule="auto"/>
        <w:rPr>
          <w:b/>
          <w:lang w:val="uk-UA"/>
        </w:rPr>
      </w:pPr>
    </w:p>
    <w:p w14:paraId="3449013E" w14:textId="6FC16962" w:rsidR="008A6CDD" w:rsidRDefault="008A6CDD" w:rsidP="005F3291">
      <w:pPr>
        <w:spacing w:after="160" w:line="276" w:lineRule="auto"/>
        <w:rPr>
          <w:b/>
          <w:lang w:val="uk-UA"/>
        </w:rPr>
      </w:pPr>
    </w:p>
    <w:p w14:paraId="69F4C7D7" w14:textId="6EA36B07" w:rsidR="008A6CDD" w:rsidRDefault="008A6CDD" w:rsidP="005F3291">
      <w:pPr>
        <w:spacing w:after="160" w:line="276" w:lineRule="auto"/>
        <w:rPr>
          <w:b/>
          <w:lang w:val="uk-UA"/>
        </w:rPr>
      </w:pPr>
    </w:p>
    <w:p w14:paraId="0E4DE947" w14:textId="5DFAF47A" w:rsidR="008A6CDD" w:rsidRDefault="008A6CDD" w:rsidP="005F3291">
      <w:pPr>
        <w:spacing w:after="160" w:line="276" w:lineRule="auto"/>
        <w:rPr>
          <w:b/>
          <w:lang w:val="uk-UA"/>
        </w:rPr>
      </w:pPr>
    </w:p>
    <w:p w14:paraId="7F81C22F" w14:textId="30038B6C" w:rsidR="008A6CDD" w:rsidRDefault="008A6CDD" w:rsidP="005F3291">
      <w:pPr>
        <w:spacing w:after="160" w:line="276" w:lineRule="auto"/>
        <w:rPr>
          <w:b/>
          <w:lang w:val="uk-UA"/>
        </w:rPr>
      </w:pPr>
    </w:p>
    <w:p w14:paraId="13087BF0" w14:textId="47876786" w:rsidR="008A6CDD" w:rsidRDefault="008A6CDD" w:rsidP="005F3291">
      <w:pPr>
        <w:spacing w:after="160" w:line="276" w:lineRule="auto"/>
        <w:rPr>
          <w:b/>
          <w:lang w:val="uk-UA"/>
        </w:rPr>
      </w:pPr>
    </w:p>
    <w:p w14:paraId="309B6881" w14:textId="5504FB1F" w:rsidR="008A6CDD" w:rsidRDefault="008A6CDD" w:rsidP="005F3291">
      <w:pPr>
        <w:spacing w:after="160" w:line="276" w:lineRule="auto"/>
        <w:rPr>
          <w:b/>
          <w:lang w:val="uk-UA"/>
        </w:rPr>
      </w:pPr>
    </w:p>
    <w:p w14:paraId="3B22C16F" w14:textId="3F638BC0" w:rsidR="008A6CDD" w:rsidRDefault="008A6CDD" w:rsidP="005F3291">
      <w:pPr>
        <w:spacing w:after="160" w:line="276" w:lineRule="auto"/>
        <w:rPr>
          <w:b/>
          <w:lang w:val="uk-UA"/>
        </w:rPr>
      </w:pPr>
    </w:p>
    <w:sectPr w:rsidR="008A6CDD" w:rsidSect="00133097">
      <w:pgSz w:w="11906" w:h="16838"/>
      <w:pgMar w:top="851" w:right="567" w:bottom="62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F757" w14:textId="77777777" w:rsidR="00241475" w:rsidRDefault="00241475" w:rsidP="000554DA">
      <w:r>
        <w:separator/>
      </w:r>
    </w:p>
  </w:endnote>
  <w:endnote w:type="continuationSeparator" w:id="0">
    <w:p w14:paraId="3FD3FF61" w14:textId="77777777" w:rsidR="00241475" w:rsidRDefault="00241475" w:rsidP="0005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Subheading">
    <w:panose1 w:val="00000000000000000000"/>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8E0A" w14:textId="77777777" w:rsidR="00241475" w:rsidRDefault="00241475" w:rsidP="000554DA">
      <w:r>
        <w:separator/>
      </w:r>
    </w:p>
  </w:footnote>
  <w:footnote w:type="continuationSeparator" w:id="0">
    <w:p w14:paraId="20D83FCB" w14:textId="77777777" w:rsidR="00241475" w:rsidRDefault="00241475" w:rsidP="000554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6CB"/>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042D6AD7"/>
    <w:multiLevelType w:val="hybridMultilevel"/>
    <w:tmpl w:val="AA0C18B2"/>
    <w:lvl w:ilvl="0" w:tplc="03D8BBA8">
      <w:start w:val="1"/>
      <w:numFmt w:val="bullet"/>
      <w:lvlText w:val="-"/>
      <w:lvlJc w:val="left"/>
      <w:pPr>
        <w:ind w:left="1440" w:hanging="360"/>
      </w:pPr>
      <w:rPr>
        <w:rFonts w:ascii="Sitka Subheading" w:hAnsi="Sitka Subheading"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04810322"/>
    <w:multiLevelType w:val="hybridMultilevel"/>
    <w:tmpl w:val="1382AEB8"/>
    <w:lvl w:ilvl="0" w:tplc="3DF43BE8">
      <w:start w:val="1"/>
      <w:numFmt w:val="decimal"/>
      <w:lvlText w:val="%1."/>
      <w:lvlJc w:val="left"/>
      <w:pPr>
        <w:ind w:left="1713" w:hanging="1005"/>
      </w:pPr>
      <w:rPr>
        <w:rFonts w:ascii="Times New Roman" w:eastAsia="Times New Roman" w:hAnsi="Times New Roman" w:cs="Times New Roman"/>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05176225"/>
    <w:multiLevelType w:val="multilevel"/>
    <w:tmpl w:val="023E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074430"/>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099A095D"/>
    <w:multiLevelType w:val="hybridMultilevel"/>
    <w:tmpl w:val="AA22556E"/>
    <w:lvl w:ilvl="0" w:tplc="F856A618">
      <w:start w:val="1"/>
      <w:numFmt w:val="decimal"/>
      <w:lvlText w:val="%1."/>
      <w:lvlJc w:val="left"/>
      <w:pPr>
        <w:ind w:left="1713" w:hanging="100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0B3773D5"/>
    <w:multiLevelType w:val="hybridMultilevel"/>
    <w:tmpl w:val="022EFB8A"/>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C09798F"/>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0D3C5C36"/>
    <w:multiLevelType w:val="multilevel"/>
    <w:tmpl w:val="BE8A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516D02"/>
    <w:multiLevelType w:val="multilevel"/>
    <w:tmpl w:val="3E6E59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numFmt w:val="bullet"/>
      <w:lvlText w:val="-"/>
      <w:lvlJc w:val="left"/>
      <w:pPr>
        <w:ind w:left="216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1A21B29"/>
    <w:multiLevelType w:val="multilevel"/>
    <w:tmpl w:val="61F2F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A92600"/>
    <w:multiLevelType w:val="multilevel"/>
    <w:tmpl w:val="275E8B7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232983"/>
    <w:multiLevelType w:val="multilevel"/>
    <w:tmpl w:val="86AE1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D55152"/>
    <w:multiLevelType w:val="hybridMultilevel"/>
    <w:tmpl w:val="00645538"/>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18676C80"/>
    <w:multiLevelType w:val="multilevel"/>
    <w:tmpl w:val="8212640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19C25C4C"/>
    <w:multiLevelType w:val="hybridMultilevel"/>
    <w:tmpl w:val="0DA4B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AE32DBA"/>
    <w:multiLevelType w:val="multilevel"/>
    <w:tmpl w:val="EEF6D5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D96BB7"/>
    <w:multiLevelType w:val="hybridMultilevel"/>
    <w:tmpl w:val="17BCEB0E"/>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53327D7"/>
    <w:multiLevelType w:val="multilevel"/>
    <w:tmpl w:val="574A44FC"/>
    <w:lvl w:ilvl="0">
      <w:start w:val="1"/>
      <w:numFmt w:val="bullet"/>
      <w:lvlText w:val="-"/>
      <w:lvlJc w:val="left"/>
      <w:pPr>
        <w:tabs>
          <w:tab w:val="num" w:pos="502"/>
        </w:tabs>
        <w:ind w:left="502" w:hanging="360"/>
      </w:pPr>
      <w:rPr>
        <w:rFonts w:ascii="Sitka Subheading" w:hAnsi="Sitka Subheading"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9" w15:restartNumberingAfterBreak="0">
    <w:nsid w:val="36D07F69"/>
    <w:multiLevelType w:val="multilevel"/>
    <w:tmpl w:val="8418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1441C"/>
    <w:multiLevelType w:val="hybridMultilevel"/>
    <w:tmpl w:val="F88CC356"/>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3B7A7CBA"/>
    <w:multiLevelType w:val="hybridMultilevel"/>
    <w:tmpl w:val="AD0E9BA6"/>
    <w:lvl w:ilvl="0" w:tplc="B94287FA">
      <w:start w:val="2"/>
      <w:numFmt w:val="decimal"/>
      <w:lvlText w:val="%1."/>
      <w:lvlJc w:val="left"/>
      <w:pPr>
        <w:tabs>
          <w:tab w:val="num" w:pos="851"/>
        </w:tabs>
        <w:ind w:left="851" w:hanging="360"/>
      </w:pPr>
      <w:rPr>
        <w:rFonts w:hint="default"/>
        <w:b/>
      </w:rPr>
    </w:lvl>
    <w:lvl w:ilvl="1" w:tplc="04190019" w:tentative="1">
      <w:start w:val="1"/>
      <w:numFmt w:val="lowerLetter"/>
      <w:lvlText w:val="%2."/>
      <w:lvlJc w:val="left"/>
      <w:pPr>
        <w:tabs>
          <w:tab w:val="num" w:pos="1571"/>
        </w:tabs>
        <w:ind w:left="1571" w:hanging="360"/>
      </w:pPr>
    </w:lvl>
    <w:lvl w:ilvl="2" w:tplc="0419001B" w:tentative="1">
      <w:start w:val="1"/>
      <w:numFmt w:val="lowerRoman"/>
      <w:lvlText w:val="%3."/>
      <w:lvlJc w:val="right"/>
      <w:pPr>
        <w:tabs>
          <w:tab w:val="num" w:pos="2291"/>
        </w:tabs>
        <w:ind w:left="2291" w:hanging="180"/>
      </w:pPr>
    </w:lvl>
    <w:lvl w:ilvl="3" w:tplc="0419000F" w:tentative="1">
      <w:start w:val="1"/>
      <w:numFmt w:val="decimal"/>
      <w:lvlText w:val="%4."/>
      <w:lvlJc w:val="left"/>
      <w:pPr>
        <w:tabs>
          <w:tab w:val="num" w:pos="3011"/>
        </w:tabs>
        <w:ind w:left="3011" w:hanging="360"/>
      </w:pPr>
    </w:lvl>
    <w:lvl w:ilvl="4" w:tplc="04190019" w:tentative="1">
      <w:start w:val="1"/>
      <w:numFmt w:val="lowerLetter"/>
      <w:lvlText w:val="%5."/>
      <w:lvlJc w:val="left"/>
      <w:pPr>
        <w:tabs>
          <w:tab w:val="num" w:pos="3731"/>
        </w:tabs>
        <w:ind w:left="3731" w:hanging="360"/>
      </w:pPr>
    </w:lvl>
    <w:lvl w:ilvl="5" w:tplc="0419001B" w:tentative="1">
      <w:start w:val="1"/>
      <w:numFmt w:val="lowerRoman"/>
      <w:lvlText w:val="%6."/>
      <w:lvlJc w:val="right"/>
      <w:pPr>
        <w:tabs>
          <w:tab w:val="num" w:pos="4451"/>
        </w:tabs>
        <w:ind w:left="4451" w:hanging="180"/>
      </w:pPr>
    </w:lvl>
    <w:lvl w:ilvl="6" w:tplc="0419000F" w:tentative="1">
      <w:start w:val="1"/>
      <w:numFmt w:val="decimal"/>
      <w:lvlText w:val="%7."/>
      <w:lvlJc w:val="left"/>
      <w:pPr>
        <w:tabs>
          <w:tab w:val="num" w:pos="5171"/>
        </w:tabs>
        <w:ind w:left="5171" w:hanging="360"/>
      </w:pPr>
    </w:lvl>
    <w:lvl w:ilvl="7" w:tplc="04190019" w:tentative="1">
      <w:start w:val="1"/>
      <w:numFmt w:val="lowerLetter"/>
      <w:lvlText w:val="%8."/>
      <w:lvlJc w:val="left"/>
      <w:pPr>
        <w:tabs>
          <w:tab w:val="num" w:pos="5891"/>
        </w:tabs>
        <w:ind w:left="5891" w:hanging="360"/>
      </w:pPr>
    </w:lvl>
    <w:lvl w:ilvl="8" w:tplc="0419001B" w:tentative="1">
      <w:start w:val="1"/>
      <w:numFmt w:val="lowerRoman"/>
      <w:lvlText w:val="%9."/>
      <w:lvlJc w:val="right"/>
      <w:pPr>
        <w:tabs>
          <w:tab w:val="num" w:pos="6611"/>
        </w:tabs>
        <w:ind w:left="6611" w:hanging="180"/>
      </w:pPr>
    </w:lvl>
  </w:abstractNum>
  <w:abstractNum w:abstractNumId="22" w15:restartNumberingAfterBreak="0">
    <w:nsid w:val="3C542BF5"/>
    <w:multiLevelType w:val="hybridMultilevel"/>
    <w:tmpl w:val="3A621ABE"/>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D4F413E"/>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15:restartNumberingAfterBreak="0">
    <w:nsid w:val="3E981383"/>
    <w:multiLevelType w:val="multilevel"/>
    <w:tmpl w:val="69123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3A0C1F"/>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15:restartNumberingAfterBreak="0">
    <w:nsid w:val="474A2FD0"/>
    <w:multiLevelType w:val="multilevel"/>
    <w:tmpl w:val="FCBE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B57C30"/>
    <w:multiLevelType w:val="multilevel"/>
    <w:tmpl w:val="26A88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197B80"/>
    <w:multiLevelType w:val="hybridMultilevel"/>
    <w:tmpl w:val="7928930E"/>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9EA569F"/>
    <w:multiLevelType w:val="hybridMultilevel"/>
    <w:tmpl w:val="8990E4E0"/>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46C71A1"/>
    <w:multiLevelType w:val="hybridMultilevel"/>
    <w:tmpl w:val="1C02E322"/>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70A7612"/>
    <w:multiLevelType w:val="hybridMultilevel"/>
    <w:tmpl w:val="736A1472"/>
    <w:lvl w:ilvl="0" w:tplc="0419000F">
      <w:start w:val="1"/>
      <w:numFmt w:val="decimal"/>
      <w:lvlText w:val="%1."/>
      <w:lvlJc w:val="left"/>
      <w:pPr>
        <w:ind w:left="502" w:hanging="360"/>
      </w:pPr>
      <w:rPr>
        <w:b w:val="0"/>
        <w:color w:val="auto"/>
      </w:r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2" w15:restartNumberingAfterBreak="0">
    <w:nsid w:val="5BD364C5"/>
    <w:multiLevelType w:val="multilevel"/>
    <w:tmpl w:val="425E5FAC"/>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DDC7F15"/>
    <w:multiLevelType w:val="multilevel"/>
    <w:tmpl w:val="1CB6B752"/>
    <w:lvl w:ilvl="0">
      <w:start w:val="1"/>
      <w:numFmt w:val="bullet"/>
      <w:lvlText w:val="-"/>
      <w:lvlJc w:val="left"/>
      <w:pPr>
        <w:tabs>
          <w:tab w:val="num" w:pos="720"/>
        </w:tabs>
        <w:ind w:left="720" w:hanging="360"/>
      </w:pPr>
      <w:rPr>
        <w:rFonts w:ascii="Sitka Subheading" w:hAnsi="Sitka Subheading"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6C2160"/>
    <w:multiLevelType w:val="hybridMultilevel"/>
    <w:tmpl w:val="3878E1CC"/>
    <w:lvl w:ilvl="0" w:tplc="0419000F">
      <w:start w:val="1"/>
      <w:numFmt w:val="decimal"/>
      <w:lvlText w:val="%1."/>
      <w:lvlJc w:val="left"/>
      <w:pPr>
        <w:ind w:left="720" w:hanging="360"/>
      </w:pPr>
    </w:lvl>
    <w:lvl w:ilvl="1" w:tplc="0422000D">
      <w:start w:val="1"/>
      <w:numFmt w:val="bullet"/>
      <w:lvlText w:val=""/>
      <w:lvlJc w:val="left"/>
      <w:pPr>
        <w:ind w:left="1440" w:hanging="360"/>
      </w:pPr>
      <w:rPr>
        <w:rFonts w:ascii="Wingdings" w:hAnsi="Wingding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C152596"/>
    <w:multiLevelType w:val="hybridMultilevel"/>
    <w:tmpl w:val="64C41BF0"/>
    <w:lvl w:ilvl="0" w:tplc="85B86928">
      <w:start w:val="1"/>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15:restartNumberingAfterBreak="0">
    <w:nsid w:val="7E794391"/>
    <w:multiLevelType w:val="hybridMultilevel"/>
    <w:tmpl w:val="7AD23596"/>
    <w:lvl w:ilvl="0" w:tplc="197ACEE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
  </w:num>
  <w:num w:numId="2">
    <w:abstractNumId w:val="5"/>
  </w:num>
  <w:num w:numId="3">
    <w:abstractNumId w:val="21"/>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4"/>
  </w:num>
  <w:num w:numId="9">
    <w:abstractNumId w:val="7"/>
  </w:num>
  <w:num w:numId="10">
    <w:abstractNumId w:val="0"/>
  </w:num>
  <w:num w:numId="11">
    <w:abstractNumId w:val="36"/>
  </w:num>
  <w:num w:numId="12">
    <w:abstractNumId w:val="25"/>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2"/>
  </w:num>
  <w:num w:numId="16">
    <w:abstractNumId w:val="14"/>
  </w:num>
  <w:num w:numId="17">
    <w:abstractNumId w:val="14"/>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2"/>
  </w:num>
  <w:num w:numId="21">
    <w:abstractNumId w:val="17"/>
  </w:num>
  <w:num w:numId="22">
    <w:abstractNumId w:val="13"/>
  </w:num>
  <w:num w:numId="23">
    <w:abstractNumId w:val="28"/>
  </w:num>
  <w:num w:numId="24">
    <w:abstractNumId w:val="34"/>
  </w:num>
  <w:num w:numId="25">
    <w:abstractNumId w:val="6"/>
  </w:num>
  <w:num w:numId="26">
    <w:abstractNumId w:val="30"/>
  </w:num>
  <w:num w:numId="27">
    <w:abstractNumId w:val="27"/>
  </w:num>
  <w:num w:numId="28">
    <w:abstractNumId w:val="10"/>
  </w:num>
  <w:num w:numId="29">
    <w:abstractNumId w:val="24"/>
  </w:num>
  <w:num w:numId="30">
    <w:abstractNumId w:val="8"/>
  </w:num>
  <w:num w:numId="31">
    <w:abstractNumId w:val="12"/>
  </w:num>
  <w:num w:numId="32">
    <w:abstractNumId w:val="19"/>
  </w:num>
  <w:num w:numId="33">
    <w:abstractNumId w:val="3"/>
  </w:num>
  <w:num w:numId="34">
    <w:abstractNumId w:val="18"/>
  </w:num>
  <w:num w:numId="35">
    <w:abstractNumId w:val="33"/>
  </w:num>
  <w:num w:numId="36">
    <w:abstractNumId w:val="1"/>
  </w:num>
  <w:num w:numId="37">
    <w:abstractNumId w:val="11"/>
  </w:num>
  <w:num w:numId="38">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3B"/>
    <w:rsid w:val="000012E4"/>
    <w:rsid w:val="000236C8"/>
    <w:rsid w:val="0002518D"/>
    <w:rsid w:val="00041AAF"/>
    <w:rsid w:val="00041AD2"/>
    <w:rsid w:val="0004344D"/>
    <w:rsid w:val="00052C19"/>
    <w:rsid w:val="000554DA"/>
    <w:rsid w:val="00061298"/>
    <w:rsid w:val="000639BC"/>
    <w:rsid w:val="000647B1"/>
    <w:rsid w:val="00070B61"/>
    <w:rsid w:val="00077043"/>
    <w:rsid w:val="00077A0B"/>
    <w:rsid w:val="00083E01"/>
    <w:rsid w:val="00084551"/>
    <w:rsid w:val="000914A6"/>
    <w:rsid w:val="00092C4E"/>
    <w:rsid w:val="00095297"/>
    <w:rsid w:val="000A04A4"/>
    <w:rsid w:val="000A4899"/>
    <w:rsid w:val="000A70F3"/>
    <w:rsid w:val="000B2F20"/>
    <w:rsid w:val="000B418E"/>
    <w:rsid w:val="000B6050"/>
    <w:rsid w:val="000B60CE"/>
    <w:rsid w:val="000C28B4"/>
    <w:rsid w:val="000C71D4"/>
    <w:rsid w:val="000E13F9"/>
    <w:rsid w:val="000E1A94"/>
    <w:rsid w:val="000E1B8F"/>
    <w:rsid w:val="001068A6"/>
    <w:rsid w:val="00107400"/>
    <w:rsid w:val="00113C28"/>
    <w:rsid w:val="00122FFC"/>
    <w:rsid w:val="001233FF"/>
    <w:rsid w:val="00123773"/>
    <w:rsid w:val="00126706"/>
    <w:rsid w:val="00127580"/>
    <w:rsid w:val="00133097"/>
    <w:rsid w:val="00133437"/>
    <w:rsid w:val="00154CBB"/>
    <w:rsid w:val="00165E35"/>
    <w:rsid w:val="00172326"/>
    <w:rsid w:val="00172B44"/>
    <w:rsid w:val="00173909"/>
    <w:rsid w:val="00175687"/>
    <w:rsid w:val="00187C88"/>
    <w:rsid w:val="001A0B49"/>
    <w:rsid w:val="001A7765"/>
    <w:rsid w:val="001B3379"/>
    <w:rsid w:val="001B40CF"/>
    <w:rsid w:val="001B714A"/>
    <w:rsid w:val="001D6806"/>
    <w:rsid w:val="001E19A8"/>
    <w:rsid w:val="001E41E0"/>
    <w:rsid w:val="001E652A"/>
    <w:rsid w:val="001E7E34"/>
    <w:rsid w:val="001E7E5E"/>
    <w:rsid w:val="001F0EF0"/>
    <w:rsid w:val="00200EC3"/>
    <w:rsid w:val="002054E6"/>
    <w:rsid w:val="00206009"/>
    <w:rsid w:val="00211BAA"/>
    <w:rsid w:val="00220452"/>
    <w:rsid w:val="0022665A"/>
    <w:rsid w:val="00227FEE"/>
    <w:rsid w:val="00233B50"/>
    <w:rsid w:val="00241475"/>
    <w:rsid w:val="00242A9A"/>
    <w:rsid w:val="002549C0"/>
    <w:rsid w:val="002571E7"/>
    <w:rsid w:val="00265389"/>
    <w:rsid w:val="00271781"/>
    <w:rsid w:val="00284B15"/>
    <w:rsid w:val="00287F76"/>
    <w:rsid w:val="00291942"/>
    <w:rsid w:val="002919E1"/>
    <w:rsid w:val="00291E5C"/>
    <w:rsid w:val="002A195E"/>
    <w:rsid w:val="002A290F"/>
    <w:rsid w:val="002A2CCF"/>
    <w:rsid w:val="002A3929"/>
    <w:rsid w:val="002B3E83"/>
    <w:rsid w:val="002B56BE"/>
    <w:rsid w:val="002C1B8C"/>
    <w:rsid w:val="002C5CC2"/>
    <w:rsid w:val="002C6FFD"/>
    <w:rsid w:val="002D2494"/>
    <w:rsid w:val="002D2BEC"/>
    <w:rsid w:val="002D47B3"/>
    <w:rsid w:val="002D4CA3"/>
    <w:rsid w:val="002D703F"/>
    <w:rsid w:val="002F3950"/>
    <w:rsid w:val="002F3DDB"/>
    <w:rsid w:val="002F5F84"/>
    <w:rsid w:val="0030364D"/>
    <w:rsid w:val="0030419F"/>
    <w:rsid w:val="00315BC3"/>
    <w:rsid w:val="003213C6"/>
    <w:rsid w:val="003342CE"/>
    <w:rsid w:val="00342957"/>
    <w:rsid w:val="00350ACB"/>
    <w:rsid w:val="00351E81"/>
    <w:rsid w:val="003562D5"/>
    <w:rsid w:val="00361541"/>
    <w:rsid w:val="0036269D"/>
    <w:rsid w:val="00362E53"/>
    <w:rsid w:val="00363114"/>
    <w:rsid w:val="00363B31"/>
    <w:rsid w:val="0036418D"/>
    <w:rsid w:val="00365B85"/>
    <w:rsid w:val="00366485"/>
    <w:rsid w:val="003665D7"/>
    <w:rsid w:val="00366921"/>
    <w:rsid w:val="00366AA5"/>
    <w:rsid w:val="00377A6D"/>
    <w:rsid w:val="00384C29"/>
    <w:rsid w:val="003A33A7"/>
    <w:rsid w:val="003A618D"/>
    <w:rsid w:val="003A68F5"/>
    <w:rsid w:val="003B1D17"/>
    <w:rsid w:val="003B3A2A"/>
    <w:rsid w:val="003C7631"/>
    <w:rsid w:val="003C7EF6"/>
    <w:rsid w:val="003D6DC1"/>
    <w:rsid w:val="003E0901"/>
    <w:rsid w:val="003E2CD0"/>
    <w:rsid w:val="003E4EF4"/>
    <w:rsid w:val="003E513F"/>
    <w:rsid w:val="003E7AC7"/>
    <w:rsid w:val="003F076E"/>
    <w:rsid w:val="003F4543"/>
    <w:rsid w:val="00400B7E"/>
    <w:rsid w:val="004029AE"/>
    <w:rsid w:val="00403894"/>
    <w:rsid w:val="00405A72"/>
    <w:rsid w:val="00406AC5"/>
    <w:rsid w:val="00410DCC"/>
    <w:rsid w:val="00412F6C"/>
    <w:rsid w:val="004150D4"/>
    <w:rsid w:val="0042748A"/>
    <w:rsid w:val="004333F2"/>
    <w:rsid w:val="00434D5F"/>
    <w:rsid w:val="004411C8"/>
    <w:rsid w:val="00452EC2"/>
    <w:rsid w:val="00456F58"/>
    <w:rsid w:val="004630C6"/>
    <w:rsid w:val="00463D3B"/>
    <w:rsid w:val="00482976"/>
    <w:rsid w:val="00482C9A"/>
    <w:rsid w:val="00484DC4"/>
    <w:rsid w:val="00487AE4"/>
    <w:rsid w:val="00492652"/>
    <w:rsid w:val="004A2110"/>
    <w:rsid w:val="004A765A"/>
    <w:rsid w:val="004B31B1"/>
    <w:rsid w:val="004C4FA1"/>
    <w:rsid w:val="004C6EBC"/>
    <w:rsid w:val="004C73C2"/>
    <w:rsid w:val="004C7A60"/>
    <w:rsid w:val="004D1327"/>
    <w:rsid w:val="004D4735"/>
    <w:rsid w:val="004D4E27"/>
    <w:rsid w:val="004D6254"/>
    <w:rsid w:val="004D7C49"/>
    <w:rsid w:val="004E5E18"/>
    <w:rsid w:val="004F03D4"/>
    <w:rsid w:val="004F7B96"/>
    <w:rsid w:val="005009AA"/>
    <w:rsid w:val="00503103"/>
    <w:rsid w:val="0050361A"/>
    <w:rsid w:val="005045CE"/>
    <w:rsid w:val="00506539"/>
    <w:rsid w:val="005070AA"/>
    <w:rsid w:val="005079B8"/>
    <w:rsid w:val="00513831"/>
    <w:rsid w:val="005256A1"/>
    <w:rsid w:val="00526A74"/>
    <w:rsid w:val="0053640B"/>
    <w:rsid w:val="005413BE"/>
    <w:rsid w:val="00543611"/>
    <w:rsid w:val="00553477"/>
    <w:rsid w:val="00561B44"/>
    <w:rsid w:val="005637DC"/>
    <w:rsid w:val="00564356"/>
    <w:rsid w:val="00572F18"/>
    <w:rsid w:val="00575464"/>
    <w:rsid w:val="005850E2"/>
    <w:rsid w:val="00587535"/>
    <w:rsid w:val="005924FC"/>
    <w:rsid w:val="00595640"/>
    <w:rsid w:val="005A07BE"/>
    <w:rsid w:val="005A2B48"/>
    <w:rsid w:val="005A34E9"/>
    <w:rsid w:val="005A596F"/>
    <w:rsid w:val="005B333D"/>
    <w:rsid w:val="005B7A04"/>
    <w:rsid w:val="005B7D7C"/>
    <w:rsid w:val="005C1E3B"/>
    <w:rsid w:val="005C44F7"/>
    <w:rsid w:val="005D22AF"/>
    <w:rsid w:val="005D2564"/>
    <w:rsid w:val="005D2CEF"/>
    <w:rsid w:val="005E0054"/>
    <w:rsid w:val="005E072B"/>
    <w:rsid w:val="005E0E82"/>
    <w:rsid w:val="005E1754"/>
    <w:rsid w:val="005E1EC0"/>
    <w:rsid w:val="005F3291"/>
    <w:rsid w:val="005F5E0D"/>
    <w:rsid w:val="005F7132"/>
    <w:rsid w:val="006000B3"/>
    <w:rsid w:val="006059D1"/>
    <w:rsid w:val="00611A7D"/>
    <w:rsid w:val="00613CBE"/>
    <w:rsid w:val="00617BAB"/>
    <w:rsid w:val="00621394"/>
    <w:rsid w:val="00630F72"/>
    <w:rsid w:val="00637938"/>
    <w:rsid w:val="0064175D"/>
    <w:rsid w:val="006448E2"/>
    <w:rsid w:val="00654760"/>
    <w:rsid w:val="00655024"/>
    <w:rsid w:val="00661D4A"/>
    <w:rsid w:val="00662B20"/>
    <w:rsid w:val="006660DC"/>
    <w:rsid w:val="00667440"/>
    <w:rsid w:val="00675761"/>
    <w:rsid w:val="006834A6"/>
    <w:rsid w:val="0068629D"/>
    <w:rsid w:val="00687D71"/>
    <w:rsid w:val="00692CB9"/>
    <w:rsid w:val="00694BA7"/>
    <w:rsid w:val="0069687C"/>
    <w:rsid w:val="006A26C7"/>
    <w:rsid w:val="006A5F10"/>
    <w:rsid w:val="006B5147"/>
    <w:rsid w:val="006B71B2"/>
    <w:rsid w:val="006D18A3"/>
    <w:rsid w:val="006D3664"/>
    <w:rsid w:val="006D65C9"/>
    <w:rsid w:val="006D6EC0"/>
    <w:rsid w:val="006E24FB"/>
    <w:rsid w:val="006E473B"/>
    <w:rsid w:val="006E488E"/>
    <w:rsid w:val="006E57D0"/>
    <w:rsid w:val="006F2D53"/>
    <w:rsid w:val="006F3A93"/>
    <w:rsid w:val="006F5965"/>
    <w:rsid w:val="006F5E20"/>
    <w:rsid w:val="007054E6"/>
    <w:rsid w:val="00705E68"/>
    <w:rsid w:val="00717FF9"/>
    <w:rsid w:val="00722986"/>
    <w:rsid w:val="00727002"/>
    <w:rsid w:val="007317E5"/>
    <w:rsid w:val="007358A0"/>
    <w:rsid w:val="00737E7B"/>
    <w:rsid w:val="007466A7"/>
    <w:rsid w:val="00751350"/>
    <w:rsid w:val="0075582E"/>
    <w:rsid w:val="00757BD2"/>
    <w:rsid w:val="00761AE4"/>
    <w:rsid w:val="00770927"/>
    <w:rsid w:val="00776040"/>
    <w:rsid w:val="007806CD"/>
    <w:rsid w:val="00795FD9"/>
    <w:rsid w:val="007A07D0"/>
    <w:rsid w:val="007A4E52"/>
    <w:rsid w:val="007A552C"/>
    <w:rsid w:val="007A622A"/>
    <w:rsid w:val="007B47FF"/>
    <w:rsid w:val="007B73D7"/>
    <w:rsid w:val="007C3675"/>
    <w:rsid w:val="007C5770"/>
    <w:rsid w:val="007C7EF1"/>
    <w:rsid w:val="007E6EC5"/>
    <w:rsid w:val="007F6126"/>
    <w:rsid w:val="007F6897"/>
    <w:rsid w:val="0080019B"/>
    <w:rsid w:val="00812208"/>
    <w:rsid w:val="00813C4B"/>
    <w:rsid w:val="008213AC"/>
    <w:rsid w:val="008256D7"/>
    <w:rsid w:val="00831036"/>
    <w:rsid w:val="00832E69"/>
    <w:rsid w:val="0083395B"/>
    <w:rsid w:val="0083460A"/>
    <w:rsid w:val="00850E8A"/>
    <w:rsid w:val="0085321A"/>
    <w:rsid w:val="008606FC"/>
    <w:rsid w:val="00871F94"/>
    <w:rsid w:val="00883447"/>
    <w:rsid w:val="008857DE"/>
    <w:rsid w:val="00886603"/>
    <w:rsid w:val="00893C4C"/>
    <w:rsid w:val="008A22EE"/>
    <w:rsid w:val="008A6CDD"/>
    <w:rsid w:val="008B3E90"/>
    <w:rsid w:val="008C1EC6"/>
    <w:rsid w:val="008D6969"/>
    <w:rsid w:val="008D6C8D"/>
    <w:rsid w:val="008F0052"/>
    <w:rsid w:val="008F3F00"/>
    <w:rsid w:val="008F51B4"/>
    <w:rsid w:val="00904D55"/>
    <w:rsid w:val="00905F2C"/>
    <w:rsid w:val="009068D3"/>
    <w:rsid w:val="00907ACA"/>
    <w:rsid w:val="00914AE4"/>
    <w:rsid w:val="00914BE8"/>
    <w:rsid w:val="00916FBA"/>
    <w:rsid w:val="009243A1"/>
    <w:rsid w:val="00927FFC"/>
    <w:rsid w:val="0093674C"/>
    <w:rsid w:val="00944CFA"/>
    <w:rsid w:val="00954843"/>
    <w:rsid w:val="00966554"/>
    <w:rsid w:val="00967065"/>
    <w:rsid w:val="00971145"/>
    <w:rsid w:val="00972B42"/>
    <w:rsid w:val="009741A7"/>
    <w:rsid w:val="009760F5"/>
    <w:rsid w:val="00990093"/>
    <w:rsid w:val="009A7641"/>
    <w:rsid w:val="009B07EA"/>
    <w:rsid w:val="009B19DA"/>
    <w:rsid w:val="009B3B48"/>
    <w:rsid w:val="009C1B05"/>
    <w:rsid w:val="009C7FAE"/>
    <w:rsid w:val="009E118E"/>
    <w:rsid w:val="009E609E"/>
    <w:rsid w:val="009F2285"/>
    <w:rsid w:val="009F5172"/>
    <w:rsid w:val="00A01B80"/>
    <w:rsid w:val="00A12C32"/>
    <w:rsid w:val="00A13141"/>
    <w:rsid w:val="00A13ABE"/>
    <w:rsid w:val="00A2347A"/>
    <w:rsid w:val="00A2404B"/>
    <w:rsid w:val="00A26917"/>
    <w:rsid w:val="00A2712F"/>
    <w:rsid w:val="00A31414"/>
    <w:rsid w:val="00A4115A"/>
    <w:rsid w:val="00A43CAA"/>
    <w:rsid w:val="00A46CB5"/>
    <w:rsid w:val="00A536EB"/>
    <w:rsid w:val="00A5704C"/>
    <w:rsid w:val="00A61E47"/>
    <w:rsid w:val="00A64D84"/>
    <w:rsid w:val="00A743A5"/>
    <w:rsid w:val="00A81E42"/>
    <w:rsid w:val="00A916B3"/>
    <w:rsid w:val="00AB1639"/>
    <w:rsid w:val="00AC1573"/>
    <w:rsid w:val="00AC2E50"/>
    <w:rsid w:val="00AC7C78"/>
    <w:rsid w:val="00AD6B09"/>
    <w:rsid w:val="00AF714A"/>
    <w:rsid w:val="00B05F9B"/>
    <w:rsid w:val="00B06CFE"/>
    <w:rsid w:val="00B07DE9"/>
    <w:rsid w:val="00B11547"/>
    <w:rsid w:val="00B225E7"/>
    <w:rsid w:val="00B24177"/>
    <w:rsid w:val="00B24AF7"/>
    <w:rsid w:val="00B26609"/>
    <w:rsid w:val="00B31BFD"/>
    <w:rsid w:val="00B322A5"/>
    <w:rsid w:val="00B3589A"/>
    <w:rsid w:val="00B3668E"/>
    <w:rsid w:val="00B36AF8"/>
    <w:rsid w:val="00B42447"/>
    <w:rsid w:val="00B44371"/>
    <w:rsid w:val="00B46857"/>
    <w:rsid w:val="00B50927"/>
    <w:rsid w:val="00B50CF8"/>
    <w:rsid w:val="00B51B51"/>
    <w:rsid w:val="00B57C34"/>
    <w:rsid w:val="00B57FDB"/>
    <w:rsid w:val="00B648E6"/>
    <w:rsid w:val="00B65197"/>
    <w:rsid w:val="00B65EB2"/>
    <w:rsid w:val="00B93A8D"/>
    <w:rsid w:val="00BA0AB9"/>
    <w:rsid w:val="00BA4C75"/>
    <w:rsid w:val="00BA4F9F"/>
    <w:rsid w:val="00BA6045"/>
    <w:rsid w:val="00BB0FB8"/>
    <w:rsid w:val="00BB75DB"/>
    <w:rsid w:val="00BC3CDB"/>
    <w:rsid w:val="00BC4ED9"/>
    <w:rsid w:val="00BD2B7E"/>
    <w:rsid w:val="00BD59E1"/>
    <w:rsid w:val="00BD71CC"/>
    <w:rsid w:val="00BE0DB0"/>
    <w:rsid w:val="00BE2D7D"/>
    <w:rsid w:val="00BF09DB"/>
    <w:rsid w:val="00BF2C91"/>
    <w:rsid w:val="00C018FA"/>
    <w:rsid w:val="00C02EA6"/>
    <w:rsid w:val="00C04565"/>
    <w:rsid w:val="00C10C3B"/>
    <w:rsid w:val="00C10F86"/>
    <w:rsid w:val="00C32F33"/>
    <w:rsid w:val="00C43071"/>
    <w:rsid w:val="00C45FDA"/>
    <w:rsid w:val="00C532D4"/>
    <w:rsid w:val="00C5470D"/>
    <w:rsid w:val="00C61BBE"/>
    <w:rsid w:val="00C647BB"/>
    <w:rsid w:val="00C70239"/>
    <w:rsid w:val="00C71206"/>
    <w:rsid w:val="00C80573"/>
    <w:rsid w:val="00C80EFB"/>
    <w:rsid w:val="00C81D60"/>
    <w:rsid w:val="00C86571"/>
    <w:rsid w:val="00CA6034"/>
    <w:rsid w:val="00CA620E"/>
    <w:rsid w:val="00CB09F6"/>
    <w:rsid w:val="00CB2BC6"/>
    <w:rsid w:val="00CB332B"/>
    <w:rsid w:val="00CB49F9"/>
    <w:rsid w:val="00CD18F6"/>
    <w:rsid w:val="00CD6344"/>
    <w:rsid w:val="00CD7A51"/>
    <w:rsid w:val="00CE1E4C"/>
    <w:rsid w:val="00CE50D7"/>
    <w:rsid w:val="00CE6046"/>
    <w:rsid w:val="00CF1A19"/>
    <w:rsid w:val="00CF46E0"/>
    <w:rsid w:val="00CF6A77"/>
    <w:rsid w:val="00D16479"/>
    <w:rsid w:val="00D341B3"/>
    <w:rsid w:val="00D433CE"/>
    <w:rsid w:val="00D50C78"/>
    <w:rsid w:val="00D54B9C"/>
    <w:rsid w:val="00D560CB"/>
    <w:rsid w:val="00D560F9"/>
    <w:rsid w:val="00D61A7F"/>
    <w:rsid w:val="00D62EC8"/>
    <w:rsid w:val="00D6475A"/>
    <w:rsid w:val="00D67215"/>
    <w:rsid w:val="00D70A87"/>
    <w:rsid w:val="00D745D2"/>
    <w:rsid w:val="00D761CC"/>
    <w:rsid w:val="00D80671"/>
    <w:rsid w:val="00D83EC9"/>
    <w:rsid w:val="00D847C4"/>
    <w:rsid w:val="00D8613B"/>
    <w:rsid w:val="00D903FD"/>
    <w:rsid w:val="00D90BF3"/>
    <w:rsid w:val="00DA7483"/>
    <w:rsid w:val="00DA79C4"/>
    <w:rsid w:val="00DB37CD"/>
    <w:rsid w:val="00DC0D28"/>
    <w:rsid w:val="00DC21A0"/>
    <w:rsid w:val="00DC672A"/>
    <w:rsid w:val="00DD1728"/>
    <w:rsid w:val="00DE2732"/>
    <w:rsid w:val="00DE4164"/>
    <w:rsid w:val="00DF1AAD"/>
    <w:rsid w:val="00E02F96"/>
    <w:rsid w:val="00E0518E"/>
    <w:rsid w:val="00E10B16"/>
    <w:rsid w:val="00E27A54"/>
    <w:rsid w:val="00E308E9"/>
    <w:rsid w:val="00E32966"/>
    <w:rsid w:val="00E465E6"/>
    <w:rsid w:val="00E46C4D"/>
    <w:rsid w:val="00E63DE2"/>
    <w:rsid w:val="00E66D39"/>
    <w:rsid w:val="00E67114"/>
    <w:rsid w:val="00E8035E"/>
    <w:rsid w:val="00E805A3"/>
    <w:rsid w:val="00E82F6A"/>
    <w:rsid w:val="00E833B6"/>
    <w:rsid w:val="00E900D4"/>
    <w:rsid w:val="00E951D0"/>
    <w:rsid w:val="00EA3FCF"/>
    <w:rsid w:val="00EB7C2E"/>
    <w:rsid w:val="00EC71BD"/>
    <w:rsid w:val="00EE06F9"/>
    <w:rsid w:val="00EF2073"/>
    <w:rsid w:val="00EF2475"/>
    <w:rsid w:val="00EF40A8"/>
    <w:rsid w:val="00EF4262"/>
    <w:rsid w:val="00EF5337"/>
    <w:rsid w:val="00EF607F"/>
    <w:rsid w:val="00EF74F1"/>
    <w:rsid w:val="00F2058D"/>
    <w:rsid w:val="00F21656"/>
    <w:rsid w:val="00F232D6"/>
    <w:rsid w:val="00F619FA"/>
    <w:rsid w:val="00F76FA4"/>
    <w:rsid w:val="00F853C9"/>
    <w:rsid w:val="00F86608"/>
    <w:rsid w:val="00F91D9C"/>
    <w:rsid w:val="00F950C9"/>
    <w:rsid w:val="00F973B5"/>
    <w:rsid w:val="00FA1089"/>
    <w:rsid w:val="00FA18E2"/>
    <w:rsid w:val="00FA41D4"/>
    <w:rsid w:val="00FB129C"/>
    <w:rsid w:val="00FB2942"/>
    <w:rsid w:val="00FB3629"/>
    <w:rsid w:val="00FC2B26"/>
    <w:rsid w:val="00FC446F"/>
    <w:rsid w:val="00FC4CD6"/>
    <w:rsid w:val="00FE15C5"/>
    <w:rsid w:val="00FE50CA"/>
    <w:rsid w:val="00FE5339"/>
    <w:rsid w:val="00FE6861"/>
    <w:rsid w:val="00FE77B7"/>
    <w:rsid w:val="00FF3439"/>
    <w:rsid w:val="00FF4271"/>
    <w:rsid w:val="00FF6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F3711"/>
  <w15:docId w15:val="{659DC23E-A21F-47C2-A5CD-6E9249AE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6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D3664"/>
    <w:pPr>
      <w:keepNext/>
      <w:outlineLvl w:val="0"/>
    </w:pPr>
    <w:rPr>
      <w:szCs w:val="20"/>
      <w:lang w:val="uk-UA"/>
    </w:rPr>
  </w:style>
  <w:style w:type="paragraph" w:styleId="2">
    <w:name w:val="heading 2"/>
    <w:basedOn w:val="a"/>
    <w:next w:val="a"/>
    <w:link w:val="20"/>
    <w:qFormat/>
    <w:rsid w:val="006D3664"/>
    <w:pPr>
      <w:keepNext/>
      <w:ind w:left="5812" w:hanging="5760"/>
      <w:jc w:val="center"/>
      <w:outlineLvl w:val="1"/>
    </w:pPr>
    <w:rPr>
      <w:b/>
      <w:sz w:val="20"/>
      <w:szCs w:val="20"/>
      <w:lang w:val="uk-UA"/>
    </w:rPr>
  </w:style>
  <w:style w:type="paragraph" w:styleId="3">
    <w:name w:val="heading 3"/>
    <w:basedOn w:val="a"/>
    <w:next w:val="a"/>
    <w:link w:val="30"/>
    <w:uiPriority w:val="9"/>
    <w:semiHidden/>
    <w:unhideWhenUsed/>
    <w:qFormat/>
    <w:rsid w:val="006D3664"/>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uiPriority w:val="9"/>
    <w:semiHidden/>
    <w:unhideWhenUsed/>
    <w:qFormat/>
    <w:rsid w:val="009E118E"/>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D3664"/>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D3664"/>
    <w:rPr>
      <w:rFonts w:ascii="Times New Roman" w:eastAsia="Times New Roman" w:hAnsi="Times New Roman" w:cs="Times New Roman"/>
      <w:b/>
      <w:sz w:val="20"/>
      <w:szCs w:val="20"/>
      <w:lang w:val="uk-UA" w:eastAsia="ru-RU"/>
    </w:rPr>
  </w:style>
  <w:style w:type="paragraph" w:customStyle="1" w:styleId="a3">
    <w:name w:val="Знак"/>
    <w:basedOn w:val="a"/>
    <w:rsid w:val="006D3664"/>
    <w:rPr>
      <w:rFonts w:ascii="Verdana" w:hAnsi="Verdana"/>
      <w:sz w:val="20"/>
      <w:szCs w:val="20"/>
      <w:lang w:val="en-US" w:eastAsia="en-US"/>
    </w:rPr>
  </w:style>
  <w:style w:type="character" w:customStyle="1" w:styleId="30">
    <w:name w:val="Заголовок 3 Знак"/>
    <w:basedOn w:val="a0"/>
    <w:link w:val="3"/>
    <w:uiPriority w:val="9"/>
    <w:semiHidden/>
    <w:rsid w:val="006D3664"/>
    <w:rPr>
      <w:rFonts w:asciiTheme="majorHAnsi" w:eastAsiaTheme="majorEastAsia" w:hAnsiTheme="majorHAnsi" w:cstheme="majorBidi"/>
      <w:b/>
      <w:bCs/>
      <w:color w:val="5B9BD5" w:themeColor="accent1"/>
      <w:sz w:val="24"/>
      <w:szCs w:val="24"/>
      <w:lang w:eastAsia="ru-RU"/>
    </w:rPr>
  </w:style>
  <w:style w:type="paragraph" w:styleId="a4">
    <w:name w:val="Balloon Text"/>
    <w:basedOn w:val="a"/>
    <w:link w:val="a5"/>
    <w:uiPriority w:val="99"/>
    <w:semiHidden/>
    <w:unhideWhenUsed/>
    <w:rsid w:val="006D3664"/>
    <w:rPr>
      <w:rFonts w:ascii="Tahoma" w:hAnsi="Tahoma" w:cs="Tahoma"/>
      <w:sz w:val="16"/>
      <w:szCs w:val="16"/>
    </w:rPr>
  </w:style>
  <w:style w:type="character" w:customStyle="1" w:styleId="a5">
    <w:name w:val="Текст выноски Знак"/>
    <w:basedOn w:val="a0"/>
    <w:link w:val="a4"/>
    <w:uiPriority w:val="99"/>
    <w:semiHidden/>
    <w:rsid w:val="006D3664"/>
    <w:rPr>
      <w:rFonts w:ascii="Tahoma" w:eastAsia="Times New Roman" w:hAnsi="Tahoma" w:cs="Tahoma"/>
      <w:sz w:val="16"/>
      <w:szCs w:val="16"/>
      <w:lang w:eastAsia="ru-RU"/>
    </w:rPr>
  </w:style>
  <w:style w:type="paragraph" w:customStyle="1" w:styleId="11">
    <w:name w:val="Абзац списка1"/>
    <w:basedOn w:val="a"/>
    <w:uiPriority w:val="99"/>
    <w:rsid w:val="006D3664"/>
    <w:pPr>
      <w:ind w:left="720"/>
      <w:contextualSpacing/>
    </w:pPr>
    <w:rPr>
      <w:rFonts w:eastAsia="Calibri"/>
      <w:lang w:val="uk-UA"/>
    </w:rPr>
  </w:style>
  <w:style w:type="paragraph" w:styleId="a6">
    <w:name w:val="caption"/>
    <w:basedOn w:val="a"/>
    <w:next w:val="a"/>
    <w:qFormat/>
    <w:rsid w:val="006D3664"/>
    <w:pPr>
      <w:ind w:left="5812" w:hanging="5760"/>
    </w:pPr>
    <w:rPr>
      <w:rFonts w:eastAsia="Calibri"/>
      <w:szCs w:val="20"/>
      <w:lang w:val="uk-UA"/>
    </w:rPr>
  </w:style>
  <w:style w:type="paragraph" w:styleId="a7">
    <w:name w:val="List Paragraph"/>
    <w:basedOn w:val="a"/>
    <w:qFormat/>
    <w:rsid w:val="003D6DC1"/>
    <w:pPr>
      <w:ind w:left="720"/>
      <w:contextualSpacing/>
    </w:pPr>
  </w:style>
  <w:style w:type="paragraph" w:styleId="a8">
    <w:name w:val="header"/>
    <w:basedOn w:val="a"/>
    <w:link w:val="a9"/>
    <w:uiPriority w:val="99"/>
    <w:unhideWhenUsed/>
    <w:rsid w:val="000554DA"/>
    <w:pPr>
      <w:tabs>
        <w:tab w:val="center" w:pos="4677"/>
        <w:tab w:val="right" w:pos="9355"/>
      </w:tabs>
    </w:pPr>
  </w:style>
  <w:style w:type="character" w:customStyle="1" w:styleId="a9">
    <w:name w:val="Верхний колонтитул Знак"/>
    <w:basedOn w:val="a0"/>
    <w:link w:val="a8"/>
    <w:uiPriority w:val="99"/>
    <w:rsid w:val="000554D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554DA"/>
    <w:pPr>
      <w:tabs>
        <w:tab w:val="center" w:pos="4677"/>
        <w:tab w:val="right" w:pos="9355"/>
      </w:tabs>
    </w:pPr>
  </w:style>
  <w:style w:type="character" w:customStyle="1" w:styleId="ab">
    <w:name w:val="Нижний колонтитул Знак"/>
    <w:basedOn w:val="a0"/>
    <w:link w:val="aa"/>
    <w:uiPriority w:val="99"/>
    <w:rsid w:val="000554DA"/>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sid w:val="00EF2073"/>
    <w:rPr>
      <w:sz w:val="16"/>
      <w:szCs w:val="16"/>
    </w:rPr>
  </w:style>
  <w:style w:type="paragraph" w:styleId="ad">
    <w:name w:val="annotation text"/>
    <w:basedOn w:val="a"/>
    <w:link w:val="ae"/>
    <w:uiPriority w:val="99"/>
    <w:semiHidden/>
    <w:unhideWhenUsed/>
    <w:rsid w:val="00EF2073"/>
    <w:rPr>
      <w:sz w:val="20"/>
      <w:szCs w:val="20"/>
    </w:rPr>
  </w:style>
  <w:style w:type="character" w:customStyle="1" w:styleId="ae">
    <w:name w:val="Текст примечания Знак"/>
    <w:basedOn w:val="a0"/>
    <w:link w:val="ad"/>
    <w:uiPriority w:val="99"/>
    <w:semiHidden/>
    <w:rsid w:val="00EF207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EF2073"/>
    <w:rPr>
      <w:b/>
      <w:bCs/>
    </w:rPr>
  </w:style>
  <w:style w:type="character" w:customStyle="1" w:styleId="af0">
    <w:name w:val="Тема примечания Знак"/>
    <w:basedOn w:val="ae"/>
    <w:link w:val="af"/>
    <w:uiPriority w:val="99"/>
    <w:semiHidden/>
    <w:rsid w:val="00EF2073"/>
    <w:rPr>
      <w:rFonts w:ascii="Times New Roman" w:eastAsia="Times New Roman" w:hAnsi="Times New Roman" w:cs="Times New Roman"/>
      <w:b/>
      <w:bCs/>
      <w:sz w:val="20"/>
      <w:szCs w:val="20"/>
      <w:lang w:eastAsia="ru-RU"/>
    </w:rPr>
  </w:style>
  <w:style w:type="character" w:customStyle="1" w:styleId="50">
    <w:name w:val="Заголовок 5 Знак"/>
    <w:basedOn w:val="a0"/>
    <w:link w:val="5"/>
    <w:uiPriority w:val="9"/>
    <w:semiHidden/>
    <w:rsid w:val="009E118E"/>
    <w:rPr>
      <w:rFonts w:asciiTheme="majorHAnsi" w:eastAsiaTheme="majorEastAsia" w:hAnsiTheme="majorHAnsi" w:cstheme="majorBidi"/>
      <w:color w:val="1F4D78" w:themeColor="accent1" w:themeShade="7F"/>
      <w:sz w:val="24"/>
      <w:szCs w:val="24"/>
      <w:lang w:eastAsia="ru-RU"/>
    </w:rPr>
  </w:style>
  <w:style w:type="table" w:styleId="af1">
    <w:name w:val="Table Grid"/>
    <w:basedOn w:val="a1"/>
    <w:uiPriority w:val="59"/>
    <w:rsid w:val="005413B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1"/>
    <w:uiPriority w:val="39"/>
    <w:rsid w:val="0030419F"/>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1"/>
    <w:uiPriority w:val="39"/>
    <w:rsid w:val="00694B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
    <w:uiPriority w:val="99"/>
    <w:semiHidden/>
    <w:unhideWhenUsed/>
    <w:rsid w:val="001E19A8"/>
    <w:pPr>
      <w:spacing w:before="100" w:beforeAutospacing="1" w:after="100" w:afterAutospacing="1"/>
    </w:pPr>
    <w:rPr>
      <w:lang w:val="uk-UA" w:eastAsia="uk-UA"/>
    </w:rPr>
  </w:style>
  <w:style w:type="paragraph" w:customStyle="1" w:styleId="docdata">
    <w:name w:val="docdata"/>
    <w:aliases w:val="docy,v5,14270,baiaagaaboqcaaadui4aaavumwaaaaaaaaaaaaaaaaaaaaaaaaaaaaaaaaaaaaaaaaaaaaaaaaaaaaaaaaaaaaaaaaaaaaaaaaaaaaaaaaaaaaaaaaaaaaaaaaaaaaaaaaaaaaaaaaaaaaaaaaaaaaaaaaaaaaaaaaaaaaaaaaaaaaaaaaaaaaaaaaaaaaaaaaaaaaaaaaaaaaaaaaaaaaaaaaaaaaaaaaaaaaa"/>
    <w:basedOn w:val="a"/>
    <w:rsid w:val="00966554"/>
    <w:pPr>
      <w:spacing w:before="100" w:beforeAutospacing="1" w:after="100" w:afterAutospacing="1"/>
    </w:pPr>
    <w:rPr>
      <w:lang w:val="uk-UA" w:eastAsia="uk-UA"/>
    </w:rPr>
  </w:style>
  <w:style w:type="character" w:styleId="af3">
    <w:name w:val="Hyperlink"/>
    <w:basedOn w:val="a0"/>
    <w:uiPriority w:val="99"/>
    <w:semiHidden/>
    <w:unhideWhenUsed/>
    <w:rsid w:val="00966554"/>
    <w:rPr>
      <w:color w:val="0000FF"/>
      <w:u w:val="single"/>
    </w:rPr>
  </w:style>
  <w:style w:type="character" w:customStyle="1" w:styleId="1351">
    <w:name w:val="1351"/>
    <w:aliases w:val="baiaagaaboqcaaadgamaaawoawaaaaaaaaaaaaaaaaaaaaaaaaaaaaaaaaaaaaaaaaaaaaaaaaaaaaaaaaaaaaaaaaaaaaaaaaaaaaaaaaaaaaaaaaaaaaaaaaaaaaaaaaaaaaaaaaaaaaaaaaaaaaaaaaaaaaaaaaaaaaaaaaaaaaaaaaaaaaaaaaaaaaaaaaaaaaaaaaaaaaaaaaaaaaaaaaaaaaaaaaaaaaaa"/>
    <w:basedOn w:val="a0"/>
    <w:rsid w:val="0064175D"/>
  </w:style>
  <w:style w:type="character" w:customStyle="1" w:styleId="3000">
    <w:name w:val="3000"/>
    <w:aliases w:val="baiaagaaboqcaaadcaqaaaw+bwaaaaaaaaaaaaaaaaaaaaaaaaaaaaaaaaaaaaaaaaaaaaaaaaaaaaaaaaaaaaaaaaaaaaaaaaaaaaaaaaaaaaaaaaaaaaaaaaaaaaaaaaaaaaaaaaaaaaaaaaaaaaaaaaaaaaaaaaaaaaaaaaaaaaaaaaaaaaaaaaaaaaaaaaaaaaaaaaaaaaaaaaaaaaaaaaaaaaaaaaaaaaaa"/>
    <w:basedOn w:val="a0"/>
    <w:rsid w:val="009B3B48"/>
  </w:style>
  <w:style w:type="character" w:customStyle="1" w:styleId="3096">
    <w:name w:val="3096"/>
    <w:aliases w:val="baiaagaaboqcaaadaaqaaauecaaaaaaaaaaaaaaaaaaaaaaaaaaaaaaaaaaaaaaaaaaaaaaaaaaaaaaaaaaaaaaaaaaaaaaaaaaaaaaaaaaaaaaaaaaaaaaaaaaaaaaaaaaaaaaaaaaaaaaaaaaaaaaaaaaaaaaaaaaaaaaaaaaaaaaaaaaaaaaaaaaaaaaaaaaaaaaaaaaaaaaaaaaaaaaaaaaaaaaaaaaaaaaa"/>
    <w:basedOn w:val="a0"/>
    <w:rsid w:val="00187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6770">
      <w:bodyDiv w:val="1"/>
      <w:marLeft w:val="0"/>
      <w:marRight w:val="0"/>
      <w:marTop w:val="0"/>
      <w:marBottom w:val="0"/>
      <w:divBdr>
        <w:top w:val="none" w:sz="0" w:space="0" w:color="auto"/>
        <w:left w:val="none" w:sz="0" w:space="0" w:color="auto"/>
        <w:bottom w:val="none" w:sz="0" w:space="0" w:color="auto"/>
        <w:right w:val="none" w:sz="0" w:space="0" w:color="auto"/>
      </w:divBdr>
    </w:div>
    <w:div w:id="378432692">
      <w:bodyDiv w:val="1"/>
      <w:marLeft w:val="0"/>
      <w:marRight w:val="0"/>
      <w:marTop w:val="0"/>
      <w:marBottom w:val="0"/>
      <w:divBdr>
        <w:top w:val="none" w:sz="0" w:space="0" w:color="auto"/>
        <w:left w:val="none" w:sz="0" w:space="0" w:color="auto"/>
        <w:bottom w:val="none" w:sz="0" w:space="0" w:color="auto"/>
        <w:right w:val="none" w:sz="0" w:space="0" w:color="auto"/>
      </w:divBdr>
    </w:div>
    <w:div w:id="428501676">
      <w:bodyDiv w:val="1"/>
      <w:marLeft w:val="0"/>
      <w:marRight w:val="0"/>
      <w:marTop w:val="0"/>
      <w:marBottom w:val="0"/>
      <w:divBdr>
        <w:top w:val="none" w:sz="0" w:space="0" w:color="auto"/>
        <w:left w:val="none" w:sz="0" w:space="0" w:color="auto"/>
        <w:bottom w:val="none" w:sz="0" w:space="0" w:color="auto"/>
        <w:right w:val="none" w:sz="0" w:space="0" w:color="auto"/>
      </w:divBdr>
      <w:divsChild>
        <w:div w:id="1364939154">
          <w:marLeft w:val="0"/>
          <w:marRight w:val="0"/>
          <w:marTop w:val="0"/>
          <w:marBottom w:val="0"/>
          <w:divBdr>
            <w:top w:val="none" w:sz="0" w:space="0" w:color="auto"/>
            <w:left w:val="none" w:sz="0" w:space="0" w:color="auto"/>
            <w:bottom w:val="none" w:sz="0" w:space="0" w:color="auto"/>
            <w:right w:val="none" w:sz="0" w:space="0" w:color="auto"/>
          </w:divBdr>
        </w:div>
        <w:div w:id="1860386517">
          <w:marLeft w:val="0"/>
          <w:marRight w:val="0"/>
          <w:marTop w:val="0"/>
          <w:marBottom w:val="0"/>
          <w:divBdr>
            <w:top w:val="none" w:sz="0" w:space="0" w:color="auto"/>
            <w:left w:val="none" w:sz="0" w:space="0" w:color="auto"/>
            <w:bottom w:val="none" w:sz="0" w:space="0" w:color="auto"/>
            <w:right w:val="none" w:sz="0" w:space="0" w:color="auto"/>
          </w:divBdr>
        </w:div>
        <w:div w:id="1808816186">
          <w:marLeft w:val="0"/>
          <w:marRight w:val="0"/>
          <w:marTop w:val="0"/>
          <w:marBottom w:val="0"/>
          <w:divBdr>
            <w:top w:val="none" w:sz="0" w:space="0" w:color="auto"/>
            <w:left w:val="none" w:sz="0" w:space="0" w:color="auto"/>
            <w:bottom w:val="none" w:sz="0" w:space="0" w:color="auto"/>
            <w:right w:val="none" w:sz="0" w:space="0" w:color="auto"/>
          </w:divBdr>
        </w:div>
        <w:div w:id="1315182042">
          <w:marLeft w:val="0"/>
          <w:marRight w:val="0"/>
          <w:marTop w:val="0"/>
          <w:marBottom w:val="0"/>
          <w:divBdr>
            <w:top w:val="none" w:sz="0" w:space="0" w:color="auto"/>
            <w:left w:val="none" w:sz="0" w:space="0" w:color="auto"/>
            <w:bottom w:val="none" w:sz="0" w:space="0" w:color="auto"/>
            <w:right w:val="none" w:sz="0" w:space="0" w:color="auto"/>
          </w:divBdr>
        </w:div>
        <w:div w:id="1507092246">
          <w:marLeft w:val="0"/>
          <w:marRight w:val="0"/>
          <w:marTop w:val="0"/>
          <w:marBottom w:val="0"/>
          <w:divBdr>
            <w:top w:val="none" w:sz="0" w:space="0" w:color="auto"/>
            <w:left w:val="none" w:sz="0" w:space="0" w:color="auto"/>
            <w:bottom w:val="none" w:sz="0" w:space="0" w:color="auto"/>
            <w:right w:val="none" w:sz="0" w:space="0" w:color="auto"/>
          </w:divBdr>
        </w:div>
        <w:div w:id="1637877894">
          <w:marLeft w:val="0"/>
          <w:marRight w:val="0"/>
          <w:marTop w:val="0"/>
          <w:marBottom w:val="0"/>
          <w:divBdr>
            <w:top w:val="none" w:sz="0" w:space="0" w:color="auto"/>
            <w:left w:val="none" w:sz="0" w:space="0" w:color="auto"/>
            <w:bottom w:val="none" w:sz="0" w:space="0" w:color="auto"/>
            <w:right w:val="none" w:sz="0" w:space="0" w:color="auto"/>
          </w:divBdr>
        </w:div>
        <w:div w:id="2012953565">
          <w:marLeft w:val="0"/>
          <w:marRight w:val="0"/>
          <w:marTop w:val="0"/>
          <w:marBottom w:val="0"/>
          <w:divBdr>
            <w:top w:val="none" w:sz="0" w:space="0" w:color="auto"/>
            <w:left w:val="none" w:sz="0" w:space="0" w:color="auto"/>
            <w:bottom w:val="none" w:sz="0" w:space="0" w:color="auto"/>
            <w:right w:val="none" w:sz="0" w:space="0" w:color="auto"/>
          </w:divBdr>
        </w:div>
        <w:div w:id="667171738">
          <w:marLeft w:val="0"/>
          <w:marRight w:val="0"/>
          <w:marTop w:val="0"/>
          <w:marBottom w:val="0"/>
          <w:divBdr>
            <w:top w:val="none" w:sz="0" w:space="0" w:color="auto"/>
            <w:left w:val="none" w:sz="0" w:space="0" w:color="auto"/>
            <w:bottom w:val="none" w:sz="0" w:space="0" w:color="auto"/>
            <w:right w:val="none" w:sz="0" w:space="0" w:color="auto"/>
          </w:divBdr>
        </w:div>
        <w:div w:id="569316521">
          <w:marLeft w:val="0"/>
          <w:marRight w:val="0"/>
          <w:marTop w:val="0"/>
          <w:marBottom w:val="0"/>
          <w:divBdr>
            <w:top w:val="none" w:sz="0" w:space="0" w:color="auto"/>
            <w:left w:val="none" w:sz="0" w:space="0" w:color="auto"/>
            <w:bottom w:val="none" w:sz="0" w:space="0" w:color="auto"/>
            <w:right w:val="none" w:sz="0" w:space="0" w:color="auto"/>
          </w:divBdr>
        </w:div>
        <w:div w:id="904024870">
          <w:marLeft w:val="0"/>
          <w:marRight w:val="0"/>
          <w:marTop w:val="0"/>
          <w:marBottom w:val="0"/>
          <w:divBdr>
            <w:top w:val="none" w:sz="0" w:space="0" w:color="auto"/>
            <w:left w:val="none" w:sz="0" w:space="0" w:color="auto"/>
            <w:bottom w:val="none" w:sz="0" w:space="0" w:color="auto"/>
            <w:right w:val="none" w:sz="0" w:space="0" w:color="auto"/>
          </w:divBdr>
        </w:div>
        <w:div w:id="190340767">
          <w:marLeft w:val="0"/>
          <w:marRight w:val="0"/>
          <w:marTop w:val="0"/>
          <w:marBottom w:val="0"/>
          <w:divBdr>
            <w:top w:val="none" w:sz="0" w:space="0" w:color="auto"/>
            <w:left w:val="none" w:sz="0" w:space="0" w:color="auto"/>
            <w:bottom w:val="none" w:sz="0" w:space="0" w:color="auto"/>
            <w:right w:val="none" w:sz="0" w:space="0" w:color="auto"/>
          </w:divBdr>
        </w:div>
        <w:div w:id="365957029">
          <w:marLeft w:val="0"/>
          <w:marRight w:val="0"/>
          <w:marTop w:val="0"/>
          <w:marBottom w:val="0"/>
          <w:divBdr>
            <w:top w:val="none" w:sz="0" w:space="0" w:color="auto"/>
            <w:left w:val="none" w:sz="0" w:space="0" w:color="auto"/>
            <w:bottom w:val="none" w:sz="0" w:space="0" w:color="auto"/>
            <w:right w:val="none" w:sz="0" w:space="0" w:color="auto"/>
          </w:divBdr>
        </w:div>
        <w:div w:id="858392371">
          <w:marLeft w:val="0"/>
          <w:marRight w:val="0"/>
          <w:marTop w:val="0"/>
          <w:marBottom w:val="0"/>
          <w:divBdr>
            <w:top w:val="none" w:sz="0" w:space="0" w:color="auto"/>
            <w:left w:val="none" w:sz="0" w:space="0" w:color="auto"/>
            <w:bottom w:val="none" w:sz="0" w:space="0" w:color="auto"/>
            <w:right w:val="none" w:sz="0" w:space="0" w:color="auto"/>
          </w:divBdr>
        </w:div>
        <w:div w:id="1061368470">
          <w:marLeft w:val="0"/>
          <w:marRight w:val="0"/>
          <w:marTop w:val="0"/>
          <w:marBottom w:val="0"/>
          <w:divBdr>
            <w:top w:val="none" w:sz="0" w:space="0" w:color="auto"/>
            <w:left w:val="none" w:sz="0" w:space="0" w:color="auto"/>
            <w:bottom w:val="none" w:sz="0" w:space="0" w:color="auto"/>
            <w:right w:val="none" w:sz="0" w:space="0" w:color="auto"/>
          </w:divBdr>
        </w:div>
        <w:div w:id="1016424459">
          <w:marLeft w:val="0"/>
          <w:marRight w:val="0"/>
          <w:marTop w:val="0"/>
          <w:marBottom w:val="0"/>
          <w:divBdr>
            <w:top w:val="none" w:sz="0" w:space="0" w:color="auto"/>
            <w:left w:val="none" w:sz="0" w:space="0" w:color="auto"/>
            <w:bottom w:val="none" w:sz="0" w:space="0" w:color="auto"/>
            <w:right w:val="none" w:sz="0" w:space="0" w:color="auto"/>
          </w:divBdr>
        </w:div>
        <w:div w:id="569313286">
          <w:marLeft w:val="0"/>
          <w:marRight w:val="0"/>
          <w:marTop w:val="0"/>
          <w:marBottom w:val="0"/>
          <w:divBdr>
            <w:top w:val="none" w:sz="0" w:space="0" w:color="auto"/>
            <w:left w:val="none" w:sz="0" w:space="0" w:color="auto"/>
            <w:bottom w:val="none" w:sz="0" w:space="0" w:color="auto"/>
            <w:right w:val="none" w:sz="0" w:space="0" w:color="auto"/>
          </w:divBdr>
        </w:div>
        <w:div w:id="1376344312">
          <w:marLeft w:val="0"/>
          <w:marRight w:val="0"/>
          <w:marTop w:val="0"/>
          <w:marBottom w:val="0"/>
          <w:divBdr>
            <w:top w:val="none" w:sz="0" w:space="0" w:color="auto"/>
            <w:left w:val="none" w:sz="0" w:space="0" w:color="auto"/>
            <w:bottom w:val="none" w:sz="0" w:space="0" w:color="auto"/>
            <w:right w:val="none" w:sz="0" w:space="0" w:color="auto"/>
          </w:divBdr>
        </w:div>
        <w:div w:id="1427454826">
          <w:marLeft w:val="0"/>
          <w:marRight w:val="0"/>
          <w:marTop w:val="0"/>
          <w:marBottom w:val="0"/>
          <w:divBdr>
            <w:top w:val="none" w:sz="0" w:space="0" w:color="auto"/>
            <w:left w:val="none" w:sz="0" w:space="0" w:color="auto"/>
            <w:bottom w:val="none" w:sz="0" w:space="0" w:color="auto"/>
            <w:right w:val="none" w:sz="0" w:space="0" w:color="auto"/>
          </w:divBdr>
        </w:div>
        <w:div w:id="1535385093">
          <w:marLeft w:val="0"/>
          <w:marRight w:val="0"/>
          <w:marTop w:val="0"/>
          <w:marBottom w:val="0"/>
          <w:divBdr>
            <w:top w:val="none" w:sz="0" w:space="0" w:color="auto"/>
            <w:left w:val="none" w:sz="0" w:space="0" w:color="auto"/>
            <w:bottom w:val="none" w:sz="0" w:space="0" w:color="auto"/>
            <w:right w:val="none" w:sz="0" w:space="0" w:color="auto"/>
          </w:divBdr>
        </w:div>
        <w:div w:id="1024013840">
          <w:marLeft w:val="0"/>
          <w:marRight w:val="0"/>
          <w:marTop w:val="0"/>
          <w:marBottom w:val="0"/>
          <w:divBdr>
            <w:top w:val="none" w:sz="0" w:space="0" w:color="auto"/>
            <w:left w:val="none" w:sz="0" w:space="0" w:color="auto"/>
            <w:bottom w:val="none" w:sz="0" w:space="0" w:color="auto"/>
            <w:right w:val="none" w:sz="0" w:space="0" w:color="auto"/>
          </w:divBdr>
        </w:div>
        <w:div w:id="647173217">
          <w:marLeft w:val="0"/>
          <w:marRight w:val="0"/>
          <w:marTop w:val="0"/>
          <w:marBottom w:val="0"/>
          <w:divBdr>
            <w:top w:val="none" w:sz="0" w:space="0" w:color="auto"/>
            <w:left w:val="none" w:sz="0" w:space="0" w:color="auto"/>
            <w:bottom w:val="none" w:sz="0" w:space="0" w:color="auto"/>
            <w:right w:val="none" w:sz="0" w:space="0" w:color="auto"/>
          </w:divBdr>
        </w:div>
        <w:div w:id="1834446545">
          <w:marLeft w:val="0"/>
          <w:marRight w:val="0"/>
          <w:marTop w:val="0"/>
          <w:marBottom w:val="0"/>
          <w:divBdr>
            <w:top w:val="none" w:sz="0" w:space="0" w:color="auto"/>
            <w:left w:val="none" w:sz="0" w:space="0" w:color="auto"/>
            <w:bottom w:val="none" w:sz="0" w:space="0" w:color="auto"/>
            <w:right w:val="none" w:sz="0" w:space="0" w:color="auto"/>
          </w:divBdr>
        </w:div>
        <w:div w:id="2103988087">
          <w:marLeft w:val="0"/>
          <w:marRight w:val="0"/>
          <w:marTop w:val="0"/>
          <w:marBottom w:val="0"/>
          <w:divBdr>
            <w:top w:val="none" w:sz="0" w:space="0" w:color="auto"/>
            <w:left w:val="none" w:sz="0" w:space="0" w:color="auto"/>
            <w:bottom w:val="none" w:sz="0" w:space="0" w:color="auto"/>
            <w:right w:val="none" w:sz="0" w:space="0" w:color="auto"/>
          </w:divBdr>
        </w:div>
        <w:div w:id="988242769">
          <w:marLeft w:val="0"/>
          <w:marRight w:val="0"/>
          <w:marTop w:val="0"/>
          <w:marBottom w:val="0"/>
          <w:divBdr>
            <w:top w:val="none" w:sz="0" w:space="0" w:color="auto"/>
            <w:left w:val="none" w:sz="0" w:space="0" w:color="auto"/>
            <w:bottom w:val="none" w:sz="0" w:space="0" w:color="auto"/>
            <w:right w:val="none" w:sz="0" w:space="0" w:color="auto"/>
          </w:divBdr>
        </w:div>
        <w:div w:id="848102064">
          <w:marLeft w:val="0"/>
          <w:marRight w:val="0"/>
          <w:marTop w:val="0"/>
          <w:marBottom w:val="0"/>
          <w:divBdr>
            <w:top w:val="none" w:sz="0" w:space="0" w:color="auto"/>
            <w:left w:val="none" w:sz="0" w:space="0" w:color="auto"/>
            <w:bottom w:val="none" w:sz="0" w:space="0" w:color="auto"/>
            <w:right w:val="none" w:sz="0" w:space="0" w:color="auto"/>
          </w:divBdr>
        </w:div>
        <w:div w:id="473912119">
          <w:marLeft w:val="0"/>
          <w:marRight w:val="0"/>
          <w:marTop w:val="0"/>
          <w:marBottom w:val="0"/>
          <w:divBdr>
            <w:top w:val="none" w:sz="0" w:space="0" w:color="auto"/>
            <w:left w:val="none" w:sz="0" w:space="0" w:color="auto"/>
            <w:bottom w:val="none" w:sz="0" w:space="0" w:color="auto"/>
            <w:right w:val="none" w:sz="0" w:space="0" w:color="auto"/>
          </w:divBdr>
        </w:div>
        <w:div w:id="2045010027">
          <w:marLeft w:val="0"/>
          <w:marRight w:val="0"/>
          <w:marTop w:val="0"/>
          <w:marBottom w:val="0"/>
          <w:divBdr>
            <w:top w:val="none" w:sz="0" w:space="0" w:color="auto"/>
            <w:left w:val="none" w:sz="0" w:space="0" w:color="auto"/>
            <w:bottom w:val="none" w:sz="0" w:space="0" w:color="auto"/>
            <w:right w:val="none" w:sz="0" w:space="0" w:color="auto"/>
          </w:divBdr>
        </w:div>
      </w:divsChild>
    </w:div>
    <w:div w:id="482434290">
      <w:bodyDiv w:val="1"/>
      <w:marLeft w:val="0"/>
      <w:marRight w:val="0"/>
      <w:marTop w:val="0"/>
      <w:marBottom w:val="0"/>
      <w:divBdr>
        <w:top w:val="none" w:sz="0" w:space="0" w:color="auto"/>
        <w:left w:val="none" w:sz="0" w:space="0" w:color="auto"/>
        <w:bottom w:val="none" w:sz="0" w:space="0" w:color="auto"/>
        <w:right w:val="none" w:sz="0" w:space="0" w:color="auto"/>
      </w:divBdr>
    </w:div>
    <w:div w:id="505897587">
      <w:bodyDiv w:val="1"/>
      <w:marLeft w:val="0"/>
      <w:marRight w:val="0"/>
      <w:marTop w:val="0"/>
      <w:marBottom w:val="0"/>
      <w:divBdr>
        <w:top w:val="none" w:sz="0" w:space="0" w:color="auto"/>
        <w:left w:val="none" w:sz="0" w:space="0" w:color="auto"/>
        <w:bottom w:val="none" w:sz="0" w:space="0" w:color="auto"/>
        <w:right w:val="none" w:sz="0" w:space="0" w:color="auto"/>
      </w:divBdr>
    </w:div>
    <w:div w:id="515072382">
      <w:bodyDiv w:val="1"/>
      <w:marLeft w:val="0"/>
      <w:marRight w:val="0"/>
      <w:marTop w:val="0"/>
      <w:marBottom w:val="0"/>
      <w:divBdr>
        <w:top w:val="none" w:sz="0" w:space="0" w:color="auto"/>
        <w:left w:val="none" w:sz="0" w:space="0" w:color="auto"/>
        <w:bottom w:val="none" w:sz="0" w:space="0" w:color="auto"/>
        <w:right w:val="none" w:sz="0" w:space="0" w:color="auto"/>
      </w:divBdr>
    </w:div>
    <w:div w:id="669019808">
      <w:bodyDiv w:val="1"/>
      <w:marLeft w:val="0"/>
      <w:marRight w:val="0"/>
      <w:marTop w:val="0"/>
      <w:marBottom w:val="0"/>
      <w:divBdr>
        <w:top w:val="none" w:sz="0" w:space="0" w:color="auto"/>
        <w:left w:val="none" w:sz="0" w:space="0" w:color="auto"/>
        <w:bottom w:val="none" w:sz="0" w:space="0" w:color="auto"/>
        <w:right w:val="none" w:sz="0" w:space="0" w:color="auto"/>
      </w:divBdr>
    </w:div>
    <w:div w:id="744567530">
      <w:bodyDiv w:val="1"/>
      <w:marLeft w:val="0"/>
      <w:marRight w:val="0"/>
      <w:marTop w:val="0"/>
      <w:marBottom w:val="0"/>
      <w:divBdr>
        <w:top w:val="none" w:sz="0" w:space="0" w:color="auto"/>
        <w:left w:val="none" w:sz="0" w:space="0" w:color="auto"/>
        <w:bottom w:val="none" w:sz="0" w:space="0" w:color="auto"/>
        <w:right w:val="none" w:sz="0" w:space="0" w:color="auto"/>
      </w:divBdr>
    </w:div>
    <w:div w:id="824662901">
      <w:bodyDiv w:val="1"/>
      <w:marLeft w:val="0"/>
      <w:marRight w:val="0"/>
      <w:marTop w:val="0"/>
      <w:marBottom w:val="0"/>
      <w:divBdr>
        <w:top w:val="none" w:sz="0" w:space="0" w:color="auto"/>
        <w:left w:val="none" w:sz="0" w:space="0" w:color="auto"/>
        <w:bottom w:val="none" w:sz="0" w:space="0" w:color="auto"/>
        <w:right w:val="none" w:sz="0" w:space="0" w:color="auto"/>
      </w:divBdr>
    </w:div>
    <w:div w:id="846408633">
      <w:bodyDiv w:val="1"/>
      <w:marLeft w:val="0"/>
      <w:marRight w:val="0"/>
      <w:marTop w:val="0"/>
      <w:marBottom w:val="0"/>
      <w:divBdr>
        <w:top w:val="none" w:sz="0" w:space="0" w:color="auto"/>
        <w:left w:val="none" w:sz="0" w:space="0" w:color="auto"/>
        <w:bottom w:val="none" w:sz="0" w:space="0" w:color="auto"/>
        <w:right w:val="none" w:sz="0" w:space="0" w:color="auto"/>
      </w:divBdr>
    </w:div>
    <w:div w:id="886525759">
      <w:bodyDiv w:val="1"/>
      <w:marLeft w:val="0"/>
      <w:marRight w:val="0"/>
      <w:marTop w:val="0"/>
      <w:marBottom w:val="0"/>
      <w:divBdr>
        <w:top w:val="none" w:sz="0" w:space="0" w:color="auto"/>
        <w:left w:val="none" w:sz="0" w:space="0" w:color="auto"/>
        <w:bottom w:val="none" w:sz="0" w:space="0" w:color="auto"/>
        <w:right w:val="none" w:sz="0" w:space="0" w:color="auto"/>
      </w:divBdr>
    </w:div>
    <w:div w:id="932393274">
      <w:bodyDiv w:val="1"/>
      <w:marLeft w:val="0"/>
      <w:marRight w:val="0"/>
      <w:marTop w:val="0"/>
      <w:marBottom w:val="0"/>
      <w:divBdr>
        <w:top w:val="none" w:sz="0" w:space="0" w:color="auto"/>
        <w:left w:val="none" w:sz="0" w:space="0" w:color="auto"/>
        <w:bottom w:val="none" w:sz="0" w:space="0" w:color="auto"/>
        <w:right w:val="none" w:sz="0" w:space="0" w:color="auto"/>
      </w:divBdr>
    </w:div>
    <w:div w:id="989677423">
      <w:bodyDiv w:val="1"/>
      <w:marLeft w:val="0"/>
      <w:marRight w:val="0"/>
      <w:marTop w:val="0"/>
      <w:marBottom w:val="0"/>
      <w:divBdr>
        <w:top w:val="none" w:sz="0" w:space="0" w:color="auto"/>
        <w:left w:val="none" w:sz="0" w:space="0" w:color="auto"/>
        <w:bottom w:val="none" w:sz="0" w:space="0" w:color="auto"/>
        <w:right w:val="none" w:sz="0" w:space="0" w:color="auto"/>
      </w:divBdr>
    </w:div>
    <w:div w:id="1243030448">
      <w:bodyDiv w:val="1"/>
      <w:marLeft w:val="0"/>
      <w:marRight w:val="0"/>
      <w:marTop w:val="0"/>
      <w:marBottom w:val="0"/>
      <w:divBdr>
        <w:top w:val="none" w:sz="0" w:space="0" w:color="auto"/>
        <w:left w:val="none" w:sz="0" w:space="0" w:color="auto"/>
        <w:bottom w:val="none" w:sz="0" w:space="0" w:color="auto"/>
        <w:right w:val="none" w:sz="0" w:space="0" w:color="auto"/>
      </w:divBdr>
    </w:div>
    <w:div w:id="1257402257">
      <w:bodyDiv w:val="1"/>
      <w:marLeft w:val="0"/>
      <w:marRight w:val="0"/>
      <w:marTop w:val="0"/>
      <w:marBottom w:val="0"/>
      <w:divBdr>
        <w:top w:val="none" w:sz="0" w:space="0" w:color="auto"/>
        <w:left w:val="none" w:sz="0" w:space="0" w:color="auto"/>
        <w:bottom w:val="none" w:sz="0" w:space="0" w:color="auto"/>
        <w:right w:val="none" w:sz="0" w:space="0" w:color="auto"/>
      </w:divBdr>
    </w:div>
    <w:div w:id="1259096394">
      <w:bodyDiv w:val="1"/>
      <w:marLeft w:val="0"/>
      <w:marRight w:val="0"/>
      <w:marTop w:val="0"/>
      <w:marBottom w:val="0"/>
      <w:divBdr>
        <w:top w:val="none" w:sz="0" w:space="0" w:color="auto"/>
        <w:left w:val="none" w:sz="0" w:space="0" w:color="auto"/>
        <w:bottom w:val="none" w:sz="0" w:space="0" w:color="auto"/>
        <w:right w:val="none" w:sz="0" w:space="0" w:color="auto"/>
      </w:divBdr>
    </w:div>
    <w:div w:id="1281038025">
      <w:bodyDiv w:val="1"/>
      <w:marLeft w:val="0"/>
      <w:marRight w:val="0"/>
      <w:marTop w:val="0"/>
      <w:marBottom w:val="0"/>
      <w:divBdr>
        <w:top w:val="none" w:sz="0" w:space="0" w:color="auto"/>
        <w:left w:val="none" w:sz="0" w:space="0" w:color="auto"/>
        <w:bottom w:val="none" w:sz="0" w:space="0" w:color="auto"/>
        <w:right w:val="none" w:sz="0" w:space="0" w:color="auto"/>
      </w:divBdr>
    </w:div>
    <w:div w:id="1422679647">
      <w:bodyDiv w:val="1"/>
      <w:marLeft w:val="0"/>
      <w:marRight w:val="0"/>
      <w:marTop w:val="0"/>
      <w:marBottom w:val="0"/>
      <w:divBdr>
        <w:top w:val="none" w:sz="0" w:space="0" w:color="auto"/>
        <w:left w:val="none" w:sz="0" w:space="0" w:color="auto"/>
        <w:bottom w:val="none" w:sz="0" w:space="0" w:color="auto"/>
        <w:right w:val="none" w:sz="0" w:space="0" w:color="auto"/>
      </w:divBdr>
    </w:div>
    <w:div w:id="1514146051">
      <w:bodyDiv w:val="1"/>
      <w:marLeft w:val="0"/>
      <w:marRight w:val="0"/>
      <w:marTop w:val="0"/>
      <w:marBottom w:val="0"/>
      <w:divBdr>
        <w:top w:val="none" w:sz="0" w:space="0" w:color="auto"/>
        <w:left w:val="none" w:sz="0" w:space="0" w:color="auto"/>
        <w:bottom w:val="none" w:sz="0" w:space="0" w:color="auto"/>
        <w:right w:val="none" w:sz="0" w:space="0" w:color="auto"/>
      </w:divBdr>
    </w:div>
    <w:div w:id="1527526844">
      <w:bodyDiv w:val="1"/>
      <w:marLeft w:val="0"/>
      <w:marRight w:val="0"/>
      <w:marTop w:val="0"/>
      <w:marBottom w:val="0"/>
      <w:divBdr>
        <w:top w:val="none" w:sz="0" w:space="0" w:color="auto"/>
        <w:left w:val="none" w:sz="0" w:space="0" w:color="auto"/>
        <w:bottom w:val="none" w:sz="0" w:space="0" w:color="auto"/>
        <w:right w:val="none" w:sz="0" w:space="0" w:color="auto"/>
      </w:divBdr>
    </w:div>
    <w:div w:id="1664621907">
      <w:bodyDiv w:val="1"/>
      <w:marLeft w:val="0"/>
      <w:marRight w:val="0"/>
      <w:marTop w:val="0"/>
      <w:marBottom w:val="0"/>
      <w:divBdr>
        <w:top w:val="none" w:sz="0" w:space="0" w:color="auto"/>
        <w:left w:val="none" w:sz="0" w:space="0" w:color="auto"/>
        <w:bottom w:val="none" w:sz="0" w:space="0" w:color="auto"/>
        <w:right w:val="none" w:sz="0" w:space="0" w:color="auto"/>
      </w:divBdr>
    </w:div>
    <w:div w:id="1705864391">
      <w:bodyDiv w:val="1"/>
      <w:marLeft w:val="0"/>
      <w:marRight w:val="0"/>
      <w:marTop w:val="0"/>
      <w:marBottom w:val="0"/>
      <w:divBdr>
        <w:top w:val="none" w:sz="0" w:space="0" w:color="auto"/>
        <w:left w:val="none" w:sz="0" w:space="0" w:color="auto"/>
        <w:bottom w:val="none" w:sz="0" w:space="0" w:color="auto"/>
        <w:right w:val="none" w:sz="0" w:space="0" w:color="auto"/>
      </w:divBdr>
    </w:div>
    <w:div w:id="1799371485">
      <w:bodyDiv w:val="1"/>
      <w:marLeft w:val="0"/>
      <w:marRight w:val="0"/>
      <w:marTop w:val="0"/>
      <w:marBottom w:val="0"/>
      <w:divBdr>
        <w:top w:val="none" w:sz="0" w:space="0" w:color="auto"/>
        <w:left w:val="none" w:sz="0" w:space="0" w:color="auto"/>
        <w:bottom w:val="none" w:sz="0" w:space="0" w:color="auto"/>
        <w:right w:val="none" w:sz="0" w:space="0" w:color="auto"/>
      </w:divBdr>
    </w:div>
    <w:div w:id="1850369796">
      <w:bodyDiv w:val="1"/>
      <w:marLeft w:val="0"/>
      <w:marRight w:val="0"/>
      <w:marTop w:val="0"/>
      <w:marBottom w:val="0"/>
      <w:divBdr>
        <w:top w:val="none" w:sz="0" w:space="0" w:color="auto"/>
        <w:left w:val="none" w:sz="0" w:space="0" w:color="auto"/>
        <w:bottom w:val="none" w:sz="0" w:space="0" w:color="auto"/>
        <w:right w:val="none" w:sz="0" w:space="0" w:color="auto"/>
      </w:divBdr>
    </w:div>
    <w:div w:id="1889563282">
      <w:bodyDiv w:val="1"/>
      <w:marLeft w:val="0"/>
      <w:marRight w:val="0"/>
      <w:marTop w:val="0"/>
      <w:marBottom w:val="0"/>
      <w:divBdr>
        <w:top w:val="none" w:sz="0" w:space="0" w:color="auto"/>
        <w:left w:val="none" w:sz="0" w:space="0" w:color="auto"/>
        <w:bottom w:val="none" w:sz="0" w:space="0" w:color="auto"/>
        <w:right w:val="none" w:sz="0" w:space="0" w:color="auto"/>
      </w:divBdr>
    </w:div>
    <w:div w:id="1951082812">
      <w:bodyDiv w:val="1"/>
      <w:marLeft w:val="0"/>
      <w:marRight w:val="0"/>
      <w:marTop w:val="0"/>
      <w:marBottom w:val="0"/>
      <w:divBdr>
        <w:top w:val="none" w:sz="0" w:space="0" w:color="auto"/>
        <w:left w:val="none" w:sz="0" w:space="0" w:color="auto"/>
        <w:bottom w:val="none" w:sz="0" w:space="0" w:color="auto"/>
        <w:right w:val="none" w:sz="0" w:space="0" w:color="auto"/>
      </w:divBdr>
    </w:div>
    <w:div w:id="2071995052">
      <w:bodyDiv w:val="1"/>
      <w:marLeft w:val="0"/>
      <w:marRight w:val="0"/>
      <w:marTop w:val="0"/>
      <w:marBottom w:val="0"/>
      <w:divBdr>
        <w:top w:val="none" w:sz="0" w:space="0" w:color="auto"/>
        <w:left w:val="none" w:sz="0" w:space="0" w:color="auto"/>
        <w:bottom w:val="none" w:sz="0" w:space="0" w:color="auto"/>
        <w:right w:val="none" w:sz="0" w:space="0" w:color="auto"/>
      </w:divBdr>
    </w:div>
    <w:div w:id="21191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700-2019-%D0%BF" TargetMode="External"/><Relationship Id="rId5" Type="http://schemas.openxmlformats.org/officeDocument/2006/relationships/webSettings" Target="webSettings.xml"/><Relationship Id="rId10" Type="http://schemas.openxmlformats.org/officeDocument/2006/relationships/hyperlink" Target="https://zakon.rada.gov.ua/laws/show/700-2019-%D0%BF"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88702-7FCC-4971-9FED-67682275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15683</Words>
  <Characters>8940</Characters>
  <Application>Microsoft Office Word</Application>
  <DocSecurity>0</DocSecurity>
  <Lines>74</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Ірина</cp:lastModifiedBy>
  <cp:revision>4</cp:revision>
  <cp:lastPrinted>2025-09-30T08:39:00Z</cp:lastPrinted>
  <dcterms:created xsi:type="dcterms:W3CDTF">2025-09-30T08:59:00Z</dcterms:created>
  <dcterms:modified xsi:type="dcterms:W3CDTF">2025-09-30T09:00:00Z</dcterms:modified>
</cp:coreProperties>
</file>