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6C3F" w14:textId="54AB0A6C" w:rsidR="00EC79B7" w:rsidRPr="00BF2840" w:rsidRDefault="00BF2840" w:rsidP="00EC79B7">
      <w:pPr>
        <w:pStyle w:val="af0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BF2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Повідомлення про оприлюднення</w:t>
      </w:r>
      <w:r w:rsidR="00EC79B7" w:rsidRPr="006E33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</w:t>
      </w:r>
      <w:r w:rsidR="00EC79B7" w:rsidRPr="006E33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про</w:t>
      </w:r>
      <w:r w:rsidR="008D3E0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є</w:t>
      </w:r>
      <w:r w:rsidR="00EC79B7" w:rsidRPr="006E33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кту </w:t>
      </w:r>
      <w:r w:rsidR="00EC79B7" w:rsidRPr="00BF2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рішення</w:t>
      </w:r>
      <w:r w:rsidR="00EC79B7" w:rsidRPr="00BF28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C79B7" w:rsidRPr="006E3325">
        <w:rPr>
          <w:rFonts w:ascii="Times New Roman" w:hAnsi="Times New Roman" w:cs="Times New Roman"/>
          <w:b/>
          <w:bCs/>
          <w:sz w:val="32"/>
          <w:szCs w:val="32"/>
          <w:lang w:val="uk-UA"/>
        </w:rPr>
        <w:t>Бучанської міської ради</w:t>
      </w:r>
      <w:r w:rsidR="00EC79B7" w:rsidRPr="00BF2840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EC79B7" w:rsidRPr="006E33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Про затвердження Правил приймання стічних вод до систем централізованого водовідведення Бучанської міської територіальної громади».</w:t>
      </w:r>
    </w:p>
    <w:p w14:paraId="043C4FDF" w14:textId="783B6D9F" w:rsidR="00BF2840" w:rsidRPr="00BF2840" w:rsidRDefault="00BF2840" w:rsidP="00BF2840">
      <w:pPr>
        <w:jc w:val="center"/>
      </w:pPr>
    </w:p>
    <w:p w14:paraId="18D0D443" w14:textId="3F01397D" w:rsidR="00BF2840" w:rsidRPr="00BF2840" w:rsidRDefault="00BF2840" w:rsidP="008D3E0E">
      <w:pPr>
        <w:pStyle w:val="af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2840">
        <w:rPr>
          <w:rFonts w:ascii="Times New Roman" w:hAnsi="Times New Roman" w:cs="Times New Roman"/>
          <w:sz w:val="28"/>
          <w:szCs w:val="28"/>
          <w:lang w:val="uk-UA"/>
        </w:rPr>
        <w:t>Відповідно до статей 9, 13 Закону України «Про засади державної регуляторної політики у сфері господарської діяльності» та з метою одержання зауважень і пропозицій від фізичних та юридичних осіб, їх об’єднань, виконавч</w:t>
      </w:r>
      <w:r w:rsidRPr="008D3E0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2840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Pr="008D3E0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2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E0E">
        <w:rPr>
          <w:rFonts w:ascii="Times New Roman" w:hAnsi="Times New Roman" w:cs="Times New Roman"/>
          <w:sz w:val="28"/>
          <w:szCs w:val="28"/>
          <w:lang w:val="uk-UA"/>
        </w:rPr>
        <w:t xml:space="preserve">Бучанської міської територіальної громади </w:t>
      </w:r>
      <w:r w:rsidR="008D3E0E" w:rsidRPr="008D3E0E">
        <w:rPr>
          <w:rFonts w:ascii="Times New Roman" w:hAnsi="Times New Roman" w:cs="Times New Roman"/>
          <w:sz w:val="28"/>
          <w:szCs w:val="28"/>
          <w:lang w:val="uk-UA"/>
        </w:rPr>
        <w:t xml:space="preserve">інформують </w:t>
      </w:r>
      <w:r w:rsidRPr="00BF2840">
        <w:rPr>
          <w:rFonts w:ascii="Times New Roman" w:hAnsi="Times New Roman" w:cs="Times New Roman"/>
          <w:sz w:val="28"/>
          <w:szCs w:val="28"/>
          <w:lang w:val="uk-UA"/>
        </w:rPr>
        <w:t>про оприлюднення про</w:t>
      </w:r>
      <w:r w:rsidR="008D3E0E" w:rsidRPr="008D3E0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F2840">
        <w:rPr>
          <w:rFonts w:ascii="Times New Roman" w:hAnsi="Times New Roman" w:cs="Times New Roman"/>
          <w:sz w:val="28"/>
          <w:szCs w:val="28"/>
          <w:lang w:val="uk-UA"/>
        </w:rPr>
        <w:t xml:space="preserve">кту рішення </w:t>
      </w:r>
      <w:r w:rsidRPr="008D3E0E">
        <w:rPr>
          <w:rFonts w:ascii="Times New Roman" w:hAnsi="Times New Roman" w:cs="Times New Roman"/>
          <w:sz w:val="28"/>
          <w:szCs w:val="28"/>
          <w:lang w:val="uk-UA"/>
        </w:rPr>
        <w:t xml:space="preserve">Бучанської міської ради </w:t>
      </w:r>
      <w:r w:rsidRPr="00BF284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D3E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затвердження Правил приймання стічних вод до систем централізованого водовідведення Бучанської міської територіальної громади</w:t>
      </w:r>
      <w:r w:rsidR="00A0408B" w:rsidRPr="008D3E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».</w:t>
      </w:r>
    </w:p>
    <w:p w14:paraId="2E38F361" w14:textId="4F415794" w:rsidR="00C65A86" w:rsidRPr="008D3E0E" w:rsidRDefault="00BF2840" w:rsidP="008D3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40">
        <w:rPr>
          <w:rFonts w:ascii="Times New Roman" w:hAnsi="Times New Roman" w:cs="Times New Roman"/>
          <w:sz w:val="28"/>
          <w:szCs w:val="28"/>
        </w:rPr>
        <w:t>Про</w:t>
      </w:r>
      <w:r w:rsidR="008D3E0E" w:rsidRPr="008D3E0E">
        <w:rPr>
          <w:rFonts w:ascii="Times New Roman" w:hAnsi="Times New Roman" w:cs="Times New Roman"/>
          <w:sz w:val="28"/>
          <w:szCs w:val="28"/>
        </w:rPr>
        <w:t>є</w:t>
      </w:r>
      <w:r w:rsidRPr="00BF2840">
        <w:rPr>
          <w:rFonts w:ascii="Times New Roman" w:hAnsi="Times New Roman" w:cs="Times New Roman"/>
          <w:sz w:val="28"/>
          <w:szCs w:val="28"/>
        </w:rPr>
        <w:t xml:space="preserve">кт рішення </w:t>
      </w:r>
      <w:r w:rsidR="00A0408B" w:rsidRPr="008D3E0E">
        <w:rPr>
          <w:rFonts w:ascii="Times New Roman" w:hAnsi="Times New Roman" w:cs="Times New Roman"/>
          <w:sz w:val="28"/>
          <w:szCs w:val="28"/>
        </w:rPr>
        <w:t xml:space="preserve">Бучанської міської ради </w:t>
      </w:r>
      <w:r w:rsidRPr="00BF2840">
        <w:rPr>
          <w:rFonts w:ascii="Times New Roman" w:hAnsi="Times New Roman" w:cs="Times New Roman"/>
          <w:sz w:val="28"/>
          <w:szCs w:val="28"/>
        </w:rPr>
        <w:t xml:space="preserve">розроблено відповідно до статті 13-1 Закону України «Про питну воду, питне водопостачання та водовідведення» та з урахуванням вимог правил приймання стічних вод та порядку визначення розміру плати, що справляється за понаднормативні скиди стічних вод до систем централізованого водовідведення, </w:t>
      </w:r>
      <w:r w:rsidR="00C65A86" w:rsidRPr="008D3E0E">
        <w:rPr>
          <w:rFonts w:ascii="Times New Roman" w:hAnsi="Times New Roman" w:cs="Times New Roman"/>
          <w:sz w:val="28"/>
          <w:szCs w:val="28"/>
        </w:rPr>
        <w:t>затверджених наказом Міністерства регіонального розвитку, будівництва та житлово-комунального господарства України 01 грудня 2017 р.</w:t>
      </w:r>
      <w:r w:rsidR="008F01A4" w:rsidRPr="008D3E0E">
        <w:rPr>
          <w:rFonts w:ascii="Times New Roman" w:hAnsi="Times New Roman" w:cs="Times New Roman"/>
          <w:sz w:val="28"/>
          <w:szCs w:val="28"/>
        </w:rPr>
        <w:t xml:space="preserve"> </w:t>
      </w:r>
      <w:r w:rsidR="00C65A86" w:rsidRPr="008D3E0E">
        <w:rPr>
          <w:rFonts w:ascii="Times New Roman" w:hAnsi="Times New Roman" w:cs="Times New Roman"/>
          <w:sz w:val="28"/>
          <w:szCs w:val="28"/>
        </w:rPr>
        <w:t>№ 316</w:t>
      </w:r>
      <w:r w:rsidR="008F01A4" w:rsidRPr="008D3E0E">
        <w:rPr>
          <w:rFonts w:ascii="Times New Roman" w:hAnsi="Times New Roman" w:cs="Times New Roman"/>
          <w:sz w:val="28"/>
          <w:szCs w:val="28"/>
        </w:rPr>
        <w:t>.</w:t>
      </w:r>
    </w:p>
    <w:p w14:paraId="7606CF31" w14:textId="0ECBCC62" w:rsidR="00C65A86" w:rsidRPr="008D3E0E" w:rsidRDefault="00BF2840" w:rsidP="008D3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40">
        <w:rPr>
          <w:rFonts w:ascii="Times New Roman" w:hAnsi="Times New Roman" w:cs="Times New Roman"/>
          <w:sz w:val="28"/>
          <w:szCs w:val="28"/>
        </w:rPr>
        <w:t>Про</w:t>
      </w:r>
      <w:r w:rsidR="008D3E0E">
        <w:rPr>
          <w:rFonts w:ascii="Times New Roman" w:hAnsi="Times New Roman" w:cs="Times New Roman"/>
          <w:sz w:val="28"/>
          <w:szCs w:val="28"/>
        </w:rPr>
        <w:t>є</w:t>
      </w:r>
      <w:r w:rsidRPr="00BF2840">
        <w:rPr>
          <w:rFonts w:ascii="Times New Roman" w:hAnsi="Times New Roman" w:cs="Times New Roman"/>
          <w:sz w:val="28"/>
          <w:szCs w:val="28"/>
        </w:rPr>
        <w:t xml:space="preserve">ктом рішення передбачається затвердити Правила приймання </w:t>
      </w:r>
      <w:r w:rsidR="00C65A86" w:rsidRPr="008D3E0E">
        <w:rPr>
          <w:rFonts w:ascii="Times New Roman" w:eastAsia="Times New Roman" w:hAnsi="Times New Roman" w:cs="Times New Roman"/>
          <w:color w:val="000000"/>
          <w:sz w:val="28"/>
          <w:szCs w:val="28"/>
        </w:rPr>
        <w:t>стічних вод до систем централізованого водовідведення Бучанської міської територіальної громади</w:t>
      </w:r>
      <w:r w:rsidR="00C65A86" w:rsidRPr="008D3E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E5175" w14:textId="0EBE0E94" w:rsidR="008F01A4" w:rsidRPr="008D3E0E" w:rsidRDefault="00BF2840" w:rsidP="008D3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40">
        <w:rPr>
          <w:rFonts w:ascii="Times New Roman" w:hAnsi="Times New Roman" w:cs="Times New Roman"/>
          <w:sz w:val="28"/>
          <w:szCs w:val="28"/>
        </w:rPr>
        <w:t>Головний розробник про</w:t>
      </w:r>
      <w:r w:rsidR="008D3E0E">
        <w:rPr>
          <w:rFonts w:ascii="Times New Roman" w:hAnsi="Times New Roman" w:cs="Times New Roman"/>
          <w:sz w:val="28"/>
          <w:szCs w:val="28"/>
        </w:rPr>
        <w:t>є</w:t>
      </w:r>
      <w:r w:rsidRPr="00BF2840">
        <w:rPr>
          <w:rFonts w:ascii="Times New Roman" w:hAnsi="Times New Roman" w:cs="Times New Roman"/>
          <w:sz w:val="28"/>
          <w:szCs w:val="28"/>
        </w:rPr>
        <w:t xml:space="preserve">кту: </w:t>
      </w:r>
      <w:r w:rsidR="00EC79B7" w:rsidRPr="008D3E0E">
        <w:rPr>
          <w:rFonts w:ascii="Times New Roman" w:hAnsi="Times New Roman" w:cs="Times New Roman"/>
          <w:sz w:val="28"/>
          <w:szCs w:val="28"/>
        </w:rPr>
        <w:t>Комунальне підприємство «</w:t>
      </w:r>
      <w:proofErr w:type="spellStart"/>
      <w:r w:rsidR="00EC79B7" w:rsidRPr="008D3E0E">
        <w:rPr>
          <w:rFonts w:ascii="Times New Roman" w:hAnsi="Times New Roman" w:cs="Times New Roman"/>
          <w:sz w:val="28"/>
          <w:szCs w:val="28"/>
        </w:rPr>
        <w:t>Бучасервіс</w:t>
      </w:r>
      <w:proofErr w:type="spellEnd"/>
      <w:r w:rsidR="00EC79B7" w:rsidRPr="008D3E0E">
        <w:rPr>
          <w:rFonts w:ascii="Times New Roman" w:hAnsi="Times New Roman" w:cs="Times New Roman"/>
          <w:sz w:val="28"/>
          <w:szCs w:val="28"/>
        </w:rPr>
        <w:t>»</w:t>
      </w:r>
      <w:r w:rsidR="00C65A86" w:rsidRPr="008D3E0E">
        <w:rPr>
          <w:rFonts w:ascii="Times New Roman" w:hAnsi="Times New Roman" w:cs="Times New Roman"/>
          <w:sz w:val="28"/>
          <w:szCs w:val="28"/>
        </w:rPr>
        <w:t xml:space="preserve">, </w:t>
      </w:r>
      <w:r w:rsidR="008F01A4" w:rsidRPr="008D3E0E">
        <w:rPr>
          <w:rFonts w:ascii="Times New Roman" w:hAnsi="Times New Roman" w:cs="Times New Roman"/>
          <w:sz w:val="28"/>
          <w:szCs w:val="28"/>
        </w:rPr>
        <w:t>08292, Київська обл., м. Буча, б-р Леоніда Бірюкова, 9, прим. 2 </w:t>
      </w:r>
      <w:r w:rsidR="008F01A4" w:rsidRPr="008D3E0E">
        <w:rPr>
          <w:rFonts w:ascii="Times New Roman" w:hAnsi="Times New Roman" w:cs="Times New Roman"/>
          <w:sz w:val="28"/>
          <w:szCs w:val="28"/>
        </w:rPr>
        <w:t xml:space="preserve"> </w:t>
      </w:r>
      <w:r w:rsidR="008F01A4" w:rsidRPr="008D3E0E">
        <w:rPr>
          <w:rFonts w:ascii="Times New Roman" w:hAnsi="Times New Roman" w:cs="Times New Roman"/>
          <w:sz w:val="28"/>
          <w:szCs w:val="28"/>
        </w:rPr>
        <w:t>Електронна пошта: </w:t>
      </w:r>
      <w:hyperlink r:id="rId4" w:history="1">
        <w:r w:rsidR="008F01A4" w:rsidRPr="008D3E0E">
          <w:rPr>
            <w:rStyle w:val="ae"/>
            <w:rFonts w:ascii="Times New Roman" w:hAnsi="Times New Roman" w:cs="Times New Roman"/>
            <w:sz w:val="28"/>
            <w:szCs w:val="28"/>
          </w:rPr>
          <w:t>bzhek@ukr.net</w:t>
        </w:r>
      </w:hyperlink>
      <w:r w:rsidR="00201A2B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277C168" w14:textId="2BF5FF42" w:rsidR="00BF2840" w:rsidRPr="00BF2840" w:rsidRDefault="00BF2840" w:rsidP="008D3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40">
        <w:rPr>
          <w:rFonts w:ascii="Times New Roman" w:hAnsi="Times New Roman" w:cs="Times New Roman"/>
          <w:sz w:val="28"/>
          <w:szCs w:val="28"/>
        </w:rPr>
        <w:t>Про</w:t>
      </w:r>
      <w:r w:rsidR="008D3E0E">
        <w:rPr>
          <w:rFonts w:ascii="Times New Roman" w:hAnsi="Times New Roman" w:cs="Times New Roman"/>
          <w:sz w:val="28"/>
          <w:szCs w:val="28"/>
        </w:rPr>
        <w:t>є</w:t>
      </w:r>
      <w:r w:rsidRPr="00BF2840">
        <w:rPr>
          <w:rFonts w:ascii="Times New Roman" w:hAnsi="Times New Roman" w:cs="Times New Roman"/>
          <w:sz w:val="28"/>
          <w:szCs w:val="28"/>
        </w:rPr>
        <w:t xml:space="preserve">кт рішення розміщений у мережі Інтернет на офіційному веб-порталі </w:t>
      </w:r>
      <w:r w:rsidR="00EC79B7" w:rsidRPr="008D3E0E">
        <w:rPr>
          <w:rFonts w:ascii="Times New Roman" w:hAnsi="Times New Roman" w:cs="Times New Roman"/>
          <w:sz w:val="28"/>
          <w:szCs w:val="28"/>
        </w:rPr>
        <w:t>Бучанської міської ради</w:t>
      </w:r>
      <w:r w:rsidRPr="00BF284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D3E0E" w:rsidRPr="00201A2B">
          <w:rPr>
            <w:rStyle w:val="ae"/>
            <w:rFonts w:ascii="Times New Roman" w:hAnsi="Times New Roman" w:cs="Times New Roman"/>
            <w:sz w:val="28"/>
            <w:szCs w:val="28"/>
          </w:rPr>
          <w:t>https:bucha-rada.gov.ua</w:t>
        </w:r>
      </w:hyperlink>
      <w:r w:rsidR="008D3E0E" w:rsidRPr="008D3E0E">
        <w:rPr>
          <w:rFonts w:ascii="Times New Roman" w:hAnsi="Times New Roman" w:cs="Times New Roman"/>
          <w:sz w:val="28"/>
          <w:szCs w:val="28"/>
        </w:rPr>
        <w:t xml:space="preserve"> </w:t>
      </w:r>
      <w:r w:rsidRPr="00BF2840">
        <w:rPr>
          <w:rFonts w:ascii="Times New Roman" w:hAnsi="Times New Roman" w:cs="Times New Roman"/>
          <w:sz w:val="28"/>
          <w:szCs w:val="28"/>
        </w:rPr>
        <w:t xml:space="preserve">у розділі «Регуляторна </w:t>
      </w:r>
      <w:r w:rsidR="008F01A4" w:rsidRPr="008D3E0E">
        <w:rPr>
          <w:rFonts w:ascii="Times New Roman" w:hAnsi="Times New Roman" w:cs="Times New Roman"/>
          <w:sz w:val="28"/>
          <w:szCs w:val="28"/>
        </w:rPr>
        <w:t>політика</w:t>
      </w:r>
      <w:r w:rsidRPr="00BF2840">
        <w:rPr>
          <w:rFonts w:ascii="Times New Roman" w:hAnsi="Times New Roman" w:cs="Times New Roman"/>
          <w:sz w:val="28"/>
          <w:szCs w:val="28"/>
        </w:rPr>
        <w:t>».</w:t>
      </w:r>
    </w:p>
    <w:p w14:paraId="70C69D5F" w14:textId="3546BF34" w:rsidR="008E5BFE" w:rsidRPr="008D3E0E" w:rsidRDefault="00BF2840" w:rsidP="008D3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40">
        <w:rPr>
          <w:rFonts w:ascii="Times New Roman" w:hAnsi="Times New Roman" w:cs="Times New Roman"/>
          <w:sz w:val="28"/>
          <w:szCs w:val="28"/>
        </w:rPr>
        <w:t>Зауваження та пропозиції приймаються протягом 1 місяця з дня оприлюднення:</w:t>
      </w:r>
      <w:r w:rsidR="008D3E0E" w:rsidRPr="008D3E0E">
        <w:rPr>
          <w:rFonts w:ascii="Times New Roman" w:hAnsi="Times New Roman" w:cs="Times New Roman"/>
          <w:sz w:val="28"/>
          <w:szCs w:val="28"/>
        </w:rPr>
        <w:t xml:space="preserve"> </w:t>
      </w:r>
      <w:r w:rsidRPr="00BF2840">
        <w:rPr>
          <w:rFonts w:ascii="Times New Roman" w:hAnsi="Times New Roman" w:cs="Times New Roman"/>
          <w:sz w:val="28"/>
          <w:szCs w:val="28"/>
        </w:rPr>
        <w:t xml:space="preserve">у письмовому вигляді за </w:t>
      </w:r>
      <w:proofErr w:type="spellStart"/>
      <w:r w:rsidRPr="00BF284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F2840">
        <w:rPr>
          <w:rFonts w:ascii="Times New Roman" w:hAnsi="Times New Roman" w:cs="Times New Roman"/>
          <w:sz w:val="28"/>
          <w:szCs w:val="28"/>
        </w:rPr>
        <w:t xml:space="preserve">: </w:t>
      </w:r>
      <w:r w:rsidR="008D3E0E" w:rsidRPr="008D3E0E">
        <w:rPr>
          <w:rFonts w:ascii="Times New Roman" w:hAnsi="Times New Roman" w:cs="Times New Roman"/>
          <w:sz w:val="28"/>
          <w:szCs w:val="28"/>
        </w:rPr>
        <w:t xml:space="preserve">08292, Київська обл., м. Буча, б-р Леоніда Бірюкова, 9, прим. 2  </w:t>
      </w:r>
      <w:r w:rsidR="008D3E0E" w:rsidRPr="008D3E0E">
        <w:rPr>
          <w:rFonts w:ascii="Times New Roman" w:hAnsi="Times New Roman" w:cs="Times New Roman"/>
          <w:sz w:val="28"/>
          <w:szCs w:val="28"/>
        </w:rPr>
        <w:t>або на е</w:t>
      </w:r>
      <w:r w:rsidR="008D3E0E" w:rsidRPr="008D3E0E">
        <w:rPr>
          <w:rFonts w:ascii="Times New Roman" w:hAnsi="Times New Roman" w:cs="Times New Roman"/>
          <w:sz w:val="28"/>
          <w:szCs w:val="28"/>
        </w:rPr>
        <w:t>лектронн</w:t>
      </w:r>
      <w:r w:rsidR="008D3E0E" w:rsidRPr="008D3E0E">
        <w:rPr>
          <w:rFonts w:ascii="Times New Roman" w:hAnsi="Times New Roman" w:cs="Times New Roman"/>
          <w:sz w:val="28"/>
          <w:szCs w:val="28"/>
        </w:rPr>
        <w:t>у</w:t>
      </w:r>
      <w:r w:rsidR="008D3E0E" w:rsidRPr="008D3E0E">
        <w:rPr>
          <w:rFonts w:ascii="Times New Roman" w:hAnsi="Times New Roman" w:cs="Times New Roman"/>
          <w:sz w:val="28"/>
          <w:szCs w:val="28"/>
        </w:rPr>
        <w:t xml:space="preserve"> </w:t>
      </w:r>
      <w:r w:rsidR="008D3E0E" w:rsidRPr="008D3E0E">
        <w:rPr>
          <w:rFonts w:ascii="Times New Roman" w:hAnsi="Times New Roman" w:cs="Times New Roman"/>
          <w:sz w:val="28"/>
          <w:szCs w:val="28"/>
        </w:rPr>
        <w:t>адресу</w:t>
      </w:r>
      <w:r w:rsidR="008D3E0E" w:rsidRPr="008D3E0E">
        <w:rPr>
          <w:rFonts w:ascii="Times New Roman" w:hAnsi="Times New Roman" w:cs="Times New Roman"/>
          <w:sz w:val="28"/>
          <w:szCs w:val="28"/>
        </w:rPr>
        <w:t>: </w:t>
      </w:r>
      <w:hyperlink r:id="rId6" w:history="1">
        <w:r w:rsidR="008D3E0E" w:rsidRPr="008D3E0E">
          <w:rPr>
            <w:rStyle w:val="ae"/>
            <w:rFonts w:ascii="Times New Roman" w:hAnsi="Times New Roman" w:cs="Times New Roman"/>
            <w:sz w:val="28"/>
            <w:szCs w:val="28"/>
          </w:rPr>
          <w:t>bzhek@ukr.net</w:t>
        </w:r>
      </w:hyperlink>
      <w:r w:rsidR="00201A2B"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8E5BFE" w:rsidRPr="008D3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40"/>
    <w:rsid w:val="00201A2B"/>
    <w:rsid w:val="0068757F"/>
    <w:rsid w:val="006E3325"/>
    <w:rsid w:val="008520AB"/>
    <w:rsid w:val="008D3E0E"/>
    <w:rsid w:val="008E5BFE"/>
    <w:rsid w:val="008F01A4"/>
    <w:rsid w:val="00A0408B"/>
    <w:rsid w:val="00BB44C7"/>
    <w:rsid w:val="00BF2840"/>
    <w:rsid w:val="00C65A86"/>
    <w:rsid w:val="00E111A9"/>
    <w:rsid w:val="00EC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D662"/>
  <w15:chartTrackingRefBased/>
  <w15:docId w15:val="{414D6696-BA3C-44A3-99AA-731D3CAE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8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28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28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28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28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28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2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8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28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284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F284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F2840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BF2840"/>
    <w:pPr>
      <w:spacing w:after="0" w:line="240" w:lineRule="auto"/>
    </w:pPr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zhek@ukr.net" TargetMode="External"/><Relationship Id="rId5" Type="http://schemas.openxmlformats.org/officeDocument/2006/relationships/hyperlink" Target="https://www.bucha-rada.gov.ua/" TargetMode="External"/><Relationship Id="rId4" Type="http://schemas.openxmlformats.org/officeDocument/2006/relationships/hyperlink" Target="mailto:bzhek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Konchakivska</dc:creator>
  <cp:keywords/>
  <dc:description/>
  <cp:lastModifiedBy>Iryna Konchakivska</cp:lastModifiedBy>
  <cp:revision>2</cp:revision>
  <dcterms:created xsi:type="dcterms:W3CDTF">2026-03-27T06:42:00Z</dcterms:created>
  <dcterms:modified xsi:type="dcterms:W3CDTF">2026-03-27T09:29:00Z</dcterms:modified>
</cp:coreProperties>
</file>