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382882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15669E">
        <w:rPr>
          <w:i/>
          <w:lang w:val="uk-UA"/>
        </w:rPr>
        <w:t>Послуги охорони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5669E">
        <w:rPr>
          <w:i/>
          <w:lang w:val="uk-UA"/>
        </w:rPr>
        <w:t>7</w:t>
      </w:r>
      <w:r w:rsidR="001B74A7">
        <w:rPr>
          <w:i/>
          <w:lang w:val="uk-UA"/>
        </w:rPr>
        <w:t>9</w:t>
      </w:r>
      <w:r w:rsidR="0015669E">
        <w:rPr>
          <w:i/>
          <w:lang w:val="uk-UA"/>
        </w:rPr>
        <w:t>71</w:t>
      </w:r>
      <w:r w:rsidR="005B020C">
        <w:rPr>
          <w:i/>
          <w:lang w:val="uk-UA"/>
        </w:rPr>
        <w:t>0000-</w:t>
      </w:r>
      <w:r w:rsidR="0015669E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15669E">
        <w:rPr>
          <w:i/>
          <w:lang w:val="uk-UA"/>
        </w:rPr>
        <w:t>Охоронні послуги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9690B68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C0CEF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AC0CEF">
        <w:rPr>
          <w:i/>
          <w:lang w:val="uk-UA"/>
        </w:rPr>
        <w:t>0</w:t>
      </w:r>
      <w:r w:rsidR="0015669E">
        <w:rPr>
          <w:i/>
          <w:lang w:val="uk-UA"/>
        </w:rPr>
        <w:t>4</w:t>
      </w:r>
      <w:r w:rsidR="00DD1383">
        <w:rPr>
          <w:i/>
          <w:lang w:val="uk-UA"/>
        </w:rPr>
        <w:t>-</w:t>
      </w:r>
      <w:r w:rsidR="0015669E">
        <w:rPr>
          <w:i/>
          <w:lang w:val="uk-UA"/>
        </w:rPr>
        <w:t>16</w:t>
      </w:r>
      <w:r w:rsidRPr="00B313E7">
        <w:rPr>
          <w:i/>
          <w:lang w:val="uk-UA"/>
        </w:rPr>
        <w:t>-0</w:t>
      </w:r>
      <w:r w:rsidR="0015669E">
        <w:rPr>
          <w:i/>
          <w:lang w:val="uk-UA"/>
        </w:rPr>
        <w:t>1</w:t>
      </w:r>
      <w:r w:rsidR="00AC0CEF">
        <w:rPr>
          <w:i/>
          <w:lang w:val="uk-UA"/>
        </w:rPr>
        <w:t>1</w:t>
      </w:r>
      <w:r w:rsidR="0015669E">
        <w:rPr>
          <w:i/>
          <w:lang w:val="uk-UA"/>
        </w:rPr>
        <w:t>206-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362D631C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15669E">
        <w:rPr>
          <w:i/>
          <w:lang w:val="uk-UA"/>
        </w:rPr>
        <w:t xml:space="preserve"> службової записки</w:t>
      </w:r>
      <w:r w:rsidR="00FC754B">
        <w:rPr>
          <w:i/>
          <w:lang w:val="uk-UA"/>
        </w:rPr>
        <w:t xml:space="preserve"> начальника управління організаційно-документального забезпечення Бучанської міської ради, </w:t>
      </w:r>
      <w:r w:rsidRPr="00B313E7">
        <w:rPr>
          <w:i/>
          <w:lang w:val="uk-UA"/>
        </w:rPr>
        <w:t xml:space="preserve">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4E91CBE0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сесії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ради № </w:t>
      </w:r>
      <w:r w:rsidR="00AC0CEF">
        <w:rPr>
          <w:i/>
          <w:iCs/>
          <w:color w:val="555555"/>
          <w:shd w:val="clear" w:color="auto" w:fill="FFFFFF"/>
          <w:lang w:val="uk-UA"/>
        </w:rPr>
        <w:t>6191</w:t>
      </w:r>
      <w:r w:rsidR="00DF5E82" w:rsidRPr="00DF5E82">
        <w:rPr>
          <w:i/>
          <w:iCs/>
          <w:color w:val="555555"/>
          <w:shd w:val="clear" w:color="auto" w:fill="FFFFFF"/>
        </w:rPr>
        <w:t>-</w:t>
      </w:r>
      <w:r w:rsidR="00AC0CEF">
        <w:rPr>
          <w:i/>
          <w:iCs/>
          <w:color w:val="555555"/>
          <w:shd w:val="clear" w:color="auto" w:fill="FFFFFF"/>
          <w:lang w:val="uk-UA"/>
        </w:rPr>
        <w:t>86</w:t>
      </w:r>
      <w:r w:rsidR="00DF5E82" w:rsidRPr="00DF5E82">
        <w:rPr>
          <w:i/>
          <w:iCs/>
          <w:color w:val="555555"/>
          <w:shd w:val="clear" w:color="auto" w:fill="FFFFFF"/>
        </w:rPr>
        <w:t xml:space="preserve">-VIII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від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r w:rsidR="00AC0CEF">
        <w:rPr>
          <w:i/>
          <w:iCs/>
          <w:color w:val="555555"/>
          <w:shd w:val="clear" w:color="auto" w:fill="FFFFFF"/>
          <w:lang w:val="uk-UA"/>
        </w:rPr>
        <w:t>24</w:t>
      </w:r>
      <w:r w:rsidR="00DF5E82" w:rsidRPr="00DF5E82">
        <w:rPr>
          <w:i/>
          <w:iCs/>
          <w:color w:val="555555"/>
          <w:shd w:val="clear" w:color="auto" w:fill="FFFFFF"/>
        </w:rPr>
        <w:t>.1</w:t>
      </w:r>
      <w:r w:rsidR="00AC0CEF">
        <w:rPr>
          <w:i/>
          <w:iCs/>
          <w:color w:val="555555"/>
          <w:shd w:val="clear" w:color="auto" w:fill="FFFFFF"/>
          <w:lang w:val="uk-UA"/>
        </w:rPr>
        <w:t>2</w:t>
      </w:r>
      <w:r w:rsidR="00DF5E82" w:rsidRPr="00DF5E82">
        <w:rPr>
          <w:i/>
          <w:iCs/>
          <w:color w:val="555555"/>
          <w:shd w:val="clear" w:color="auto" w:fill="FFFFFF"/>
        </w:rPr>
        <w:t>.202</w:t>
      </w:r>
      <w:r w:rsidR="00AC0CEF">
        <w:rPr>
          <w:i/>
          <w:iCs/>
          <w:color w:val="555555"/>
          <w:shd w:val="clear" w:color="auto" w:fill="FFFFFF"/>
          <w:lang w:val="uk-UA"/>
        </w:rPr>
        <w:t>5</w:t>
      </w:r>
      <w:r w:rsidR="00DF5E82" w:rsidRPr="00DF5E82">
        <w:rPr>
          <w:i/>
          <w:iCs/>
          <w:color w:val="555555"/>
          <w:shd w:val="clear" w:color="auto" w:fill="FFFFFF"/>
        </w:rPr>
        <w:t xml:space="preserve">р. «Про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місцевий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бюджет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територіальної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громади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на 202</w:t>
      </w:r>
      <w:r w:rsidR="00AC0CEF">
        <w:rPr>
          <w:i/>
          <w:iCs/>
          <w:color w:val="555555"/>
          <w:shd w:val="clear" w:color="auto" w:fill="FFFFFF"/>
          <w:lang w:val="uk-UA"/>
        </w:rPr>
        <w:t>6</w:t>
      </w:r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рік</w:t>
      </w:r>
      <w:proofErr w:type="spellEnd"/>
      <w:r w:rsidR="00AC0CEF">
        <w:rPr>
          <w:i/>
          <w:iCs/>
          <w:color w:val="555555"/>
          <w:shd w:val="clear" w:color="auto" w:fill="FFFFFF"/>
          <w:lang w:val="uk-UA"/>
        </w:rPr>
        <w:t>»</w:t>
      </w:r>
      <w:r w:rsidR="00FC754B">
        <w:rPr>
          <w:i/>
          <w:iCs/>
          <w:color w:val="555555"/>
          <w:shd w:val="clear" w:color="auto" w:fill="FFFFFF"/>
          <w:lang w:val="uk-UA"/>
        </w:rPr>
        <w:t xml:space="preserve"> - 200 000,00 грн.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42AC84E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5669E" w:rsidRPr="0015669E">
        <w:rPr>
          <w:bCs/>
          <w:i/>
          <w:lang w:val="uk-UA"/>
        </w:rPr>
        <w:t>160 000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1A570A1A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рішенням виконавчого комітету Бучанської міської ради № 1654 від 15.08.2025 року (далі — Методика).</w:t>
      </w:r>
    </w:p>
    <w:p w14:paraId="182B35FB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C289F1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Відповідно до Методики:</w:t>
      </w:r>
    </w:p>
    <w:p w14:paraId="5E32BF6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>)/К</w:t>
      </w:r>
    </w:p>
    <w:p w14:paraId="5BE514D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де: </w:t>
      </w:r>
    </w:p>
    <w:p w14:paraId="7E5CD70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4AB191AA" w14:textId="545B1ABB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ціни отримані </w:t>
      </w: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як комерційні пропозиції на запит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3FA793F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14A041D8" w14:textId="730EA5C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630AB430" w14:textId="0571D9AB" w:rsidR="00020D6E" w:rsidRPr="00020D6E" w:rsidRDefault="00020D6E" w:rsidP="00020D6E">
      <w:pPr>
        <w:pStyle w:val="a5"/>
        <w:shd w:val="clear" w:color="auto" w:fill="FFFFFF"/>
        <w:spacing w:before="0" w:beforeAutospacing="0" w:after="0" w:afterAutospacing="0"/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</w:rPr>
        <w:t xml:space="preserve">На підтвердження зібраної інформації ініціатором надано </w:t>
      </w:r>
      <w:r w:rsidRPr="00020D6E">
        <w:rPr>
          <w:i/>
          <w:iCs/>
          <w:color w:val="000000" w:themeColor="text1"/>
          <w:sz w:val="22"/>
          <w:szCs w:val="22"/>
        </w:rPr>
        <w:t xml:space="preserve">комерційні пропозиції та </w:t>
      </w:r>
      <w:r w:rsidRPr="00020D6E">
        <w:rPr>
          <w:i/>
          <w:iCs/>
          <w:color w:val="000000" w:themeColor="text1"/>
          <w:sz w:val="22"/>
          <w:szCs w:val="22"/>
        </w:rPr>
        <w:t xml:space="preserve">посилання на відповідні інтернет-ресурси </w:t>
      </w:r>
      <w:r w:rsidRPr="00020D6E">
        <w:rPr>
          <w:i/>
          <w:iCs/>
          <w:color w:val="000000" w:themeColor="text1"/>
          <w:sz w:val="22"/>
          <w:szCs w:val="22"/>
        </w:rPr>
        <w:t xml:space="preserve">щодо визначення очікуваної вартості та інформаційна довідка відділу </w:t>
      </w:r>
      <w:proofErr w:type="spellStart"/>
      <w:r w:rsidRPr="00020D6E">
        <w:rPr>
          <w:i/>
          <w:iCs/>
          <w:color w:val="000000" w:themeColor="text1"/>
          <w:sz w:val="22"/>
          <w:szCs w:val="22"/>
        </w:rPr>
        <w:t>відділу</w:t>
      </w:r>
      <w:proofErr w:type="spellEnd"/>
      <w:r w:rsidRPr="00020D6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0D6E">
        <w:rPr>
          <w:i/>
          <w:iCs/>
          <w:color w:val="000000" w:themeColor="text1"/>
          <w:sz w:val="22"/>
          <w:szCs w:val="22"/>
        </w:rPr>
        <w:t>закупівель</w:t>
      </w:r>
      <w:proofErr w:type="spellEnd"/>
      <w:r w:rsidRPr="00020D6E">
        <w:rPr>
          <w:i/>
          <w:iCs/>
          <w:color w:val="000000" w:themeColor="text1"/>
          <w:sz w:val="22"/>
          <w:szCs w:val="22"/>
        </w:rPr>
        <w:t xml:space="preserve"> та моніторингу цін Бучанської міської ради </w:t>
      </w:r>
      <w:r w:rsidRPr="00020D6E">
        <w:rPr>
          <w:i/>
          <w:iCs/>
          <w:color w:val="000000" w:themeColor="text1"/>
          <w:sz w:val="22"/>
          <w:szCs w:val="22"/>
        </w:rPr>
        <w:t>.</w:t>
      </w:r>
    </w:p>
    <w:p w14:paraId="52387283" w14:textId="728CB05E" w:rsidR="00FC754B" w:rsidRPr="003D59E6" w:rsidRDefault="00FC754B" w:rsidP="00020D6E">
      <w:pPr>
        <w:ind w:left="709"/>
        <w:jc w:val="both"/>
        <w:rPr>
          <w:i/>
          <w:lang w:val="uk-UA" w:eastAsia="ar-SA"/>
        </w:rPr>
      </w:pPr>
    </w:p>
    <w:sectPr w:rsidR="00FC754B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20D6E"/>
    <w:rsid w:val="000864BC"/>
    <w:rsid w:val="001176D2"/>
    <w:rsid w:val="0015669E"/>
    <w:rsid w:val="001B74A7"/>
    <w:rsid w:val="001D1F9F"/>
    <w:rsid w:val="00303A67"/>
    <w:rsid w:val="0033256D"/>
    <w:rsid w:val="00391FB2"/>
    <w:rsid w:val="003A7F77"/>
    <w:rsid w:val="003C5820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47D67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9D2B0C"/>
    <w:rsid w:val="00A465F1"/>
    <w:rsid w:val="00A503E2"/>
    <w:rsid w:val="00AC0CEF"/>
    <w:rsid w:val="00AD64C0"/>
    <w:rsid w:val="00B313E7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020D6E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2026-04-17T06:09:00Z</dcterms:created>
  <dcterms:modified xsi:type="dcterms:W3CDTF">2026-04-17T06:39:00Z</dcterms:modified>
</cp:coreProperties>
</file>