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CAA2A" w14:textId="06D2A1C3" w:rsidR="00091136" w:rsidRPr="004A0F7F" w:rsidRDefault="00091136" w:rsidP="0009113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E51D93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базове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7A78D5A3" w14:textId="7BC84B40" w:rsidR="00091136" w:rsidRPr="00522FF3" w:rsidRDefault="00E51D93" w:rsidP="000911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рішення </w:t>
      </w:r>
      <w:proofErr w:type="spellStart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="006D3919" w:rsidRPr="006D3919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від </w:t>
      </w:r>
      <w:r w:rsidR="00D137A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24</w:t>
      </w:r>
      <w:r w:rsidR="006D3919" w:rsidRPr="006D3919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.12.202</w:t>
      </w:r>
      <w:r w:rsidR="00D137A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5</w:t>
      </w:r>
      <w:r w:rsidR="006D3919" w:rsidRPr="006D3919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№ </w:t>
      </w:r>
      <w:r w:rsidR="00D137A8" w:rsidRPr="00D137A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6182-86-VIII </w:t>
      </w:r>
      <w:r w:rsidR="006D3919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«</w:t>
      </w:r>
      <w:r w:rsidR="006D3919" w:rsidRPr="006D3919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Про встановлення мінімальної суми орендного платежу за нерухоме майно фізичних осіб, яке розташовано на території Бучанської міської територіальної громади</w:t>
      </w:r>
      <w:r w:rsidR="006D3919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»</w:t>
      </w:r>
    </w:p>
    <w:p w14:paraId="08A8B9E4" w14:textId="77777777" w:rsidR="00091136" w:rsidRPr="00B4171C" w:rsidRDefault="00091136" w:rsidP="00091136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4BF0140E" w14:textId="4EA64168" w:rsidR="00091136" w:rsidRPr="00020F1F" w:rsidRDefault="00091136" w:rsidP="00091136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Бучанської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DE675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від 24</w:t>
      </w:r>
      <w:r w:rsidR="006D3919" w:rsidRPr="006D391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.12.202</w:t>
      </w:r>
      <w:r w:rsidR="00DE675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5</w:t>
      </w:r>
      <w:r w:rsidR="006D3919" w:rsidRPr="006D391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№ </w:t>
      </w:r>
      <w:r w:rsidR="00DE675F" w:rsidRPr="00DE675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6182-86-VIII </w:t>
      </w:r>
      <w:r w:rsidR="006D3919" w:rsidRPr="006D391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«Про встановлення мінімальної суми орендного платежу за нерухоме майно фізичних осіб, яке розташовано на території Бучанської міської територіальної громади»</w:t>
      </w:r>
      <w:r w:rsidR="006D391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. </w:t>
      </w:r>
    </w:p>
    <w:p w14:paraId="543E27B7" w14:textId="77777777" w:rsidR="00091136" w:rsidRPr="00F13824" w:rsidRDefault="00091136" w:rsidP="00091136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6F866E05" w14:textId="77777777" w:rsidR="00091136" w:rsidRPr="004A0F7F" w:rsidRDefault="00091136" w:rsidP="0009113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>економічного розвитку та інвестицій Бучанської міської ради.</w:t>
      </w:r>
    </w:p>
    <w:p w14:paraId="1337AE28" w14:textId="77777777"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5A20DD37" w14:textId="77777777" w:rsidR="00091136" w:rsidRPr="00125B21" w:rsidRDefault="00091136" w:rsidP="00091136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bCs/>
          <w:sz w:val="24"/>
          <w:szCs w:val="24"/>
          <w:lang w:val="uk-UA"/>
        </w:rPr>
        <w:t>ставки</w:t>
      </w:r>
      <w:r w:rsidRPr="00FD5A8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орендної плати на з</w:t>
      </w:r>
      <w:r w:rsidRPr="00FD5A86">
        <w:rPr>
          <w:rFonts w:ascii="Times New Roman" w:hAnsi="Times New Roman"/>
          <w:bCs/>
          <w:sz w:val="24"/>
          <w:szCs w:val="24"/>
          <w:lang w:val="uk-UA"/>
        </w:rPr>
        <w:t>емельні ділянки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14:paraId="39D37906" w14:textId="77777777" w:rsidR="00091136" w:rsidRPr="00125B21" w:rsidRDefault="00091136" w:rsidP="00091136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r>
        <w:rPr>
          <w:rFonts w:ascii="Times New Roman" w:hAnsi="Times New Roman"/>
          <w:sz w:val="24"/>
          <w:szCs w:val="24"/>
          <w:lang w:val="uk-UA"/>
        </w:rPr>
        <w:t>Бучанської міської територіальної громади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14:paraId="00D6A031" w14:textId="77777777" w:rsidR="00091136" w:rsidRPr="0050315B" w:rsidRDefault="00091136" w:rsidP="0050315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удосконалення регулювання </w:t>
      </w:r>
      <w:r w:rsidR="0050315B">
        <w:rPr>
          <w:rFonts w:ascii="Times New Roman" w:hAnsi="Times New Roman"/>
          <w:sz w:val="24"/>
          <w:szCs w:val="24"/>
          <w:lang w:val="uk-UA"/>
        </w:rPr>
        <w:t>орендних</w:t>
      </w:r>
      <w:r>
        <w:rPr>
          <w:rFonts w:ascii="Times New Roman" w:hAnsi="Times New Roman"/>
          <w:sz w:val="24"/>
          <w:szCs w:val="24"/>
          <w:lang w:val="uk-UA"/>
        </w:rPr>
        <w:t xml:space="preserve"> відносин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14:paraId="44CC3671" w14:textId="77777777" w:rsidR="00091136" w:rsidRPr="00125B21" w:rsidRDefault="00091136" w:rsidP="0009113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встановлення розмірів </w:t>
      </w:r>
      <w:r w:rsidR="001F428E">
        <w:rPr>
          <w:rFonts w:ascii="Times New Roman" w:hAnsi="Times New Roman"/>
          <w:sz w:val="24"/>
          <w:szCs w:val="24"/>
          <w:lang w:val="uk-UA"/>
        </w:rPr>
        <w:t xml:space="preserve">мінімальної </w:t>
      </w:r>
      <w:r>
        <w:rPr>
          <w:rFonts w:ascii="Times New Roman" w:hAnsi="Times New Roman"/>
          <w:sz w:val="24"/>
          <w:szCs w:val="24"/>
          <w:lang w:val="uk-UA"/>
        </w:rPr>
        <w:t xml:space="preserve">орендної плати за </w:t>
      </w:r>
      <w:r w:rsidR="0050315B">
        <w:rPr>
          <w:rFonts w:ascii="Times New Roman" w:hAnsi="Times New Roman"/>
          <w:sz w:val="24"/>
          <w:szCs w:val="24"/>
          <w:lang w:val="uk-UA"/>
        </w:rPr>
        <w:t>нерухоме майно фізичних осіб, яке розташоване в місті Буча</w:t>
      </w:r>
      <w:r>
        <w:rPr>
          <w:rFonts w:ascii="Times New Roman" w:hAnsi="Times New Roman"/>
          <w:sz w:val="24"/>
          <w:szCs w:val="24"/>
          <w:lang w:val="uk-UA"/>
        </w:rPr>
        <w:t>, які відповідають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вимогам чинного законодавства.</w:t>
      </w:r>
    </w:p>
    <w:p w14:paraId="69516132" w14:textId="77777777"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71EB26B5" w14:textId="0B18A9B5" w:rsidR="00772D35" w:rsidRDefault="00642D51" w:rsidP="00772D3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IV </w:t>
      </w:r>
      <w:r>
        <w:rPr>
          <w:rFonts w:ascii="Times New Roman" w:hAnsi="Times New Roman"/>
          <w:sz w:val="24"/>
          <w:szCs w:val="24"/>
          <w:lang w:val="uk-UA" w:eastAsia="ru-RU"/>
        </w:rPr>
        <w:t>квартал 2025</w:t>
      </w:r>
    </w:p>
    <w:p w14:paraId="25A52E76" w14:textId="28945BB2" w:rsidR="00642D51" w:rsidRPr="00642D51" w:rsidRDefault="00642D51" w:rsidP="00772D3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42D51">
        <w:rPr>
          <w:rFonts w:ascii="Times New Roman" w:hAnsi="Times New Roman"/>
          <w:b/>
          <w:sz w:val="24"/>
          <w:szCs w:val="24"/>
          <w:lang w:val="uk-UA" w:eastAsia="ru-RU"/>
        </w:rPr>
        <w:t>5. Період відстеження</w:t>
      </w:r>
    </w:p>
    <w:p w14:paraId="5E8E81F2" w14:textId="6E31EAC8" w:rsidR="00642D51" w:rsidRPr="00642D51" w:rsidRDefault="00642D51" w:rsidP="00772D3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2025 рік</w:t>
      </w:r>
    </w:p>
    <w:p w14:paraId="1CA1066A" w14:textId="77777777"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 w14:paraId="687FD810" w14:textId="438C72FD" w:rsidR="00091136" w:rsidRPr="004A0F7F" w:rsidRDefault="006D3919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Базове</w:t>
      </w:r>
      <w:r w:rsidR="00091136"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 w:rsidR="00091136">
        <w:rPr>
          <w:rFonts w:ascii="Times New Roman" w:hAnsi="Times New Roman"/>
          <w:sz w:val="24"/>
          <w:szCs w:val="24"/>
          <w:lang w:val="uk-UA" w:eastAsia="ru-RU"/>
        </w:rPr>
        <w:t>.</w:t>
      </w:r>
      <w:r w:rsidR="00091136"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0B90C990" w14:textId="77777777"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4C91546E" w14:textId="543FFE28" w:rsidR="00091136" w:rsidRPr="004A0F7F" w:rsidRDefault="00091136" w:rsidP="0009113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6D3919">
        <w:rPr>
          <w:rFonts w:ascii="Times New Roman" w:hAnsi="Times New Roman"/>
          <w:sz w:val="24"/>
          <w:szCs w:val="24"/>
          <w:lang w:val="uk-UA" w:eastAsia="ru-RU"/>
        </w:rPr>
        <w:t xml:space="preserve">базового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відстеження використовувався </w:t>
      </w:r>
      <w:r w:rsidR="00F438B9">
        <w:rPr>
          <w:rFonts w:ascii="Times New Roman" w:hAnsi="Times New Roman"/>
          <w:sz w:val="24"/>
          <w:szCs w:val="24"/>
          <w:lang w:val="uk-UA" w:eastAsia="ru-RU"/>
        </w:rPr>
        <w:t>методичний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38B9">
        <w:rPr>
          <w:rFonts w:ascii="Times New Roman" w:hAnsi="Times New Roman"/>
          <w:sz w:val="24"/>
          <w:szCs w:val="24"/>
          <w:lang w:val="uk-UA" w:eastAsia="ru-RU"/>
        </w:rPr>
        <w:t xml:space="preserve">спосіб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одержання результатів відстеження. </w:t>
      </w:r>
    </w:p>
    <w:p w14:paraId="7E60E5DC" w14:textId="567A8B92" w:rsidR="00F777F5" w:rsidRDefault="00091136" w:rsidP="00F777F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665F2A52" w14:textId="77777777" w:rsidR="00F777F5" w:rsidRPr="0004735B" w:rsidRDefault="00F777F5" w:rsidP="00E2646C">
      <w:pPr>
        <w:spacing w:before="100" w:beforeAutospacing="1" w:after="0" w:line="240" w:lineRule="auto"/>
        <w:ind w:firstLine="426"/>
        <w:jc w:val="both"/>
        <w:rPr>
          <w:rFonts w:ascii="Times New Roman" w:hAnsi="Times New Roman"/>
          <w:sz w:val="24"/>
          <w:szCs w:val="27"/>
          <w:shd w:val="clear" w:color="auto" w:fill="FFFFFF"/>
        </w:rPr>
      </w:pPr>
      <w:r>
        <w:rPr>
          <w:rFonts w:ascii="Times New Roman" w:hAnsi="Times New Roman"/>
          <w:sz w:val="24"/>
          <w:szCs w:val="27"/>
          <w:shd w:val="clear" w:color="auto" w:fill="FFFFFF"/>
          <w:lang w:val="uk-UA"/>
        </w:rPr>
        <w:t>Стаття 170 Податкового кодексу України</w:t>
      </w:r>
      <w:r w:rsidR="00464AB8">
        <w:rPr>
          <w:rFonts w:ascii="Times New Roman" w:hAnsi="Times New Roman"/>
          <w:sz w:val="24"/>
          <w:szCs w:val="27"/>
          <w:shd w:val="clear" w:color="auto" w:fill="FFFFFF"/>
          <w:lang w:val="uk-UA"/>
        </w:rPr>
        <w:t xml:space="preserve"> від </w:t>
      </w:r>
      <w:r w:rsidR="0004735B">
        <w:rPr>
          <w:rFonts w:ascii="Times New Roman" w:hAnsi="Times New Roman"/>
          <w:sz w:val="24"/>
          <w:szCs w:val="27"/>
          <w:shd w:val="clear" w:color="auto" w:fill="FFFFFF"/>
          <w:lang w:val="uk-UA"/>
        </w:rPr>
        <w:t>02.12.2010р. №2755-</w:t>
      </w:r>
      <w:r w:rsidR="0004735B">
        <w:rPr>
          <w:rFonts w:ascii="Times New Roman" w:hAnsi="Times New Roman"/>
          <w:sz w:val="24"/>
          <w:szCs w:val="27"/>
          <w:shd w:val="clear" w:color="auto" w:fill="FFFFFF"/>
          <w:lang w:val="en-US"/>
        </w:rPr>
        <w:t>VI</w:t>
      </w:r>
    </w:p>
    <w:p w14:paraId="6BE7804D" w14:textId="77777777" w:rsidR="00C4017B" w:rsidRPr="00C4017B" w:rsidRDefault="00C4017B" w:rsidP="00E2646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7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7"/>
          <w:shd w:val="clear" w:color="auto" w:fill="FFFFFF"/>
          <w:lang w:val="uk-UA"/>
        </w:rPr>
        <w:t>Постанова від 29.10.2010р. №1253 Кабінету Міністрів України «Про затвердження Методики визначення мінімальної суми орендного платежу за нерухоме майно фізичних осіб».</w:t>
      </w:r>
    </w:p>
    <w:p w14:paraId="2B31F51F" w14:textId="77777777" w:rsidR="00091136" w:rsidRPr="00C4017B" w:rsidRDefault="00C4017B" w:rsidP="00C4017B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C4017B">
        <w:rPr>
          <w:rFonts w:ascii="Times New Roman" w:hAnsi="Times New Roman"/>
          <w:b/>
          <w:sz w:val="24"/>
          <w:szCs w:val="24"/>
          <w:lang w:val="uk-UA" w:eastAsia="ru-RU"/>
        </w:rPr>
        <w:t>8.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091136" w:rsidRPr="00C4017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Кількісні та якісні значення показників результативності:</w:t>
      </w:r>
    </w:p>
    <w:p w14:paraId="36957683" w14:textId="77777777" w:rsidR="00F438B9" w:rsidRPr="006D3919" w:rsidRDefault="00885D53" w:rsidP="006D3919">
      <w:pPr>
        <w:spacing w:after="0"/>
        <w:ind w:firstLine="567"/>
        <w:jc w:val="both"/>
        <w:rPr>
          <w:rFonts w:ascii="Times New Roman" w:eastAsia="Times New Roman" w:hAnsi="Times New Roman"/>
          <w:sz w:val="24"/>
          <w:lang w:val="uk-UA"/>
        </w:rPr>
      </w:pPr>
      <w:r w:rsidRPr="006D3919">
        <w:rPr>
          <w:rFonts w:ascii="Times New Roman" w:hAnsi="Times New Roman"/>
          <w:sz w:val="24"/>
          <w:lang w:val="uk-UA"/>
        </w:rPr>
        <w:lastRenderedPageBreak/>
        <w:t>А</w:t>
      </w:r>
      <w:hyperlink r:id="rId5" w:tgtFrame="_blank" w:tooltip="абзац другий п.п. 170.1.2 ПКУ" w:history="1">
        <w:r w:rsidR="00F438B9" w:rsidRPr="006D3919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  <w:lang w:val="uk-UA"/>
          </w:rPr>
          <w:t xml:space="preserve">бзац другий </w:t>
        </w:r>
        <w:proofErr w:type="spellStart"/>
        <w:r w:rsidR="00F438B9" w:rsidRPr="006D3919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  <w:lang w:val="uk-UA"/>
          </w:rPr>
          <w:t>п.п</w:t>
        </w:r>
        <w:proofErr w:type="spellEnd"/>
        <w:r w:rsidR="00F438B9" w:rsidRPr="006D3919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  <w:lang w:val="uk-UA"/>
          </w:rPr>
          <w:t>. 170.1.2 ПКУ</w:t>
        </w:r>
      </w:hyperlink>
      <w:r w:rsidR="00F438B9" w:rsidRPr="006D3919">
        <w:rPr>
          <w:rFonts w:ascii="Times New Roman" w:hAnsi="Times New Roman"/>
          <w:sz w:val="24"/>
          <w:lang w:val="uk-UA"/>
        </w:rPr>
        <w:t>. при нарахуванні доходу від надання в оренду нерухомості об’єкт оподаткування визначається виходячи з розміру орендної плати, зазначеної в договорі оренди, але</w:t>
      </w:r>
      <w:r w:rsidR="00F438B9" w:rsidRPr="006D3919">
        <w:rPr>
          <w:rFonts w:ascii="Times New Roman" w:hAnsi="Times New Roman"/>
          <w:sz w:val="24"/>
        </w:rPr>
        <w:t> </w:t>
      </w:r>
      <w:r w:rsidR="00F438B9"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lang w:val="uk-UA"/>
        </w:rPr>
        <w:t>не менше мінімальної суми орендного платежу за повний або не повний місяць оренди</w:t>
      </w:r>
      <w:r w:rsidR="00F438B9" w:rsidRPr="006D3919">
        <w:rPr>
          <w:rFonts w:ascii="Times New Roman" w:hAnsi="Times New Roman"/>
          <w:sz w:val="24"/>
          <w:lang w:val="uk-UA"/>
        </w:rPr>
        <w:t>.</w:t>
      </w:r>
    </w:p>
    <w:p w14:paraId="1EF047AC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6D3919">
        <w:rPr>
          <w:rFonts w:ascii="Times New Roman" w:hAnsi="Times New Roman"/>
          <w:sz w:val="24"/>
        </w:rPr>
        <w:t>Мінімальну</w:t>
      </w:r>
      <w:proofErr w:type="spellEnd"/>
      <w:r w:rsidRPr="006D3919">
        <w:rPr>
          <w:rFonts w:ascii="Times New Roman" w:hAnsi="Times New Roman"/>
          <w:sz w:val="24"/>
        </w:rPr>
        <w:t xml:space="preserve"> суму </w:t>
      </w:r>
      <w:proofErr w:type="spellStart"/>
      <w:r w:rsidRPr="006D3919">
        <w:rPr>
          <w:rFonts w:ascii="Times New Roman" w:hAnsi="Times New Roman"/>
          <w:sz w:val="24"/>
        </w:rPr>
        <w:t>орендного</w:t>
      </w:r>
      <w:proofErr w:type="spellEnd"/>
      <w:r w:rsidRPr="006D3919">
        <w:rPr>
          <w:rFonts w:ascii="Times New Roman" w:hAnsi="Times New Roman"/>
          <w:sz w:val="24"/>
        </w:rPr>
        <w:t xml:space="preserve"> платежу </w:t>
      </w:r>
      <w:proofErr w:type="spellStart"/>
      <w:r w:rsidRPr="006D3919">
        <w:rPr>
          <w:rFonts w:ascii="Times New Roman" w:hAnsi="Times New Roman"/>
          <w:sz w:val="24"/>
        </w:rPr>
        <w:t>визначають</w:t>
      </w:r>
      <w:proofErr w:type="spellEnd"/>
      <w:r w:rsidRPr="006D3919">
        <w:rPr>
          <w:rFonts w:ascii="Times New Roman" w:hAnsi="Times New Roman"/>
          <w:sz w:val="24"/>
        </w:rPr>
        <w:t xml:space="preserve"> за </w:t>
      </w:r>
      <w:hyperlink r:id="rId6" w:tgtFrame="_blank" w:tooltip="Методикою № 1253" w:history="1">
        <w:r w:rsidRPr="006D3919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</w:rPr>
          <w:t>Методикою № 1253</w:t>
        </w:r>
      </w:hyperlink>
      <w:r w:rsidRPr="006D3919">
        <w:rPr>
          <w:rFonts w:ascii="Times New Roman" w:hAnsi="Times New Roman"/>
          <w:sz w:val="24"/>
        </w:rPr>
        <w:t xml:space="preserve"> за </w:t>
      </w:r>
      <w:proofErr w:type="spellStart"/>
      <w:r w:rsidRPr="006D3919">
        <w:rPr>
          <w:rFonts w:ascii="Times New Roman" w:hAnsi="Times New Roman"/>
          <w:sz w:val="24"/>
        </w:rPr>
        <w:t>допомогою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формули</w:t>
      </w:r>
      <w:proofErr w:type="spellEnd"/>
      <w:r w:rsidRPr="006D3919">
        <w:rPr>
          <w:rFonts w:ascii="Times New Roman" w:hAnsi="Times New Roman"/>
          <w:sz w:val="24"/>
        </w:rPr>
        <w:t xml:space="preserve"> (</w:t>
      </w:r>
      <w:r w:rsidRPr="006D3919">
        <w:rPr>
          <w:rFonts w:ascii="Times New Roman" w:hAnsi="Times New Roman"/>
          <w:iCs/>
          <w:sz w:val="24"/>
          <w:bdr w:val="none" w:sz="0" w:space="0" w:color="auto" w:frame="1"/>
        </w:rPr>
        <w:t>п. 3 </w:t>
      </w:r>
      <w:proofErr w:type="spellStart"/>
      <w:r w:rsidRPr="006D3919">
        <w:rPr>
          <w:rFonts w:ascii="Times New Roman" w:hAnsi="Times New Roman"/>
          <w:sz w:val="24"/>
        </w:rPr>
        <w:t>цієї</w:t>
      </w:r>
      <w:proofErr w:type="spellEnd"/>
      <w:r w:rsidRPr="006D3919">
        <w:rPr>
          <w:rFonts w:ascii="Times New Roman" w:hAnsi="Times New Roman"/>
          <w:iCs/>
          <w:sz w:val="24"/>
          <w:bdr w:val="none" w:sz="0" w:space="0" w:color="auto" w:frame="1"/>
        </w:rPr>
        <w:t> Методики</w:t>
      </w:r>
      <w:r w:rsidRPr="006D3919">
        <w:rPr>
          <w:rFonts w:ascii="Times New Roman" w:hAnsi="Times New Roman"/>
          <w:sz w:val="24"/>
        </w:rPr>
        <w:t>):</w:t>
      </w:r>
    </w:p>
    <w:p w14:paraId="02FA6149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Style w:val="a5"/>
          <w:rFonts w:ascii="Times New Roman" w:hAnsi="Times New Roman"/>
          <w:sz w:val="24"/>
          <w:bdr w:val="none" w:sz="0" w:space="0" w:color="auto" w:frame="1"/>
        </w:rPr>
        <w:t>П = З х Р</w:t>
      </w:r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,</w:t>
      </w:r>
    </w:p>
    <w:p w14:paraId="5A72F227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Fonts w:ascii="Times New Roman" w:hAnsi="Times New Roman"/>
          <w:sz w:val="24"/>
        </w:rPr>
        <w:t>де </w:t>
      </w:r>
      <w:r w:rsidRPr="006D3919">
        <w:rPr>
          <w:rStyle w:val="a5"/>
          <w:rFonts w:ascii="Times New Roman" w:hAnsi="Times New Roman"/>
          <w:sz w:val="24"/>
          <w:bdr w:val="none" w:sz="0" w:space="0" w:color="auto" w:frame="1"/>
        </w:rPr>
        <w:t>П</w:t>
      </w:r>
      <w:r w:rsidRPr="006D3919">
        <w:rPr>
          <w:rFonts w:ascii="Times New Roman" w:hAnsi="Times New Roman"/>
          <w:sz w:val="24"/>
        </w:rPr>
        <w:t xml:space="preserve"> — </w:t>
      </w:r>
      <w:proofErr w:type="spellStart"/>
      <w:r w:rsidRPr="006D3919">
        <w:rPr>
          <w:rFonts w:ascii="Times New Roman" w:hAnsi="Times New Roman"/>
          <w:sz w:val="24"/>
        </w:rPr>
        <w:t>мінімальна</w:t>
      </w:r>
      <w:proofErr w:type="spellEnd"/>
      <w:r w:rsidRPr="006D3919">
        <w:rPr>
          <w:rFonts w:ascii="Times New Roman" w:hAnsi="Times New Roman"/>
          <w:sz w:val="24"/>
        </w:rPr>
        <w:t xml:space="preserve"> сума </w:t>
      </w:r>
      <w:proofErr w:type="spellStart"/>
      <w:r w:rsidRPr="006D3919">
        <w:rPr>
          <w:rFonts w:ascii="Times New Roman" w:hAnsi="Times New Roman"/>
          <w:sz w:val="24"/>
        </w:rPr>
        <w:t>орендного</w:t>
      </w:r>
      <w:proofErr w:type="spellEnd"/>
      <w:r w:rsidRPr="006D3919">
        <w:rPr>
          <w:rFonts w:ascii="Times New Roman" w:hAnsi="Times New Roman"/>
          <w:sz w:val="24"/>
        </w:rPr>
        <w:t xml:space="preserve"> платежу за </w:t>
      </w:r>
      <w:proofErr w:type="spellStart"/>
      <w:r w:rsidRPr="006D3919">
        <w:rPr>
          <w:rFonts w:ascii="Times New Roman" w:hAnsi="Times New Roman"/>
          <w:sz w:val="24"/>
        </w:rPr>
        <w:t>нерухоме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майно</w:t>
      </w:r>
      <w:proofErr w:type="spellEnd"/>
      <w:r w:rsidRPr="006D3919">
        <w:rPr>
          <w:rFonts w:ascii="Times New Roman" w:hAnsi="Times New Roman"/>
          <w:sz w:val="24"/>
        </w:rPr>
        <w:t>, грн.;</w:t>
      </w:r>
    </w:p>
    <w:p w14:paraId="06C0AAB3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Style w:val="a5"/>
          <w:rFonts w:ascii="Times New Roman" w:hAnsi="Times New Roman"/>
          <w:sz w:val="24"/>
          <w:bdr w:val="none" w:sz="0" w:space="0" w:color="auto" w:frame="1"/>
        </w:rPr>
        <w:t>З</w:t>
      </w:r>
      <w:r w:rsidRPr="006D3919">
        <w:rPr>
          <w:rFonts w:ascii="Times New Roman" w:hAnsi="Times New Roman"/>
          <w:sz w:val="24"/>
        </w:rPr>
        <w:t xml:space="preserve"> — </w:t>
      </w:r>
      <w:proofErr w:type="spellStart"/>
      <w:r w:rsidRPr="006D3919">
        <w:rPr>
          <w:rFonts w:ascii="Times New Roman" w:hAnsi="Times New Roman"/>
          <w:sz w:val="24"/>
        </w:rPr>
        <w:t>загальна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площа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орендованого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нерухомого</w:t>
      </w:r>
      <w:proofErr w:type="spellEnd"/>
      <w:r w:rsidRPr="006D3919">
        <w:rPr>
          <w:rFonts w:ascii="Times New Roman" w:hAnsi="Times New Roman"/>
          <w:sz w:val="24"/>
        </w:rPr>
        <w:t xml:space="preserve"> майна, кв. м;</w:t>
      </w:r>
    </w:p>
    <w:p w14:paraId="2861480E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Style w:val="a5"/>
          <w:rFonts w:ascii="Times New Roman" w:hAnsi="Times New Roman"/>
          <w:sz w:val="24"/>
          <w:bdr w:val="none" w:sz="0" w:space="0" w:color="auto" w:frame="1"/>
        </w:rPr>
        <w:t>Р</w:t>
      </w:r>
      <w:r w:rsidRPr="006D3919">
        <w:rPr>
          <w:rFonts w:ascii="Times New Roman" w:hAnsi="Times New Roman"/>
          <w:sz w:val="24"/>
        </w:rPr>
        <w:t xml:space="preserve"> — </w:t>
      </w:r>
      <w:proofErr w:type="spellStart"/>
      <w:r w:rsidRPr="006D3919">
        <w:rPr>
          <w:rFonts w:ascii="Times New Roman" w:hAnsi="Times New Roman"/>
          <w:sz w:val="24"/>
        </w:rPr>
        <w:t>мінімальна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вартість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місячної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оренди</w:t>
      </w:r>
      <w:proofErr w:type="spellEnd"/>
      <w:r w:rsidRPr="006D3919">
        <w:rPr>
          <w:rFonts w:ascii="Times New Roman" w:hAnsi="Times New Roman"/>
          <w:sz w:val="24"/>
        </w:rPr>
        <w:t xml:space="preserve"> 1 кв. м </w:t>
      </w:r>
      <w:proofErr w:type="spellStart"/>
      <w:r w:rsidRPr="006D3919">
        <w:rPr>
          <w:rFonts w:ascii="Times New Roman" w:hAnsi="Times New Roman"/>
          <w:sz w:val="24"/>
        </w:rPr>
        <w:t>загальної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площі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нерухомого</w:t>
      </w:r>
      <w:proofErr w:type="spellEnd"/>
      <w:r w:rsidRPr="006D3919">
        <w:rPr>
          <w:rFonts w:ascii="Times New Roman" w:hAnsi="Times New Roman"/>
          <w:sz w:val="24"/>
        </w:rPr>
        <w:t xml:space="preserve"> майна з </w:t>
      </w:r>
      <w:proofErr w:type="spellStart"/>
      <w:r w:rsidRPr="006D3919">
        <w:rPr>
          <w:rFonts w:ascii="Times New Roman" w:hAnsi="Times New Roman"/>
          <w:sz w:val="24"/>
        </w:rPr>
        <w:t>урахуванням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його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місцезнаходження</w:t>
      </w:r>
      <w:proofErr w:type="spellEnd"/>
      <w:r w:rsidRPr="006D3919">
        <w:rPr>
          <w:rFonts w:ascii="Times New Roman" w:hAnsi="Times New Roman"/>
          <w:sz w:val="24"/>
        </w:rPr>
        <w:t xml:space="preserve">, </w:t>
      </w:r>
      <w:proofErr w:type="spellStart"/>
      <w:r w:rsidRPr="006D3919">
        <w:rPr>
          <w:rFonts w:ascii="Times New Roman" w:hAnsi="Times New Roman"/>
          <w:sz w:val="24"/>
        </w:rPr>
        <w:t>інших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функціональних</w:t>
      </w:r>
      <w:proofErr w:type="spellEnd"/>
      <w:r w:rsidRPr="006D3919">
        <w:rPr>
          <w:rFonts w:ascii="Times New Roman" w:hAnsi="Times New Roman"/>
          <w:sz w:val="24"/>
        </w:rPr>
        <w:t xml:space="preserve"> і </w:t>
      </w:r>
      <w:proofErr w:type="spellStart"/>
      <w:r w:rsidRPr="006D3919">
        <w:rPr>
          <w:rFonts w:ascii="Times New Roman" w:hAnsi="Times New Roman"/>
          <w:sz w:val="24"/>
        </w:rPr>
        <w:t>якісних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показників</w:t>
      </w:r>
      <w:proofErr w:type="spellEnd"/>
      <w:r w:rsidRPr="006D3919">
        <w:rPr>
          <w:rFonts w:ascii="Times New Roman" w:hAnsi="Times New Roman"/>
          <w:sz w:val="24"/>
        </w:rPr>
        <w:t>, грн.</w:t>
      </w:r>
    </w:p>
    <w:p w14:paraId="37160F50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Fonts w:ascii="Times New Roman" w:hAnsi="Times New Roman"/>
          <w:sz w:val="24"/>
        </w:rPr>
        <w:t xml:space="preserve">У свою </w:t>
      </w:r>
      <w:proofErr w:type="spellStart"/>
      <w:r w:rsidRPr="006D3919">
        <w:rPr>
          <w:rFonts w:ascii="Times New Roman" w:hAnsi="Times New Roman"/>
          <w:sz w:val="24"/>
        </w:rPr>
        <w:t>чергу</w:t>
      </w:r>
      <w:proofErr w:type="spellEnd"/>
      <w:r w:rsidRPr="006D3919">
        <w:rPr>
          <w:rFonts w:ascii="Times New Roman" w:hAnsi="Times New Roman"/>
          <w:sz w:val="24"/>
        </w:rPr>
        <w:t xml:space="preserve">, </w:t>
      </w:r>
      <w:proofErr w:type="spellStart"/>
      <w:r w:rsidRPr="006D3919">
        <w:rPr>
          <w:rFonts w:ascii="Times New Roman" w:hAnsi="Times New Roman"/>
          <w:sz w:val="24"/>
        </w:rPr>
        <w:t>показник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мінімальної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вартості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місячної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оренди</w:t>
      </w:r>
      <w:proofErr w:type="spellEnd"/>
      <w:r w:rsidRPr="006D3919">
        <w:rPr>
          <w:rFonts w:ascii="Times New Roman" w:hAnsi="Times New Roman"/>
          <w:sz w:val="24"/>
        </w:rPr>
        <w:t xml:space="preserve"> 1 кв. м </w:t>
      </w:r>
      <w:proofErr w:type="spellStart"/>
      <w:r w:rsidRPr="006D3919">
        <w:rPr>
          <w:rFonts w:ascii="Times New Roman" w:hAnsi="Times New Roman"/>
          <w:sz w:val="24"/>
        </w:rPr>
        <w:t>загальної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площі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нерухомого</w:t>
      </w:r>
      <w:proofErr w:type="spellEnd"/>
      <w:r w:rsidRPr="006D3919">
        <w:rPr>
          <w:rFonts w:ascii="Times New Roman" w:hAnsi="Times New Roman"/>
          <w:sz w:val="24"/>
        </w:rPr>
        <w:t xml:space="preserve"> майна (Р) 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установлюють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органи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місцевого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самоврядування</w:t>
      </w:r>
      <w:proofErr w:type="spellEnd"/>
      <w:r w:rsidRPr="006D3919">
        <w:rPr>
          <w:rFonts w:ascii="Times New Roman" w:hAnsi="Times New Roman"/>
          <w:sz w:val="24"/>
        </w:rPr>
        <w:t xml:space="preserve"> села, селища, </w:t>
      </w:r>
      <w:proofErr w:type="spellStart"/>
      <w:r w:rsidRPr="006D3919">
        <w:rPr>
          <w:rFonts w:ascii="Times New Roman" w:hAnsi="Times New Roman"/>
          <w:sz w:val="24"/>
        </w:rPr>
        <w:t>міста</w:t>
      </w:r>
      <w:proofErr w:type="spellEnd"/>
      <w:r w:rsidRPr="006D3919">
        <w:rPr>
          <w:rFonts w:ascii="Times New Roman" w:hAnsi="Times New Roman"/>
          <w:sz w:val="24"/>
        </w:rPr>
        <w:t xml:space="preserve">, </w:t>
      </w:r>
      <w:proofErr w:type="spellStart"/>
      <w:r w:rsidRPr="006D3919">
        <w:rPr>
          <w:rFonts w:ascii="Times New Roman" w:hAnsi="Times New Roman"/>
          <w:sz w:val="24"/>
        </w:rPr>
        <w:t>об’єднаної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територіальної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громади</w:t>
      </w:r>
      <w:proofErr w:type="spellEnd"/>
      <w:r w:rsidRPr="006D3919">
        <w:rPr>
          <w:rFonts w:ascii="Times New Roman" w:hAnsi="Times New Roman"/>
          <w:sz w:val="24"/>
        </w:rPr>
        <w:t xml:space="preserve">, на </w:t>
      </w:r>
      <w:proofErr w:type="spellStart"/>
      <w:r w:rsidRPr="006D3919">
        <w:rPr>
          <w:rFonts w:ascii="Times New Roman" w:hAnsi="Times New Roman"/>
          <w:sz w:val="24"/>
        </w:rPr>
        <w:t>території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яких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розташовано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майно</w:t>
      </w:r>
      <w:proofErr w:type="spellEnd"/>
      <w:r w:rsidRPr="006D3919">
        <w:rPr>
          <w:rFonts w:ascii="Times New Roman" w:hAnsi="Times New Roman"/>
          <w:sz w:val="24"/>
        </w:rPr>
        <w:t xml:space="preserve">, </w:t>
      </w:r>
      <w:proofErr w:type="spellStart"/>
      <w:r w:rsidRPr="006D3919">
        <w:rPr>
          <w:rFonts w:ascii="Times New Roman" w:hAnsi="Times New Roman"/>
          <w:sz w:val="24"/>
        </w:rPr>
        <w:t>що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здається</w:t>
      </w:r>
      <w:proofErr w:type="spellEnd"/>
      <w:r w:rsidRPr="006D3919">
        <w:rPr>
          <w:rFonts w:ascii="Times New Roman" w:hAnsi="Times New Roman"/>
          <w:sz w:val="24"/>
        </w:rPr>
        <w:t xml:space="preserve"> в </w:t>
      </w:r>
      <w:proofErr w:type="spellStart"/>
      <w:r w:rsidRPr="006D3919">
        <w:rPr>
          <w:rFonts w:ascii="Times New Roman" w:hAnsi="Times New Roman"/>
          <w:sz w:val="24"/>
        </w:rPr>
        <w:t>оренду</w:t>
      </w:r>
      <w:proofErr w:type="spellEnd"/>
      <w:r w:rsidRPr="006D3919">
        <w:rPr>
          <w:rFonts w:ascii="Times New Roman" w:hAnsi="Times New Roman"/>
          <w:sz w:val="24"/>
        </w:rPr>
        <w:t>, і 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оприлюднюють</w:t>
      </w:r>
      <w:proofErr w:type="spellEnd"/>
      <w:r w:rsidRPr="006D3919">
        <w:rPr>
          <w:rFonts w:ascii="Times New Roman" w:hAnsi="Times New Roman"/>
          <w:sz w:val="24"/>
        </w:rPr>
        <w:t xml:space="preserve"> способом, </w:t>
      </w:r>
      <w:proofErr w:type="spellStart"/>
      <w:r w:rsidRPr="006D3919">
        <w:rPr>
          <w:rFonts w:ascii="Times New Roman" w:hAnsi="Times New Roman"/>
          <w:sz w:val="24"/>
        </w:rPr>
        <w:t>доступним</w:t>
      </w:r>
      <w:proofErr w:type="spellEnd"/>
      <w:r w:rsidRPr="006D3919">
        <w:rPr>
          <w:rFonts w:ascii="Times New Roman" w:hAnsi="Times New Roman"/>
          <w:sz w:val="24"/>
        </w:rPr>
        <w:t xml:space="preserve"> для </w:t>
      </w:r>
      <w:proofErr w:type="spellStart"/>
      <w:r w:rsidRPr="006D3919">
        <w:rPr>
          <w:rFonts w:ascii="Times New Roman" w:hAnsi="Times New Roman"/>
          <w:sz w:val="24"/>
        </w:rPr>
        <w:t>жителів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територіальної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громади</w:t>
      </w:r>
      <w:proofErr w:type="spellEnd"/>
      <w:r w:rsidRPr="006D3919">
        <w:rPr>
          <w:rFonts w:ascii="Times New Roman" w:hAnsi="Times New Roman"/>
          <w:sz w:val="24"/>
        </w:rPr>
        <w:t>, </w:t>
      </w:r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до 1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січня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звітного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податкового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року</w:t>
      </w:r>
      <w:r w:rsidRPr="006D3919">
        <w:rPr>
          <w:rFonts w:ascii="Times New Roman" w:hAnsi="Times New Roman"/>
          <w:sz w:val="24"/>
        </w:rPr>
        <w:t>.</w:t>
      </w:r>
    </w:p>
    <w:p w14:paraId="64563BD0" w14:textId="77777777" w:rsidR="00F438B9" w:rsidRPr="006D3919" w:rsidRDefault="00F438B9" w:rsidP="006D3919">
      <w:pPr>
        <w:spacing w:after="0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Якщо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орган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місцевого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самоврядування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не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визначив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мінімальну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вартість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оренди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1 кв. м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або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визначив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, але не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оприлюднив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6D3919">
        <w:rPr>
          <w:rFonts w:ascii="Times New Roman" w:hAnsi="Times New Roman"/>
          <w:sz w:val="24"/>
          <w:shd w:val="clear" w:color="auto" w:fill="FFFFFF"/>
        </w:rPr>
        <w:t>до початку</w:t>
      </w:r>
      <w:proofErr w:type="gram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звітного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(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податкового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) року,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об’єкт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оподаткування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ПДФО і ВЗ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орендар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D3919">
        <w:rPr>
          <w:rFonts w:ascii="Times New Roman" w:hAnsi="Times New Roman"/>
          <w:sz w:val="24"/>
          <w:shd w:val="clear" w:color="auto" w:fill="FFFFFF"/>
        </w:rPr>
        <w:t>визначає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> 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виходячи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розміру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орендної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плати,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передбаченого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договорі</w:t>
      </w:r>
      <w:proofErr w:type="spellEnd"/>
      <w:r w:rsidRPr="006D3919">
        <w:rPr>
          <w:rFonts w:ascii="Times New Roman" w:hAnsi="Times New Roman"/>
          <w:sz w:val="24"/>
          <w:shd w:val="clear" w:color="auto" w:fill="FFFFFF"/>
        </w:rPr>
        <w:t>.</w:t>
      </w:r>
    </w:p>
    <w:p w14:paraId="5B418CE7" w14:textId="77777777" w:rsidR="00C67F4A" w:rsidRPr="006D3919" w:rsidRDefault="00C67F4A" w:rsidP="006D3919">
      <w:pPr>
        <w:spacing w:after="0"/>
        <w:ind w:firstLine="567"/>
        <w:jc w:val="both"/>
        <w:rPr>
          <w:rFonts w:ascii="Times New Roman" w:eastAsia="Times New Roman" w:hAnsi="Times New Roman"/>
          <w:sz w:val="24"/>
          <w:lang w:val="uk-UA"/>
        </w:rPr>
      </w:pPr>
      <w:proofErr w:type="spellStart"/>
      <w:r w:rsidRPr="006D3919">
        <w:rPr>
          <w:rFonts w:ascii="Times New Roman" w:hAnsi="Times New Roman"/>
          <w:sz w:val="24"/>
        </w:rPr>
        <w:t>Якщо</w:t>
      </w:r>
      <w:proofErr w:type="spellEnd"/>
      <w:r w:rsidRPr="006D3919">
        <w:rPr>
          <w:rFonts w:ascii="Times New Roman" w:hAnsi="Times New Roman"/>
          <w:sz w:val="24"/>
        </w:rPr>
        <w:t xml:space="preserve"> ж </w:t>
      </w:r>
      <w:proofErr w:type="spellStart"/>
      <w:r w:rsidRPr="006D3919">
        <w:rPr>
          <w:rFonts w:ascii="Times New Roman" w:hAnsi="Times New Roman"/>
          <w:sz w:val="24"/>
        </w:rPr>
        <w:t>органи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місцевого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самоврядування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встановили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мінімальну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вартість</w:t>
      </w:r>
      <w:proofErr w:type="spellEnd"/>
      <w:r w:rsidRPr="006D3919">
        <w:rPr>
          <w:rFonts w:ascii="Times New Roman" w:hAnsi="Times New Roman"/>
          <w:sz w:val="24"/>
        </w:rPr>
        <w:t xml:space="preserve"> 1 кв. м, </w:t>
      </w:r>
      <w:proofErr w:type="spellStart"/>
      <w:r w:rsidRPr="006D3919">
        <w:rPr>
          <w:rFonts w:ascii="Times New Roman" w:hAnsi="Times New Roman"/>
          <w:sz w:val="24"/>
        </w:rPr>
        <w:t>тоді</w:t>
      </w:r>
      <w:proofErr w:type="spellEnd"/>
      <w:r w:rsidRPr="006D3919">
        <w:rPr>
          <w:rFonts w:ascii="Times New Roman" w:hAnsi="Times New Roman"/>
          <w:sz w:val="24"/>
        </w:rPr>
        <w:t xml:space="preserve"> ПДФО (ВЗ) </w:t>
      </w:r>
      <w:proofErr w:type="spellStart"/>
      <w:r w:rsidRPr="006D3919">
        <w:rPr>
          <w:rFonts w:ascii="Times New Roman" w:hAnsi="Times New Roman"/>
          <w:sz w:val="24"/>
        </w:rPr>
        <w:t>доведеться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утримати</w:t>
      </w:r>
      <w:proofErr w:type="spellEnd"/>
      <w:r w:rsidRPr="006D3919">
        <w:rPr>
          <w:rFonts w:ascii="Times New Roman" w:hAnsi="Times New Roman"/>
          <w:sz w:val="24"/>
        </w:rPr>
        <w:t xml:space="preserve"> з 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найбільшої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із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двох</w:t>
      </w:r>
      <w:proofErr w:type="spellEnd"/>
      <w:r w:rsidRPr="006D3919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сум</w:t>
      </w:r>
      <w:r w:rsidRPr="006D3919">
        <w:rPr>
          <w:rFonts w:ascii="Times New Roman" w:hAnsi="Times New Roman"/>
          <w:sz w:val="24"/>
        </w:rPr>
        <w:t>:</w:t>
      </w:r>
    </w:p>
    <w:p w14:paraId="7CC75ACC" w14:textId="77777777" w:rsidR="00C67F4A" w:rsidRPr="006D3919" w:rsidRDefault="00C67F4A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Fonts w:ascii="Times New Roman" w:hAnsi="Times New Roman"/>
          <w:sz w:val="24"/>
        </w:rPr>
        <w:t xml:space="preserve">— </w:t>
      </w:r>
      <w:proofErr w:type="spellStart"/>
      <w:r w:rsidRPr="006D3919">
        <w:rPr>
          <w:rFonts w:ascii="Times New Roman" w:hAnsi="Times New Roman"/>
          <w:sz w:val="24"/>
        </w:rPr>
        <w:t>орендної</w:t>
      </w:r>
      <w:proofErr w:type="spellEnd"/>
      <w:r w:rsidRPr="006D3919">
        <w:rPr>
          <w:rFonts w:ascii="Times New Roman" w:hAnsi="Times New Roman"/>
          <w:sz w:val="24"/>
        </w:rPr>
        <w:t xml:space="preserve"> плати за договором</w:t>
      </w:r>
    </w:p>
    <w:p w14:paraId="06F33EFF" w14:textId="77777777" w:rsidR="00C67F4A" w:rsidRPr="006D3919" w:rsidRDefault="00C67F4A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6D3919">
        <w:rPr>
          <w:rFonts w:ascii="Times New Roman" w:hAnsi="Times New Roman"/>
          <w:sz w:val="24"/>
        </w:rPr>
        <w:t>або</w:t>
      </w:r>
      <w:proofErr w:type="spellEnd"/>
    </w:p>
    <w:p w14:paraId="3CC46BEB" w14:textId="77777777" w:rsidR="00EA306B" w:rsidRPr="006D3919" w:rsidRDefault="00C67F4A" w:rsidP="006D3919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D3919">
        <w:rPr>
          <w:rFonts w:ascii="Times New Roman" w:hAnsi="Times New Roman"/>
          <w:sz w:val="24"/>
        </w:rPr>
        <w:t xml:space="preserve">— </w:t>
      </w:r>
      <w:proofErr w:type="spellStart"/>
      <w:r w:rsidRPr="006D3919">
        <w:rPr>
          <w:rFonts w:ascii="Times New Roman" w:hAnsi="Times New Roman"/>
          <w:sz w:val="24"/>
        </w:rPr>
        <w:t>мінімальної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суми</w:t>
      </w:r>
      <w:proofErr w:type="spellEnd"/>
      <w:r w:rsidRPr="006D3919">
        <w:rPr>
          <w:rFonts w:ascii="Times New Roman" w:hAnsi="Times New Roman"/>
          <w:sz w:val="24"/>
        </w:rPr>
        <w:t xml:space="preserve"> </w:t>
      </w:r>
      <w:proofErr w:type="spellStart"/>
      <w:r w:rsidRPr="006D3919">
        <w:rPr>
          <w:rFonts w:ascii="Times New Roman" w:hAnsi="Times New Roman"/>
          <w:sz w:val="24"/>
        </w:rPr>
        <w:t>орендного</w:t>
      </w:r>
      <w:proofErr w:type="spellEnd"/>
      <w:r w:rsidRPr="006D3919">
        <w:rPr>
          <w:rFonts w:ascii="Times New Roman" w:hAnsi="Times New Roman"/>
          <w:sz w:val="24"/>
        </w:rPr>
        <w:t xml:space="preserve"> платежу, </w:t>
      </w:r>
      <w:proofErr w:type="spellStart"/>
      <w:r w:rsidRPr="006D3919">
        <w:rPr>
          <w:rFonts w:ascii="Times New Roman" w:hAnsi="Times New Roman"/>
          <w:sz w:val="24"/>
        </w:rPr>
        <w:t>розрахованої</w:t>
      </w:r>
      <w:proofErr w:type="spellEnd"/>
      <w:r w:rsidRPr="006D3919">
        <w:rPr>
          <w:rFonts w:ascii="Times New Roman" w:hAnsi="Times New Roman"/>
          <w:sz w:val="24"/>
        </w:rPr>
        <w:t xml:space="preserve"> за формулою з </w:t>
      </w:r>
      <w:hyperlink r:id="rId7" w:tgtFrame="_blank" w:tooltip="Методики № 1253" w:history="1">
        <w:r w:rsidRPr="006D3919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</w:rPr>
          <w:t>Методики № 1253</w:t>
        </w:r>
      </w:hyperlink>
      <w:r w:rsidRPr="006D3919">
        <w:rPr>
          <w:rFonts w:ascii="Times New Roman" w:hAnsi="Times New Roman"/>
          <w:sz w:val="24"/>
        </w:rPr>
        <w:t>.</w:t>
      </w:r>
    </w:p>
    <w:p w14:paraId="566CE173" w14:textId="77777777" w:rsidR="00091136" w:rsidRPr="006D3919" w:rsidRDefault="00091136" w:rsidP="006D391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D391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 w:rsidRPr="006D3919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2A11D2C5" w14:textId="6E0DF88B" w:rsidR="00091136" w:rsidRPr="006D3919" w:rsidRDefault="00091136" w:rsidP="006D391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D3919"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 w:rsidRPr="006D391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 w:rsidRPr="006D3919">
        <w:rPr>
          <w:rFonts w:ascii="Times New Roman" w:hAnsi="Times New Roman"/>
          <w:sz w:val="24"/>
          <w:szCs w:val="24"/>
          <w:lang w:val="uk-UA" w:eastAsia="ru-RU"/>
        </w:rPr>
        <w:t xml:space="preserve"> Бучанської міської </w:t>
      </w:r>
      <w:r w:rsidRPr="006D391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proofErr w:type="spellStart"/>
      <w:r w:rsidR="00DE675F" w:rsidRPr="00DE675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від</w:t>
      </w:r>
      <w:proofErr w:type="spellEnd"/>
      <w:r w:rsidR="00DE675F" w:rsidRPr="00DE675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24.12.2025 № 6182-86-VIII </w:t>
      </w:r>
      <w:r w:rsidR="008E6ACD" w:rsidRPr="006D3919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8E6ACD" w:rsidRPr="006D3919">
        <w:rPr>
          <w:rFonts w:ascii="Times New Roman" w:hAnsi="Times New Roman"/>
          <w:bCs/>
          <w:sz w:val="24"/>
          <w:szCs w:val="24"/>
          <w:lang w:val="uk-UA"/>
        </w:rPr>
        <w:t>Про встановлення мінімальної суми орендного платежу за нерухоме майно фізичних осіб, яке розташоване в місті Буча</w:t>
      </w:r>
      <w:r w:rsidRPr="006D3919">
        <w:rPr>
          <w:rFonts w:ascii="Times New Roman" w:hAnsi="Times New Roman"/>
          <w:sz w:val="24"/>
          <w:szCs w:val="24"/>
          <w:lang w:val="uk-UA" w:eastAsia="ru-RU"/>
        </w:rPr>
        <w:t xml:space="preserve">» сприятиме: </w:t>
      </w:r>
    </w:p>
    <w:p w14:paraId="08CF88D1" w14:textId="77777777" w:rsidR="00091136" w:rsidRPr="006D3919" w:rsidRDefault="00091136" w:rsidP="006D3919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6D3919">
        <w:rPr>
          <w:rFonts w:ascii="Times New Roman" w:hAnsi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</w:p>
    <w:p w14:paraId="1CC064B6" w14:textId="77777777" w:rsidR="00091136" w:rsidRPr="006D3919" w:rsidRDefault="00091136" w:rsidP="006D3919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6D3919">
        <w:rPr>
          <w:rFonts w:ascii="Times New Roman" w:hAnsi="Times New Roman"/>
          <w:sz w:val="24"/>
          <w:szCs w:val="24"/>
          <w:lang w:val="uk-UA"/>
        </w:rPr>
        <w:t>удосконаленню системи місцевого оподаткування;</w:t>
      </w:r>
    </w:p>
    <w:p w14:paraId="1BE46918" w14:textId="77777777" w:rsidR="00091136" w:rsidRPr="006D3919" w:rsidRDefault="00091136" w:rsidP="00E2646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3919">
        <w:rPr>
          <w:rFonts w:ascii="Times New Roman" w:hAnsi="Times New Roman"/>
          <w:sz w:val="24"/>
          <w:szCs w:val="24"/>
          <w:lang w:val="uk-UA"/>
        </w:rPr>
        <w:t>збільшенню доходної частини місцевого бюджету;</w:t>
      </w:r>
    </w:p>
    <w:p w14:paraId="24A0826E" w14:textId="77777777" w:rsidR="00091136" w:rsidRPr="006D3919" w:rsidRDefault="001F428E" w:rsidP="00E264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3919">
        <w:rPr>
          <w:rFonts w:ascii="Times New Roman" w:hAnsi="Times New Roman"/>
          <w:sz w:val="24"/>
          <w:szCs w:val="24"/>
          <w:lang w:val="uk-UA"/>
        </w:rPr>
        <w:t>удосконалення регулювання орендних</w:t>
      </w:r>
      <w:r w:rsidR="00091136" w:rsidRPr="006D3919">
        <w:rPr>
          <w:rFonts w:ascii="Times New Roman" w:hAnsi="Times New Roman"/>
          <w:sz w:val="24"/>
          <w:szCs w:val="24"/>
          <w:lang w:val="uk-UA"/>
        </w:rPr>
        <w:t xml:space="preserve"> відносин;</w:t>
      </w:r>
    </w:p>
    <w:p w14:paraId="3CB87F17" w14:textId="77777777" w:rsidR="00091136" w:rsidRPr="006D3919" w:rsidRDefault="0001777D" w:rsidP="00E2646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3919">
        <w:rPr>
          <w:rFonts w:ascii="Times New Roman" w:hAnsi="Times New Roman"/>
          <w:sz w:val="24"/>
          <w:szCs w:val="24"/>
          <w:lang w:val="uk-UA"/>
        </w:rPr>
        <w:t xml:space="preserve">встановленню </w:t>
      </w:r>
      <w:r w:rsidR="001F428E" w:rsidRPr="006D3919">
        <w:rPr>
          <w:rFonts w:ascii="Times New Roman" w:hAnsi="Times New Roman"/>
          <w:sz w:val="24"/>
          <w:szCs w:val="24"/>
          <w:lang w:val="uk-UA"/>
        </w:rPr>
        <w:t>розмірів мінімальної орендної плати за нерухоме майно фізичних осіб, яке розташоване в місті Буча, які відповідають вимогам чинного законодавства</w:t>
      </w:r>
      <w:r w:rsidR="00091136" w:rsidRPr="006D3919">
        <w:rPr>
          <w:rFonts w:ascii="Times New Roman" w:hAnsi="Times New Roman"/>
          <w:sz w:val="24"/>
          <w:szCs w:val="24"/>
          <w:lang w:val="uk-UA"/>
        </w:rPr>
        <w:t>.</w:t>
      </w:r>
    </w:p>
    <w:p w14:paraId="00849038" w14:textId="77777777" w:rsidR="00091136" w:rsidRPr="001F428E" w:rsidRDefault="00091136" w:rsidP="00091136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91136" w:rsidRPr="00642D51" w14:paraId="46E194C7" w14:textId="77777777" w:rsidTr="004C5B50">
        <w:trPr>
          <w:tblCellSpacing w:w="15" w:type="dxa"/>
        </w:trPr>
        <w:tc>
          <w:tcPr>
            <w:tcW w:w="0" w:type="auto"/>
          </w:tcPr>
          <w:p w14:paraId="789D5562" w14:textId="77777777" w:rsidR="00091136" w:rsidRPr="001F428E" w:rsidRDefault="00091136" w:rsidP="004C5B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6468E" w:rsidRPr="00642D51" w14:paraId="11E033CA" w14:textId="77777777" w:rsidTr="0026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CFC85" w14:textId="77777777" w:rsidR="0006468E" w:rsidRPr="00E51D93" w:rsidRDefault="0006468E" w:rsidP="00262B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612F8C12" w14:textId="77777777" w:rsidR="0006468E" w:rsidRPr="004A67AD" w:rsidRDefault="0006468E" w:rsidP="000646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781D7783" w14:textId="77777777" w:rsidR="0006468E" w:rsidRPr="004A67AD" w:rsidRDefault="0006468E" w:rsidP="000646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 та інвестицій</w:t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      Тетяна ЛІПІНСЬКА</w:t>
      </w:r>
    </w:p>
    <w:p w14:paraId="1D7EC8CA" w14:textId="77777777" w:rsidR="0006468E" w:rsidRPr="004A67AD" w:rsidRDefault="0006468E" w:rsidP="000646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23E9ABF3" w14:textId="77777777" w:rsidR="0006468E" w:rsidRPr="004A67AD" w:rsidRDefault="0006468E" w:rsidP="000646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Головний спеціаліст </w:t>
      </w:r>
    </w:p>
    <w:p w14:paraId="56765674" w14:textId="32C21839" w:rsidR="0006468E" w:rsidRPr="004A67AD" w:rsidRDefault="0006468E" w:rsidP="000646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відділу економічного розвитку та інвестицій                                        </w:t>
      </w:r>
      <w:r w:rsidR="00DE675F">
        <w:rPr>
          <w:rFonts w:ascii="Times New Roman" w:eastAsia="Times New Roman" w:hAnsi="Times New Roman"/>
          <w:b/>
          <w:sz w:val="24"/>
          <w:szCs w:val="24"/>
          <w:lang w:val="uk-UA"/>
        </w:rPr>
        <w:t>Тетяна СЕМЕНЕНКО</w:t>
      </w:r>
    </w:p>
    <w:p w14:paraId="6AD7ECE7" w14:textId="77777777" w:rsidR="00013E82" w:rsidRPr="00091136" w:rsidRDefault="00013E82">
      <w:pPr>
        <w:rPr>
          <w:lang w:val="uk-UA"/>
        </w:rPr>
      </w:pPr>
    </w:p>
    <w:sectPr w:rsidR="00013E82" w:rsidRPr="00091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2A3729F7"/>
    <w:multiLevelType w:val="hybridMultilevel"/>
    <w:tmpl w:val="596C0A3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313F72"/>
    <w:multiLevelType w:val="hybridMultilevel"/>
    <w:tmpl w:val="987C55F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3"/>
    <w:rsid w:val="00013E82"/>
    <w:rsid w:val="0001777D"/>
    <w:rsid w:val="0004735B"/>
    <w:rsid w:val="0006468E"/>
    <w:rsid w:val="00091136"/>
    <w:rsid w:val="000A0BAA"/>
    <w:rsid w:val="001422A8"/>
    <w:rsid w:val="001F428E"/>
    <w:rsid w:val="00232428"/>
    <w:rsid w:val="00285588"/>
    <w:rsid w:val="002B5F1F"/>
    <w:rsid w:val="00382B72"/>
    <w:rsid w:val="003A6563"/>
    <w:rsid w:val="00464AB8"/>
    <w:rsid w:val="0050315B"/>
    <w:rsid w:val="00525F4A"/>
    <w:rsid w:val="00642D51"/>
    <w:rsid w:val="006D3919"/>
    <w:rsid w:val="00772D35"/>
    <w:rsid w:val="00885D53"/>
    <w:rsid w:val="008E6ACD"/>
    <w:rsid w:val="00A552C5"/>
    <w:rsid w:val="00A56B5B"/>
    <w:rsid w:val="00A64643"/>
    <w:rsid w:val="00A76BB2"/>
    <w:rsid w:val="00B843C6"/>
    <w:rsid w:val="00C4017B"/>
    <w:rsid w:val="00C67F4A"/>
    <w:rsid w:val="00D137A8"/>
    <w:rsid w:val="00D62C85"/>
    <w:rsid w:val="00DE675F"/>
    <w:rsid w:val="00E2646C"/>
    <w:rsid w:val="00E51D93"/>
    <w:rsid w:val="00EA306B"/>
    <w:rsid w:val="00F438B9"/>
    <w:rsid w:val="00F777F5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1DDE"/>
  <w15:chartTrackingRefBased/>
  <w15:docId w15:val="{DB8596E5-DC5B-4CA2-A2D0-64C33030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13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1136"/>
    <w:pPr>
      <w:ind w:left="720"/>
      <w:contextualSpacing/>
    </w:pPr>
  </w:style>
  <w:style w:type="paragraph" w:customStyle="1" w:styleId="indent">
    <w:name w:val="indent"/>
    <w:basedOn w:val="a"/>
    <w:rsid w:val="00F4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F438B9"/>
    <w:rPr>
      <w:color w:val="0000FF"/>
      <w:u w:val="single"/>
    </w:rPr>
  </w:style>
  <w:style w:type="character" w:styleId="a5">
    <w:name w:val="Strong"/>
    <w:basedOn w:val="a0"/>
    <w:uiPriority w:val="22"/>
    <w:qFormat/>
    <w:rsid w:val="00F438B9"/>
    <w:rPr>
      <w:b/>
      <w:bCs/>
    </w:rPr>
  </w:style>
  <w:style w:type="paragraph" w:customStyle="1" w:styleId="aligncenter">
    <w:name w:val="align_center"/>
    <w:basedOn w:val="a"/>
    <w:rsid w:val="00F4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64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2D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253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253-2010-%D0%BF" TargetMode="External"/><Relationship Id="rId5" Type="http://schemas.openxmlformats.org/officeDocument/2006/relationships/hyperlink" Target="https://i.factor.ua/ukr/law-24/section-122/article-2178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35</cp:revision>
  <cp:lastPrinted>2026-03-12T12:24:00Z</cp:lastPrinted>
  <dcterms:created xsi:type="dcterms:W3CDTF">2022-12-15T08:23:00Z</dcterms:created>
  <dcterms:modified xsi:type="dcterms:W3CDTF">2026-03-12T13:11:00Z</dcterms:modified>
</cp:coreProperties>
</file>