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B4" w:rsidRPr="00262D78" w:rsidRDefault="00385FB4" w:rsidP="00385FB4"/>
    <w:p w:rsidR="00385FB4" w:rsidRDefault="00385FB4" w:rsidP="00385FB4">
      <w:pPr>
        <w:jc w:val="center"/>
      </w:pPr>
      <w:r w:rsidRPr="00385FB4">
        <w:drawing>
          <wp:inline distT="0" distB="0" distL="0" distR="0">
            <wp:extent cx="514350" cy="647700"/>
            <wp:effectExtent l="1905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FB4" w:rsidRPr="00905FDB" w:rsidRDefault="00385FB4" w:rsidP="00385FB4">
      <w:pPr>
        <w:tabs>
          <w:tab w:val="left" w:pos="1470"/>
        </w:tabs>
        <w:rPr>
          <w:lang w:val="uk-UA"/>
        </w:rPr>
      </w:pPr>
      <w:r>
        <w:tab/>
      </w:r>
      <w:r>
        <w:rPr>
          <w:lang w:val="uk-UA"/>
        </w:rPr>
        <w:t xml:space="preserve">                           </w:t>
      </w:r>
    </w:p>
    <w:p w:rsidR="00385FB4" w:rsidRDefault="00385FB4" w:rsidP="00385FB4">
      <w:pPr>
        <w:jc w:val="center"/>
        <w:rPr>
          <w:b/>
          <w:bCs/>
          <w:shadow/>
          <w:sz w:val="20"/>
          <w:szCs w:val="20"/>
        </w:rPr>
      </w:pPr>
    </w:p>
    <w:p w:rsidR="00385FB4" w:rsidRPr="007B068E" w:rsidRDefault="00385FB4" w:rsidP="00385FB4">
      <w:pPr>
        <w:pStyle w:val="a5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385FB4" w:rsidRPr="00115D1A" w:rsidRDefault="00385FB4" w:rsidP="00385FB4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115D1A">
        <w:rPr>
          <w:rFonts w:ascii="Times New Roman" w:hAnsi="Times New Roman" w:cs="Times New Roman"/>
          <w:i w:val="0"/>
        </w:rPr>
        <w:t>КИЇВСЬКОЇ ОБЛАСТІ</w:t>
      </w:r>
    </w:p>
    <w:p w:rsidR="00385FB4" w:rsidRPr="00DB6870" w:rsidRDefault="00385FB4" w:rsidP="00385FB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85FB4" w:rsidRPr="00115D1A" w:rsidRDefault="00385FB4" w:rsidP="00385F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(позачергове засідання)</w:t>
      </w:r>
    </w:p>
    <w:p w:rsidR="00385FB4" w:rsidRPr="00905FDB" w:rsidRDefault="00385FB4" w:rsidP="00385FB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85FB4" w:rsidRPr="00385FB4" w:rsidRDefault="00385FB4" w:rsidP="00385FB4">
      <w:pPr>
        <w:rPr>
          <w:sz w:val="22"/>
          <w:szCs w:val="22"/>
          <w:lang w:val="uk-UA"/>
        </w:rPr>
      </w:pPr>
      <w:r w:rsidRPr="00905FDB">
        <w:rPr>
          <w:b/>
          <w:bCs/>
          <w:sz w:val="22"/>
          <w:szCs w:val="22"/>
          <w:u w:val="single"/>
        </w:rPr>
        <w:t>«</w:t>
      </w:r>
      <w:r>
        <w:rPr>
          <w:b/>
          <w:bCs/>
          <w:sz w:val="22"/>
          <w:szCs w:val="22"/>
          <w:u w:val="single"/>
          <w:lang w:val="uk-UA"/>
        </w:rPr>
        <w:t>15</w:t>
      </w:r>
      <w:r w:rsidRPr="00905FDB">
        <w:rPr>
          <w:b/>
          <w:bCs/>
          <w:sz w:val="22"/>
          <w:szCs w:val="22"/>
          <w:u w:val="single"/>
        </w:rPr>
        <w:t>»</w:t>
      </w:r>
      <w:r w:rsidRPr="00905FDB">
        <w:rPr>
          <w:b/>
          <w:bCs/>
          <w:sz w:val="22"/>
          <w:szCs w:val="22"/>
          <w:u w:val="single"/>
          <w:lang w:val="uk-UA"/>
        </w:rPr>
        <w:t xml:space="preserve"> серпня </w:t>
      </w:r>
      <w:r w:rsidRPr="00905FDB">
        <w:rPr>
          <w:b/>
          <w:bCs/>
          <w:sz w:val="22"/>
          <w:szCs w:val="22"/>
          <w:u w:val="single"/>
        </w:rPr>
        <w:t>201</w:t>
      </w:r>
      <w:r w:rsidRPr="00905FDB">
        <w:rPr>
          <w:b/>
          <w:bCs/>
          <w:sz w:val="22"/>
          <w:szCs w:val="22"/>
          <w:u w:val="single"/>
          <w:lang w:val="uk-UA"/>
        </w:rPr>
        <w:t>6</w:t>
      </w:r>
      <w:r w:rsidRPr="00905FDB">
        <w:rPr>
          <w:b/>
          <w:bCs/>
          <w:sz w:val="22"/>
          <w:szCs w:val="22"/>
          <w:u w:val="single"/>
        </w:rPr>
        <w:t xml:space="preserve"> року</w:t>
      </w:r>
      <w:r w:rsidRPr="00905FDB">
        <w:rPr>
          <w:b/>
          <w:bCs/>
          <w:sz w:val="22"/>
          <w:szCs w:val="22"/>
        </w:rPr>
        <w:t xml:space="preserve">                                                                        </w:t>
      </w:r>
      <w:r w:rsidRPr="00905FDB">
        <w:rPr>
          <w:b/>
          <w:bCs/>
          <w:sz w:val="22"/>
          <w:szCs w:val="22"/>
          <w:lang w:val="uk-UA"/>
        </w:rPr>
        <w:t xml:space="preserve">           </w:t>
      </w:r>
      <w:r w:rsidRPr="00905FDB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  <w:lang w:val="uk-UA"/>
        </w:rPr>
        <w:t xml:space="preserve">                         </w:t>
      </w:r>
      <w:r w:rsidRPr="00905FD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uk-UA"/>
        </w:rPr>
        <w:t>№ 348</w:t>
      </w:r>
    </w:p>
    <w:p w:rsidR="00385FB4" w:rsidRDefault="00385FB4" w:rsidP="00385FB4">
      <w:pPr>
        <w:rPr>
          <w:b/>
          <w:bCs/>
        </w:rPr>
      </w:pPr>
      <w:r w:rsidRPr="00F76D61">
        <w:rPr>
          <w:b/>
          <w:bCs/>
        </w:rPr>
        <w:t xml:space="preserve">Про </w:t>
      </w:r>
      <w:proofErr w:type="spellStart"/>
      <w:r>
        <w:rPr>
          <w:b/>
          <w:bCs/>
        </w:rPr>
        <w:t>розгляд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uk-UA"/>
        </w:rPr>
        <w:t>висновків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комісії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проведення</w:t>
      </w:r>
      <w:proofErr w:type="spellEnd"/>
      <w:r>
        <w:rPr>
          <w:b/>
          <w:bCs/>
        </w:rPr>
        <w:t xml:space="preserve"> </w:t>
      </w:r>
    </w:p>
    <w:p w:rsidR="00385FB4" w:rsidRDefault="00385FB4" w:rsidP="00385FB4">
      <w:pPr>
        <w:rPr>
          <w:b/>
          <w:bCs/>
        </w:rPr>
      </w:pPr>
      <w:proofErr w:type="spellStart"/>
      <w:r>
        <w:rPr>
          <w:b/>
          <w:bCs/>
        </w:rPr>
        <w:t>службового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розслідування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структурних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>ідрозділах</w:t>
      </w:r>
      <w:proofErr w:type="spellEnd"/>
    </w:p>
    <w:p w:rsidR="00385FB4" w:rsidRPr="00F76D61" w:rsidRDefault="00385FB4" w:rsidP="00385FB4">
      <w:pPr>
        <w:rPr>
          <w:b/>
          <w:bCs/>
        </w:rPr>
      </w:pPr>
      <w:proofErr w:type="spellStart"/>
      <w:r>
        <w:rPr>
          <w:b/>
          <w:bCs/>
        </w:rPr>
        <w:t>виконавчого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комітету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Бучанської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міської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ради</w:t>
      </w:r>
      <w:proofErr w:type="gramEnd"/>
    </w:p>
    <w:p w:rsidR="00385FB4" w:rsidRPr="008C3C01" w:rsidRDefault="00385FB4" w:rsidP="00385FB4">
      <w:pPr>
        <w:rPr>
          <w:sz w:val="22"/>
          <w:szCs w:val="22"/>
        </w:rPr>
      </w:pPr>
    </w:p>
    <w:p w:rsidR="00385FB4" w:rsidRPr="00905FDB" w:rsidRDefault="00385FB4" w:rsidP="00385FB4">
      <w:pPr>
        <w:contextualSpacing/>
        <w:jc w:val="both"/>
        <w:rPr>
          <w:b/>
          <w:sz w:val="22"/>
          <w:szCs w:val="22"/>
          <w:lang w:val="uk-UA"/>
        </w:rPr>
      </w:pPr>
      <w:r w:rsidRPr="00905FDB">
        <w:rPr>
          <w:sz w:val="22"/>
          <w:szCs w:val="22"/>
          <w:lang w:val="uk-UA"/>
        </w:rPr>
        <w:t xml:space="preserve">          </w:t>
      </w:r>
      <w:r w:rsidRPr="00385FB4">
        <w:rPr>
          <w:lang w:val="uk-UA"/>
        </w:rPr>
        <w:t xml:space="preserve">Розглянувши протокол засідання комісії з проведення службового розслідування, створеної на підставі розпорядження виконувача обов’язків міського голови Добрянського Я.В. № 101 від 11.08.2016 року, акт комісії з проведення службового розслідування у структурних підрозділах виконавчого комітету </w:t>
      </w:r>
      <w:proofErr w:type="spellStart"/>
      <w:r w:rsidRPr="00385FB4">
        <w:rPr>
          <w:lang w:val="uk-UA"/>
        </w:rPr>
        <w:t>Бучанської</w:t>
      </w:r>
      <w:proofErr w:type="spellEnd"/>
      <w:r w:rsidRPr="00385FB4">
        <w:rPr>
          <w:lang w:val="uk-UA"/>
        </w:rPr>
        <w:t xml:space="preserve"> міської ради, відповідно до Порядку проведення службового розслідування стосовно осіб, уповноважених на виконання функцій держави або місцевого самоврядування, затвердженого постановою Кабінету Міністрів України від</w:t>
      </w:r>
      <w:r w:rsidRPr="00D100FB">
        <w:t> </w:t>
      </w:r>
      <w:r w:rsidRPr="00385FB4">
        <w:rPr>
          <w:lang w:val="uk-UA"/>
        </w:rPr>
        <w:t>13</w:t>
      </w:r>
      <w:r w:rsidRPr="00D100FB">
        <w:t> </w:t>
      </w:r>
      <w:r w:rsidRPr="00385FB4">
        <w:rPr>
          <w:lang w:val="uk-UA"/>
        </w:rPr>
        <w:t>червня</w:t>
      </w:r>
      <w:r w:rsidRPr="00D100FB">
        <w:t> </w:t>
      </w:r>
      <w:r w:rsidRPr="00385FB4">
        <w:rPr>
          <w:lang w:val="uk-UA"/>
        </w:rPr>
        <w:t>2000</w:t>
      </w:r>
      <w:r w:rsidRPr="00D100FB">
        <w:t> </w:t>
      </w:r>
      <w:r w:rsidRPr="00385FB4">
        <w:rPr>
          <w:lang w:val="uk-UA"/>
        </w:rPr>
        <w:t>р. №</w:t>
      </w:r>
      <w:r w:rsidRPr="00D100FB">
        <w:t> </w:t>
      </w:r>
      <w:r w:rsidRPr="00385FB4">
        <w:rPr>
          <w:lang w:val="uk-UA"/>
        </w:rPr>
        <w:t xml:space="preserve">950, керуючись  Законом України </w:t>
      </w:r>
      <w:proofErr w:type="spellStart"/>
      <w:r w:rsidRPr="00385FB4">
        <w:rPr>
          <w:lang w:val="uk-UA"/>
        </w:rPr>
        <w:t>„Про</w:t>
      </w:r>
      <w:proofErr w:type="spellEnd"/>
      <w:r w:rsidRPr="00385FB4">
        <w:rPr>
          <w:lang w:val="uk-UA"/>
        </w:rPr>
        <w:t xml:space="preserve"> місцеве самоврядування в </w:t>
      </w:r>
      <w:proofErr w:type="spellStart"/>
      <w:r w:rsidRPr="00385FB4">
        <w:rPr>
          <w:lang w:val="uk-UA"/>
        </w:rPr>
        <w:t>Україні”</w:t>
      </w:r>
      <w:proofErr w:type="spellEnd"/>
      <w:r w:rsidRPr="00385FB4">
        <w:rPr>
          <w:lang w:val="uk-UA"/>
        </w:rPr>
        <w:t>, міська рада</w:t>
      </w:r>
      <w:r w:rsidRPr="00905FDB">
        <w:rPr>
          <w:sz w:val="22"/>
          <w:szCs w:val="22"/>
          <w:lang w:val="uk-UA"/>
        </w:rPr>
        <w:t xml:space="preserve">, виконавчий комітет  </w:t>
      </w:r>
      <w:proofErr w:type="spellStart"/>
      <w:r w:rsidRPr="00905FDB">
        <w:rPr>
          <w:sz w:val="22"/>
          <w:szCs w:val="22"/>
          <w:lang w:val="uk-UA"/>
        </w:rPr>
        <w:t>Бучанської</w:t>
      </w:r>
      <w:proofErr w:type="spellEnd"/>
      <w:r w:rsidRPr="00905FDB">
        <w:rPr>
          <w:sz w:val="22"/>
          <w:szCs w:val="22"/>
          <w:lang w:val="uk-UA"/>
        </w:rPr>
        <w:t xml:space="preserve">  міської ради</w:t>
      </w:r>
    </w:p>
    <w:p w:rsidR="00385FB4" w:rsidRPr="00905FDB" w:rsidRDefault="00385FB4" w:rsidP="00385FB4">
      <w:pPr>
        <w:jc w:val="both"/>
        <w:rPr>
          <w:sz w:val="22"/>
          <w:szCs w:val="22"/>
          <w:lang w:val="uk-UA"/>
        </w:rPr>
      </w:pPr>
    </w:p>
    <w:p w:rsidR="00385FB4" w:rsidRPr="00905FDB" w:rsidRDefault="00385FB4" w:rsidP="00385FB4">
      <w:pPr>
        <w:ind w:firstLine="708"/>
        <w:jc w:val="both"/>
        <w:rPr>
          <w:b/>
          <w:sz w:val="22"/>
          <w:szCs w:val="22"/>
          <w:lang w:val="uk-UA"/>
        </w:rPr>
      </w:pPr>
      <w:r w:rsidRPr="00905FDB">
        <w:rPr>
          <w:b/>
          <w:sz w:val="22"/>
          <w:szCs w:val="22"/>
          <w:lang w:val="uk-UA"/>
        </w:rPr>
        <w:t>ВИРІШИВ:</w:t>
      </w:r>
    </w:p>
    <w:p w:rsidR="00385FB4" w:rsidRPr="00905FDB" w:rsidRDefault="00385FB4" w:rsidP="00385FB4">
      <w:pPr>
        <w:jc w:val="both"/>
        <w:rPr>
          <w:sz w:val="22"/>
          <w:szCs w:val="22"/>
          <w:lang w:val="uk-UA"/>
        </w:rPr>
      </w:pPr>
    </w:p>
    <w:p w:rsidR="00385FB4" w:rsidRPr="00F76D61" w:rsidRDefault="00385FB4" w:rsidP="00385FB4">
      <w:pPr>
        <w:pStyle w:val="a3"/>
        <w:numPr>
          <w:ilvl w:val="0"/>
          <w:numId w:val="1"/>
        </w:numPr>
      </w:pPr>
      <w:r>
        <w:t>Затвердити</w:t>
      </w:r>
      <w:r w:rsidRPr="00F76D61">
        <w:t xml:space="preserve"> </w:t>
      </w:r>
      <w:r>
        <w:t xml:space="preserve">акт комісії з проведення службового розслідування у структурних підрозділах виконавчого комітету </w:t>
      </w:r>
      <w:proofErr w:type="spellStart"/>
      <w:r>
        <w:t>Бучанської</w:t>
      </w:r>
      <w:proofErr w:type="spellEnd"/>
      <w:r>
        <w:t xml:space="preserve"> міської ради (додається).</w:t>
      </w:r>
    </w:p>
    <w:p w:rsidR="00385FB4" w:rsidRPr="00F76D61" w:rsidRDefault="00385FB4" w:rsidP="00385FB4">
      <w:pPr>
        <w:pStyle w:val="a3"/>
        <w:numPr>
          <w:ilvl w:val="0"/>
          <w:numId w:val="1"/>
        </w:numPr>
      </w:pPr>
      <w:r>
        <w:t xml:space="preserve">Рекомендувати винести матеріали за результатами проведення службового розслідування у структурних підрозділах виконавчого комітету на розгляд сесії </w:t>
      </w:r>
      <w:proofErr w:type="spellStart"/>
      <w:r>
        <w:t>Бучанської</w:t>
      </w:r>
      <w:proofErr w:type="spellEnd"/>
      <w:r>
        <w:t xml:space="preserve"> міської ради.</w:t>
      </w:r>
    </w:p>
    <w:p w:rsidR="00385FB4" w:rsidRPr="00905FDB" w:rsidRDefault="00385FB4" w:rsidP="00385FB4">
      <w:pPr>
        <w:pStyle w:val="a3"/>
        <w:numPr>
          <w:ilvl w:val="0"/>
          <w:numId w:val="1"/>
        </w:numPr>
        <w:rPr>
          <w:sz w:val="22"/>
          <w:szCs w:val="22"/>
        </w:rPr>
      </w:pPr>
      <w:r w:rsidRPr="00905FDB">
        <w:rPr>
          <w:sz w:val="22"/>
          <w:szCs w:val="22"/>
        </w:rPr>
        <w:t xml:space="preserve">Контроль за виконанням даного рішення покласти на </w:t>
      </w:r>
      <w:r>
        <w:rPr>
          <w:sz w:val="22"/>
          <w:szCs w:val="22"/>
        </w:rPr>
        <w:t xml:space="preserve">виконувача </w:t>
      </w:r>
      <w:proofErr w:type="spellStart"/>
      <w:r>
        <w:rPr>
          <w:sz w:val="22"/>
          <w:szCs w:val="22"/>
        </w:rPr>
        <w:t>обов</w:t>
      </w:r>
      <w:proofErr w:type="spellEnd"/>
      <w:r w:rsidRPr="008D2563">
        <w:rPr>
          <w:sz w:val="22"/>
          <w:szCs w:val="22"/>
          <w:lang w:val="ru-RU"/>
        </w:rPr>
        <w:t>’</w:t>
      </w:r>
      <w:proofErr w:type="spellStart"/>
      <w:r>
        <w:rPr>
          <w:sz w:val="22"/>
          <w:szCs w:val="22"/>
          <w:lang w:val="ru-RU"/>
        </w:rPr>
        <w:t>язків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Бучанського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міського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голови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Добрянського</w:t>
      </w:r>
      <w:proofErr w:type="spellEnd"/>
      <w:r>
        <w:rPr>
          <w:sz w:val="22"/>
          <w:szCs w:val="22"/>
          <w:lang w:val="ru-RU"/>
        </w:rPr>
        <w:t xml:space="preserve"> Я.В.</w:t>
      </w:r>
    </w:p>
    <w:p w:rsidR="00385FB4" w:rsidRPr="00905FDB" w:rsidRDefault="00385FB4" w:rsidP="00385FB4">
      <w:pPr>
        <w:pStyle w:val="a3"/>
        <w:ind w:left="540"/>
        <w:rPr>
          <w:sz w:val="22"/>
          <w:szCs w:val="22"/>
        </w:rPr>
      </w:pPr>
    </w:p>
    <w:p w:rsidR="00385FB4" w:rsidRPr="00905FDB" w:rsidRDefault="00385FB4" w:rsidP="00385FB4">
      <w:pPr>
        <w:pStyle w:val="6"/>
        <w:ind w:firstLine="705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міського голови</w:t>
      </w:r>
      <w:r w:rsidRPr="00905FDB">
        <w:rPr>
          <w:lang w:val="uk-UA"/>
        </w:rPr>
        <w:tab/>
      </w:r>
      <w:r w:rsidRPr="00905FDB">
        <w:rPr>
          <w:lang w:val="uk-UA"/>
        </w:rPr>
        <w:tab/>
      </w:r>
      <w:r w:rsidRPr="00905FDB">
        <w:rPr>
          <w:lang w:val="uk-UA"/>
        </w:rPr>
        <w:tab/>
      </w:r>
      <w:r w:rsidRPr="00905FDB">
        <w:rPr>
          <w:lang w:val="uk-UA"/>
        </w:rPr>
        <w:tab/>
      </w:r>
      <w:r w:rsidRPr="00905FDB">
        <w:rPr>
          <w:lang w:val="uk-UA"/>
        </w:rPr>
        <w:tab/>
        <w:t xml:space="preserve">    </w:t>
      </w:r>
      <w:r>
        <w:rPr>
          <w:lang w:val="uk-UA"/>
        </w:rPr>
        <w:t xml:space="preserve">            </w:t>
      </w:r>
      <w:r w:rsidRPr="00905FDB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905FDB">
        <w:rPr>
          <w:lang w:val="uk-UA"/>
        </w:rPr>
        <w:t xml:space="preserve"> </w:t>
      </w:r>
      <w:r>
        <w:rPr>
          <w:lang w:val="uk-UA"/>
        </w:rPr>
        <w:t xml:space="preserve">  Я.В. Добрянський</w:t>
      </w:r>
      <w:r w:rsidRPr="00905FDB">
        <w:rPr>
          <w:lang w:val="uk-UA"/>
        </w:rPr>
        <w:t xml:space="preserve">  </w:t>
      </w:r>
    </w:p>
    <w:p w:rsidR="00385FB4" w:rsidRDefault="00385FB4" w:rsidP="00385FB4">
      <w:pPr>
        <w:jc w:val="both"/>
        <w:rPr>
          <w:b/>
          <w:sz w:val="22"/>
          <w:szCs w:val="22"/>
          <w:lang w:val="uk-UA"/>
        </w:rPr>
      </w:pPr>
    </w:p>
    <w:p w:rsidR="00385FB4" w:rsidRPr="00905FDB" w:rsidRDefault="00385FB4" w:rsidP="00385FB4">
      <w:pPr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Керуюча </w:t>
      </w:r>
      <w:r w:rsidRPr="00905FDB">
        <w:rPr>
          <w:b/>
          <w:sz w:val="22"/>
          <w:szCs w:val="22"/>
          <w:lang w:val="uk-UA"/>
        </w:rPr>
        <w:t xml:space="preserve"> справами</w:t>
      </w:r>
      <w:r w:rsidRPr="00905FDB">
        <w:rPr>
          <w:b/>
          <w:sz w:val="22"/>
          <w:szCs w:val="22"/>
          <w:lang w:val="uk-UA"/>
        </w:rPr>
        <w:tab/>
      </w:r>
      <w:r w:rsidRPr="00905FDB">
        <w:rPr>
          <w:b/>
          <w:sz w:val="22"/>
          <w:szCs w:val="22"/>
          <w:lang w:val="uk-UA"/>
        </w:rPr>
        <w:tab/>
      </w:r>
      <w:r w:rsidRPr="00905FDB">
        <w:rPr>
          <w:b/>
          <w:sz w:val="22"/>
          <w:szCs w:val="22"/>
          <w:lang w:val="uk-UA"/>
        </w:rPr>
        <w:tab/>
      </w:r>
      <w:r w:rsidRPr="00905FDB">
        <w:rPr>
          <w:b/>
          <w:sz w:val="22"/>
          <w:szCs w:val="22"/>
          <w:lang w:val="uk-UA"/>
        </w:rPr>
        <w:tab/>
      </w:r>
      <w:r w:rsidRPr="00905FDB">
        <w:rPr>
          <w:b/>
          <w:sz w:val="22"/>
          <w:szCs w:val="22"/>
          <w:lang w:val="uk-UA"/>
        </w:rPr>
        <w:tab/>
        <w:t xml:space="preserve">         </w:t>
      </w:r>
      <w:r>
        <w:rPr>
          <w:b/>
          <w:sz w:val="22"/>
          <w:szCs w:val="22"/>
          <w:lang w:val="uk-UA"/>
        </w:rPr>
        <w:t xml:space="preserve">             Г.В. </w:t>
      </w:r>
      <w:proofErr w:type="spellStart"/>
      <w:r>
        <w:rPr>
          <w:b/>
          <w:sz w:val="22"/>
          <w:szCs w:val="22"/>
          <w:lang w:val="uk-UA"/>
        </w:rPr>
        <w:t>Сурай</w:t>
      </w:r>
      <w:proofErr w:type="spellEnd"/>
    </w:p>
    <w:p w:rsidR="00385FB4" w:rsidRPr="00905FDB" w:rsidRDefault="00385FB4" w:rsidP="00385FB4">
      <w:pPr>
        <w:pStyle w:val="21"/>
        <w:rPr>
          <w:b w:val="0"/>
          <w:sz w:val="22"/>
          <w:szCs w:val="22"/>
        </w:rPr>
      </w:pPr>
    </w:p>
    <w:p w:rsidR="00385FB4" w:rsidRPr="00905FDB" w:rsidRDefault="00385FB4" w:rsidP="00385FB4">
      <w:pPr>
        <w:pStyle w:val="21"/>
        <w:rPr>
          <w:b w:val="0"/>
          <w:sz w:val="22"/>
          <w:szCs w:val="22"/>
        </w:rPr>
      </w:pPr>
    </w:p>
    <w:p w:rsidR="00385FB4" w:rsidRPr="00905FDB" w:rsidRDefault="00385FB4" w:rsidP="00385FB4">
      <w:pPr>
        <w:pStyle w:val="21"/>
        <w:rPr>
          <w:b w:val="0"/>
          <w:sz w:val="22"/>
          <w:szCs w:val="22"/>
        </w:rPr>
      </w:pPr>
      <w:r w:rsidRPr="00905FDB">
        <w:rPr>
          <w:sz w:val="22"/>
          <w:szCs w:val="22"/>
        </w:rPr>
        <w:t xml:space="preserve">             Подання:                                                                                        </w:t>
      </w:r>
    </w:p>
    <w:p w:rsidR="00385FB4" w:rsidRPr="005228D7" w:rsidRDefault="00385FB4" w:rsidP="00385FB4">
      <w:pPr>
        <w:pStyle w:val="21"/>
        <w:rPr>
          <w:sz w:val="22"/>
          <w:szCs w:val="22"/>
        </w:rPr>
      </w:pPr>
      <w:r w:rsidRPr="005228D7">
        <w:rPr>
          <w:sz w:val="22"/>
          <w:szCs w:val="22"/>
        </w:rPr>
        <w:t xml:space="preserve">             Завідувач юридичним відділом                   </w:t>
      </w:r>
      <w:r>
        <w:rPr>
          <w:sz w:val="22"/>
          <w:szCs w:val="22"/>
        </w:rPr>
        <w:t xml:space="preserve">                              </w:t>
      </w:r>
      <w:r w:rsidRPr="005228D7">
        <w:rPr>
          <w:sz w:val="22"/>
          <w:szCs w:val="22"/>
        </w:rPr>
        <w:t xml:space="preserve">Т.О. </w:t>
      </w:r>
      <w:proofErr w:type="spellStart"/>
      <w:r w:rsidRPr="005228D7">
        <w:rPr>
          <w:sz w:val="22"/>
          <w:szCs w:val="22"/>
        </w:rPr>
        <w:t>Шаправський</w:t>
      </w:r>
      <w:proofErr w:type="spellEnd"/>
    </w:p>
    <w:p w:rsidR="00385FB4" w:rsidRPr="00115D1A" w:rsidRDefault="00385FB4" w:rsidP="00385FB4">
      <w:pPr>
        <w:rPr>
          <w:lang w:val="uk-UA"/>
        </w:rPr>
      </w:pPr>
    </w:p>
    <w:p w:rsidR="000451C1" w:rsidRPr="00385FB4" w:rsidRDefault="000451C1">
      <w:pPr>
        <w:rPr>
          <w:lang w:val="uk-UA"/>
        </w:rPr>
      </w:pPr>
    </w:p>
    <w:sectPr w:rsidR="000451C1" w:rsidRPr="00385FB4" w:rsidSect="00486E2C">
      <w:pgSz w:w="11906" w:h="16838"/>
      <w:pgMar w:top="850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5488"/>
    <w:multiLevelType w:val="multilevel"/>
    <w:tmpl w:val="DB5AA6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FB4"/>
    <w:rsid w:val="000451C1"/>
    <w:rsid w:val="0038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85F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8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6">
    <w:name w:val="heading 6"/>
    <w:basedOn w:val="a"/>
    <w:next w:val="a"/>
    <w:link w:val="60"/>
    <w:qFormat/>
    <w:rsid w:val="00385FB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5F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85FB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385FB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385FB4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385FB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rsid w:val="00385FB4"/>
    <w:pPr>
      <w:tabs>
        <w:tab w:val="left" w:pos="7200"/>
      </w:tabs>
      <w:jc w:val="both"/>
    </w:pPr>
    <w:rPr>
      <w:b/>
      <w:lang w:val="uk-UA"/>
    </w:rPr>
  </w:style>
  <w:style w:type="character" w:customStyle="1" w:styleId="22">
    <w:name w:val="Основной текст 2 Знак"/>
    <w:basedOn w:val="a0"/>
    <w:link w:val="21"/>
    <w:rsid w:val="00385FB4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5">
    <w:name w:val="caption"/>
    <w:basedOn w:val="a"/>
    <w:next w:val="a"/>
    <w:qFormat/>
    <w:rsid w:val="00385FB4"/>
    <w:pPr>
      <w:ind w:left="5812" w:hanging="5760"/>
    </w:pPr>
    <w:rPr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85F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F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2016-08-25T10:18:00Z</dcterms:created>
  <dcterms:modified xsi:type="dcterms:W3CDTF">2016-08-25T10:22:00Z</dcterms:modified>
</cp:coreProperties>
</file>