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0D" w:rsidRPr="008B46BB" w:rsidRDefault="00AC650D" w:rsidP="00AC650D">
      <w:pPr>
        <w:rPr>
          <w:rFonts w:eastAsia="Calibri"/>
        </w:rPr>
      </w:pPr>
      <w:r>
        <w:rPr>
          <w:rFonts w:ascii="MS Sans Serif" w:eastAsia="Calibri" w:hAnsi="MS Sans Serif"/>
          <w:noProof/>
          <w:lang w:val="ru-RU"/>
        </w:rPr>
        <w:t xml:space="preserve">                                                                </w:t>
      </w:r>
      <w:r>
        <w:rPr>
          <w:rFonts w:ascii="MS Sans Serif" w:eastAsia="Calibri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0D" w:rsidRPr="008B46BB" w:rsidRDefault="00AC650D" w:rsidP="00AC650D">
      <w:pPr>
        <w:jc w:val="center"/>
        <w:rPr>
          <w:rFonts w:eastAsia="Calibri"/>
          <w:b/>
          <w:bCs/>
          <w:sz w:val="20"/>
          <w:szCs w:val="20"/>
        </w:rPr>
      </w:pPr>
    </w:p>
    <w:p w:rsidR="00AC650D" w:rsidRPr="008B46BB" w:rsidRDefault="00AC650D" w:rsidP="00AC650D">
      <w:pPr>
        <w:ind w:left="5812" w:hanging="57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БУЧАНСЬКА    МІСЬКА  </w:t>
      </w:r>
      <w:r w:rsidRPr="008B46BB">
        <w:rPr>
          <w:b/>
          <w:sz w:val="28"/>
          <w:szCs w:val="28"/>
        </w:rPr>
        <w:t xml:space="preserve"> РАДА</w:t>
      </w:r>
    </w:p>
    <w:p w:rsidR="00AC650D" w:rsidRPr="008B46BB" w:rsidRDefault="00AC650D" w:rsidP="00AC650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8B46BB">
        <w:rPr>
          <w:b/>
          <w:sz w:val="20"/>
          <w:szCs w:val="20"/>
        </w:rPr>
        <w:t>КИЇВСЬКОЇ ОБЛАСТІ</w:t>
      </w:r>
    </w:p>
    <w:p w:rsidR="00AC650D" w:rsidRPr="008B46BB" w:rsidRDefault="00AC650D" w:rsidP="00AC650D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AC650D" w:rsidRPr="008B46BB" w:rsidRDefault="00AC650D" w:rsidP="00AC650D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8B46BB">
        <w:rPr>
          <w:b/>
          <w:sz w:val="28"/>
          <w:szCs w:val="28"/>
        </w:rPr>
        <w:t>В И К О Н А В Ч И  Й         К О М І Т Е Т</w:t>
      </w:r>
    </w:p>
    <w:p w:rsidR="00AC650D" w:rsidRPr="008B46BB" w:rsidRDefault="00AC650D" w:rsidP="00AC650D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AC650D" w:rsidRPr="008B46BB" w:rsidRDefault="00AC650D" w:rsidP="00AC650D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8B46BB">
        <w:rPr>
          <w:b/>
          <w:sz w:val="28"/>
          <w:szCs w:val="28"/>
        </w:rPr>
        <w:t xml:space="preserve">Р  І  Ш  Е  Н  </w:t>
      </w:r>
      <w:proofErr w:type="spellStart"/>
      <w:r w:rsidRPr="008B46BB">
        <w:rPr>
          <w:b/>
          <w:sz w:val="28"/>
          <w:szCs w:val="28"/>
        </w:rPr>
        <w:t>Н</w:t>
      </w:r>
      <w:proofErr w:type="spellEnd"/>
      <w:r w:rsidRPr="008B46BB">
        <w:rPr>
          <w:b/>
          <w:sz w:val="28"/>
          <w:szCs w:val="28"/>
        </w:rPr>
        <w:t xml:space="preserve">  Я</w:t>
      </w:r>
    </w:p>
    <w:p w:rsidR="00AC650D" w:rsidRDefault="00AC650D" w:rsidP="00AC650D">
      <w:pPr>
        <w:rPr>
          <w:b/>
          <w:bCs/>
        </w:rPr>
      </w:pPr>
    </w:p>
    <w:p w:rsidR="00AC650D" w:rsidRPr="00AC142F" w:rsidRDefault="00AC650D" w:rsidP="00AC650D">
      <w:pPr>
        <w:rPr>
          <w:b/>
          <w:bCs/>
        </w:rPr>
      </w:pPr>
      <w:r w:rsidRPr="00AC142F">
        <w:rPr>
          <w:b/>
          <w:bCs/>
        </w:rPr>
        <w:t xml:space="preserve"> «</w:t>
      </w:r>
      <w:r w:rsidRPr="00AC142F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13</w:t>
      </w:r>
      <w:r w:rsidRPr="00AC142F">
        <w:rPr>
          <w:b/>
          <w:bCs/>
          <w:u w:val="single"/>
        </w:rPr>
        <w:t xml:space="preserve"> » </w:t>
      </w:r>
      <w:r>
        <w:rPr>
          <w:b/>
          <w:bCs/>
          <w:u w:val="single"/>
        </w:rPr>
        <w:t>вересня</w:t>
      </w:r>
      <w:r w:rsidRPr="00AC142F">
        <w:rPr>
          <w:b/>
          <w:bCs/>
          <w:u w:val="single"/>
        </w:rPr>
        <w:t xml:space="preserve">  2016 рок</w:t>
      </w:r>
      <w:r w:rsidRPr="00AC142F">
        <w:rPr>
          <w:b/>
          <w:bCs/>
        </w:rPr>
        <w:t>у                                                                                №</w:t>
      </w:r>
      <w:r>
        <w:rPr>
          <w:b/>
          <w:bCs/>
        </w:rPr>
        <w:t xml:space="preserve"> 367</w:t>
      </w:r>
      <w:r w:rsidRPr="00AC142F">
        <w:rPr>
          <w:b/>
          <w:bCs/>
        </w:rPr>
        <w:t xml:space="preserve">                       </w:t>
      </w:r>
    </w:p>
    <w:p w:rsidR="00AC650D" w:rsidRDefault="00AC650D" w:rsidP="00AC650D">
      <w:pPr>
        <w:ind w:left="-142"/>
        <w:rPr>
          <w:color w:val="808080"/>
          <w:sz w:val="22"/>
          <w:szCs w:val="22"/>
        </w:rPr>
      </w:pPr>
    </w:p>
    <w:p w:rsidR="00AC650D" w:rsidRDefault="00AC650D" w:rsidP="00AC650D">
      <w:pPr>
        <w:pStyle w:val="1"/>
        <w:ind w:right="5216"/>
        <w:jc w:val="both"/>
        <w:rPr>
          <w:lang w:val="uk-UA"/>
        </w:rPr>
      </w:pPr>
      <w:r>
        <w:rPr>
          <w:lang w:val="uk-UA"/>
        </w:rPr>
        <w:t>Про проведення приписки гром</w:t>
      </w:r>
      <w:r>
        <w:rPr>
          <w:lang w:val="uk-UA"/>
        </w:rPr>
        <w:t>а</w:t>
      </w:r>
      <w:r>
        <w:rPr>
          <w:lang w:val="uk-UA"/>
        </w:rPr>
        <w:t>дян 2000 року народження до пр</w:t>
      </w:r>
      <w:r>
        <w:rPr>
          <w:lang w:val="uk-UA"/>
        </w:rPr>
        <w:t>и</w:t>
      </w:r>
      <w:r>
        <w:rPr>
          <w:lang w:val="uk-UA"/>
        </w:rPr>
        <w:t xml:space="preserve">зовної дільниці </w:t>
      </w:r>
      <w:proofErr w:type="spellStart"/>
      <w:r>
        <w:rPr>
          <w:lang w:val="uk-UA"/>
        </w:rPr>
        <w:t>Ірпінсько-Бучанського</w:t>
      </w:r>
      <w:proofErr w:type="spellEnd"/>
      <w:r>
        <w:rPr>
          <w:lang w:val="uk-UA"/>
        </w:rPr>
        <w:t xml:space="preserve"> об’єднаного міського військового комісаріату</w:t>
      </w:r>
    </w:p>
    <w:p w:rsidR="00AC650D" w:rsidRDefault="00AC650D" w:rsidP="00AC650D">
      <w:pPr>
        <w:ind w:left="-142"/>
        <w:rPr>
          <w:color w:val="808080"/>
          <w:sz w:val="28"/>
        </w:rPr>
      </w:pPr>
    </w:p>
    <w:p w:rsidR="00AC650D" w:rsidRDefault="00AC650D" w:rsidP="00AC650D">
      <w:pPr>
        <w:ind w:left="-142"/>
        <w:rPr>
          <w:color w:val="808080"/>
          <w:sz w:val="28"/>
        </w:rPr>
      </w:pPr>
    </w:p>
    <w:p w:rsidR="00AC650D" w:rsidRDefault="00AC650D" w:rsidP="00AC650D">
      <w:pPr>
        <w:pStyle w:val="11"/>
        <w:keepNext w:val="0"/>
        <w:rPr>
          <w:sz w:val="28"/>
          <w:lang w:val="uk-UA"/>
        </w:rPr>
      </w:pPr>
      <w:r>
        <w:rPr>
          <w:sz w:val="28"/>
          <w:lang w:val="uk-UA"/>
        </w:rPr>
        <w:t xml:space="preserve">      Розглянувши подання військового комісара </w:t>
      </w:r>
      <w:proofErr w:type="spellStart"/>
      <w:r>
        <w:rPr>
          <w:sz w:val="28"/>
          <w:lang w:val="uk-UA"/>
        </w:rPr>
        <w:t>Ірпінсько-Бучанського</w:t>
      </w:r>
      <w:proofErr w:type="spellEnd"/>
      <w:r>
        <w:rPr>
          <w:sz w:val="28"/>
          <w:lang w:val="uk-UA"/>
        </w:rPr>
        <w:t xml:space="preserve"> об’єднаного міського військового комісаріату, з метою якісного проведення приписки, керуючись розпорядженням голови Київської обласної державної адміністрації від 29.07.2016 року №315, ст. 14 Закону України «Про військ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вий обов</w:t>
      </w:r>
      <w:r w:rsidRPr="00FD45C4">
        <w:rPr>
          <w:sz w:val="28"/>
          <w:lang w:val="uk-UA"/>
        </w:rPr>
        <w:t>`</w:t>
      </w:r>
      <w:r>
        <w:rPr>
          <w:sz w:val="28"/>
          <w:lang w:val="uk-UA"/>
        </w:rPr>
        <w:t>язок і військову службу» та ст. 36 Закону України «Про місцеве самоврядування в Україні», виконавчий к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 xml:space="preserve">мітет </w:t>
      </w:r>
      <w:proofErr w:type="spellStart"/>
      <w:r>
        <w:rPr>
          <w:sz w:val="28"/>
          <w:lang w:val="uk-UA"/>
        </w:rPr>
        <w:t>Бучанської</w:t>
      </w:r>
      <w:proofErr w:type="spellEnd"/>
      <w:r>
        <w:rPr>
          <w:sz w:val="28"/>
          <w:lang w:val="uk-UA"/>
        </w:rPr>
        <w:t xml:space="preserve"> міської ради</w:t>
      </w:r>
    </w:p>
    <w:p w:rsidR="00AC650D" w:rsidRDefault="00AC650D" w:rsidP="00AC650D">
      <w:pPr>
        <w:ind w:left="-142"/>
        <w:rPr>
          <w:sz w:val="28"/>
        </w:rPr>
      </w:pPr>
      <w:r>
        <w:rPr>
          <w:sz w:val="28"/>
        </w:rPr>
        <w:t xml:space="preserve"> </w:t>
      </w:r>
    </w:p>
    <w:p w:rsidR="00AC650D" w:rsidRDefault="00AC650D" w:rsidP="00AC650D">
      <w:pPr>
        <w:pStyle w:val="2"/>
        <w:keepNext w:val="0"/>
        <w:jc w:val="left"/>
        <w:rPr>
          <w:sz w:val="28"/>
          <w:lang w:val="uk-UA"/>
        </w:rPr>
      </w:pPr>
      <w:r>
        <w:rPr>
          <w:spacing w:val="100"/>
          <w:sz w:val="28"/>
          <w:lang w:val="uk-UA"/>
        </w:rPr>
        <w:t>ВИРІШИ</w:t>
      </w:r>
      <w:r>
        <w:rPr>
          <w:sz w:val="28"/>
          <w:lang w:val="uk-UA"/>
        </w:rPr>
        <w:t>В:</w:t>
      </w:r>
    </w:p>
    <w:p w:rsidR="00AC650D" w:rsidRDefault="00AC650D" w:rsidP="00AC650D">
      <w:pPr>
        <w:ind w:left="-142"/>
        <w:jc w:val="center"/>
        <w:rPr>
          <w:sz w:val="28"/>
        </w:rPr>
      </w:pPr>
    </w:p>
    <w:p w:rsidR="00AC650D" w:rsidRDefault="00AC650D" w:rsidP="00AC650D">
      <w:pPr>
        <w:tabs>
          <w:tab w:val="center" w:pos="0"/>
        </w:tabs>
        <w:jc w:val="both"/>
        <w:rPr>
          <w:sz w:val="28"/>
        </w:rPr>
      </w:pPr>
      <w:r>
        <w:rPr>
          <w:sz w:val="28"/>
        </w:rPr>
        <w:t xml:space="preserve">1.   Військовому комісару </w:t>
      </w:r>
      <w:proofErr w:type="spellStart"/>
      <w:r>
        <w:rPr>
          <w:sz w:val="28"/>
        </w:rPr>
        <w:t>Ірпінсько-Бучанського</w:t>
      </w:r>
      <w:proofErr w:type="spellEnd"/>
      <w:r>
        <w:rPr>
          <w:sz w:val="28"/>
        </w:rPr>
        <w:t xml:space="preserve"> об’єднаного міського війс</w:t>
      </w:r>
      <w:r>
        <w:rPr>
          <w:sz w:val="28"/>
        </w:rPr>
        <w:t>ь</w:t>
      </w:r>
      <w:r>
        <w:rPr>
          <w:sz w:val="28"/>
        </w:rPr>
        <w:t xml:space="preserve">кового комісаріату, підполковнику </w:t>
      </w:r>
      <w:proofErr w:type="spellStart"/>
      <w:r>
        <w:rPr>
          <w:sz w:val="28"/>
        </w:rPr>
        <w:t>Кайдану</w:t>
      </w:r>
      <w:proofErr w:type="spellEnd"/>
      <w:r>
        <w:rPr>
          <w:sz w:val="28"/>
        </w:rPr>
        <w:t xml:space="preserve"> С. П., провести приписку гром</w:t>
      </w:r>
      <w:r>
        <w:rPr>
          <w:sz w:val="28"/>
        </w:rPr>
        <w:t>а</w:t>
      </w:r>
      <w:r>
        <w:rPr>
          <w:sz w:val="28"/>
        </w:rPr>
        <w:t xml:space="preserve">дян до призовної дільниці </w:t>
      </w:r>
      <w:proofErr w:type="spellStart"/>
      <w:r>
        <w:rPr>
          <w:sz w:val="28"/>
        </w:rPr>
        <w:t>Ірпінсько-Бучанського</w:t>
      </w:r>
      <w:proofErr w:type="spellEnd"/>
      <w:r>
        <w:rPr>
          <w:sz w:val="28"/>
        </w:rPr>
        <w:t xml:space="preserve"> об’єднаного міського війс</w:t>
      </w:r>
      <w:r>
        <w:rPr>
          <w:sz w:val="28"/>
        </w:rPr>
        <w:t>ь</w:t>
      </w:r>
      <w:r>
        <w:rPr>
          <w:sz w:val="28"/>
        </w:rPr>
        <w:t>кового комісаріату у два етапи. Перший етап: підготовчий період з 01.09.2016р. по 30.12.2016 р. Другий етап: пер</w:t>
      </w:r>
      <w:r>
        <w:rPr>
          <w:sz w:val="28"/>
        </w:rPr>
        <w:t>і</w:t>
      </w:r>
      <w:r>
        <w:rPr>
          <w:sz w:val="28"/>
        </w:rPr>
        <w:t>од приписки з 09.01.2017р. по 31.03.2017р.</w:t>
      </w:r>
    </w:p>
    <w:p w:rsidR="00AC650D" w:rsidRDefault="00AC650D" w:rsidP="00AC650D">
      <w:pPr>
        <w:tabs>
          <w:tab w:val="center" w:pos="0"/>
        </w:tabs>
        <w:spacing w:before="180"/>
        <w:jc w:val="both"/>
        <w:rPr>
          <w:sz w:val="28"/>
        </w:rPr>
      </w:pPr>
      <w:r>
        <w:rPr>
          <w:sz w:val="28"/>
        </w:rPr>
        <w:t xml:space="preserve">2. Для проведення приписки військовому комісару </w:t>
      </w:r>
      <w:proofErr w:type="spellStart"/>
      <w:r>
        <w:rPr>
          <w:sz w:val="28"/>
        </w:rPr>
        <w:t>Ірпінсько-Бучанського</w:t>
      </w:r>
      <w:proofErr w:type="spellEnd"/>
      <w:r>
        <w:rPr>
          <w:sz w:val="28"/>
        </w:rPr>
        <w:t xml:space="preserve"> об’єднаного міського військового комісаріату створити міську комісію з питань приписки з резервом у складі згідно дод</w:t>
      </w:r>
      <w:r>
        <w:rPr>
          <w:sz w:val="28"/>
        </w:rPr>
        <w:t>а</w:t>
      </w:r>
      <w:r>
        <w:rPr>
          <w:sz w:val="28"/>
        </w:rPr>
        <w:t>тків 1, 2.</w:t>
      </w:r>
    </w:p>
    <w:p w:rsidR="00AC650D" w:rsidRDefault="00AC650D" w:rsidP="00AC650D">
      <w:pPr>
        <w:tabs>
          <w:tab w:val="center" w:pos="0"/>
        </w:tabs>
        <w:spacing w:before="180"/>
        <w:jc w:val="both"/>
        <w:rPr>
          <w:sz w:val="28"/>
        </w:rPr>
      </w:pPr>
      <w:r>
        <w:rPr>
          <w:sz w:val="28"/>
        </w:rPr>
        <w:t>3. Затвердити графік роботи комісії з питань приписки при проведенні прип</w:t>
      </w:r>
      <w:r>
        <w:rPr>
          <w:sz w:val="28"/>
        </w:rPr>
        <w:t>и</w:t>
      </w:r>
      <w:r>
        <w:rPr>
          <w:sz w:val="28"/>
        </w:rPr>
        <w:t xml:space="preserve">ски громадян до призовної дільниці </w:t>
      </w:r>
      <w:proofErr w:type="spellStart"/>
      <w:r>
        <w:rPr>
          <w:sz w:val="28"/>
        </w:rPr>
        <w:t>Ірпінсько-Бучанського</w:t>
      </w:r>
      <w:proofErr w:type="spellEnd"/>
      <w:r>
        <w:rPr>
          <w:sz w:val="28"/>
        </w:rPr>
        <w:t xml:space="preserve"> об’єднаного міського військового комісаріату згі</w:t>
      </w:r>
      <w:r>
        <w:rPr>
          <w:sz w:val="28"/>
        </w:rPr>
        <w:t>д</w:t>
      </w:r>
      <w:r>
        <w:rPr>
          <w:sz w:val="28"/>
        </w:rPr>
        <w:t>но додатку 3.</w:t>
      </w:r>
    </w:p>
    <w:p w:rsidR="00AC650D" w:rsidRDefault="00AC650D" w:rsidP="00AC650D">
      <w:pPr>
        <w:tabs>
          <w:tab w:val="center" w:pos="1276"/>
        </w:tabs>
        <w:spacing w:before="180"/>
        <w:ind w:left="-142"/>
        <w:jc w:val="both"/>
        <w:rPr>
          <w:sz w:val="28"/>
        </w:rPr>
      </w:pPr>
      <w:r>
        <w:rPr>
          <w:sz w:val="28"/>
        </w:rPr>
        <w:t xml:space="preserve">  4. Фінансовому управлінню передбачити кошти згідно д</w:t>
      </w:r>
      <w:r>
        <w:rPr>
          <w:sz w:val="28"/>
        </w:rPr>
        <w:t>о</w:t>
      </w:r>
      <w:r>
        <w:rPr>
          <w:sz w:val="28"/>
        </w:rPr>
        <w:t>датку 4.</w:t>
      </w:r>
    </w:p>
    <w:p w:rsidR="00AC650D" w:rsidRPr="008F3EED" w:rsidRDefault="00AC650D" w:rsidP="00AC650D">
      <w:pPr>
        <w:tabs>
          <w:tab w:val="center" w:pos="0"/>
        </w:tabs>
        <w:spacing w:before="180"/>
        <w:jc w:val="both"/>
        <w:rPr>
          <w:sz w:val="28"/>
        </w:rPr>
      </w:pPr>
      <w:r>
        <w:rPr>
          <w:sz w:val="28"/>
        </w:rPr>
        <w:lastRenderedPageBreak/>
        <w:t xml:space="preserve">5.  </w:t>
      </w:r>
      <w:r w:rsidRPr="008F3EED">
        <w:rPr>
          <w:sz w:val="28"/>
        </w:rPr>
        <w:t xml:space="preserve">Головному лікарю </w:t>
      </w:r>
      <w:proofErr w:type="spellStart"/>
      <w:r>
        <w:rPr>
          <w:sz w:val="28"/>
          <w:szCs w:val="28"/>
        </w:rPr>
        <w:t>Бучанської</w:t>
      </w:r>
      <w:proofErr w:type="spellEnd"/>
      <w:r>
        <w:rPr>
          <w:sz w:val="28"/>
          <w:szCs w:val="28"/>
        </w:rPr>
        <w:t xml:space="preserve"> міської поліклініки</w:t>
      </w:r>
      <w:r w:rsidRPr="008F3EED">
        <w:rPr>
          <w:sz w:val="28"/>
        </w:rPr>
        <w:t xml:space="preserve"> забезпечити виконання з</w:t>
      </w:r>
      <w:r w:rsidRPr="008F3EED">
        <w:rPr>
          <w:sz w:val="28"/>
        </w:rPr>
        <w:t>а</w:t>
      </w:r>
      <w:r w:rsidRPr="008F3EED">
        <w:rPr>
          <w:sz w:val="28"/>
        </w:rPr>
        <w:t>ходів по проведенню медичного огляду допризовників у підготовчий період та період припи</w:t>
      </w:r>
      <w:r w:rsidRPr="008F3EED">
        <w:rPr>
          <w:sz w:val="28"/>
        </w:rPr>
        <w:t>с</w:t>
      </w:r>
      <w:r w:rsidRPr="008F3EED">
        <w:rPr>
          <w:sz w:val="28"/>
        </w:rPr>
        <w:t>ки.</w:t>
      </w:r>
    </w:p>
    <w:p w:rsidR="00AC650D" w:rsidRDefault="00AC650D" w:rsidP="00AC650D">
      <w:pPr>
        <w:tabs>
          <w:tab w:val="center" w:pos="142"/>
        </w:tabs>
        <w:spacing w:before="180"/>
        <w:ind w:left="142"/>
        <w:jc w:val="both"/>
        <w:rPr>
          <w:sz w:val="28"/>
        </w:rPr>
      </w:pPr>
      <w:r>
        <w:rPr>
          <w:sz w:val="28"/>
        </w:rPr>
        <w:t>6.  Доручити керівникам підприємств, установ, організацій, навчальних закладів незалежно від підпорядкування і форм власності забезпечити орган</w:t>
      </w:r>
      <w:r>
        <w:rPr>
          <w:sz w:val="28"/>
        </w:rPr>
        <w:t>і</w:t>
      </w:r>
      <w:r>
        <w:rPr>
          <w:sz w:val="28"/>
        </w:rPr>
        <w:t xml:space="preserve">зовану явку юнаків 2000 року народження до призовної дільниці </w:t>
      </w:r>
      <w:proofErr w:type="spellStart"/>
      <w:r>
        <w:rPr>
          <w:sz w:val="28"/>
        </w:rPr>
        <w:t>Ірпінсько-Бучанського</w:t>
      </w:r>
      <w:proofErr w:type="spellEnd"/>
      <w:r>
        <w:rPr>
          <w:sz w:val="28"/>
        </w:rPr>
        <w:t xml:space="preserve"> об’єднаного міського військового комісаріату у визначені стр</w:t>
      </w:r>
      <w:r>
        <w:rPr>
          <w:sz w:val="28"/>
        </w:rPr>
        <w:t>о</w:t>
      </w:r>
      <w:r>
        <w:rPr>
          <w:sz w:val="28"/>
        </w:rPr>
        <w:t>ки.</w:t>
      </w:r>
    </w:p>
    <w:p w:rsidR="00AC650D" w:rsidRDefault="00AC650D" w:rsidP="00AC650D">
      <w:pPr>
        <w:spacing w:before="180"/>
        <w:ind w:left="142"/>
        <w:jc w:val="both"/>
        <w:rPr>
          <w:sz w:val="28"/>
        </w:rPr>
      </w:pPr>
      <w:r>
        <w:rPr>
          <w:sz w:val="28"/>
        </w:rPr>
        <w:t xml:space="preserve">7.   </w:t>
      </w:r>
      <w:r w:rsidRPr="001B4DB4">
        <w:rPr>
          <w:sz w:val="28"/>
        </w:rPr>
        <w:t xml:space="preserve">Начальнику </w:t>
      </w:r>
      <w:proofErr w:type="spellStart"/>
      <w:r w:rsidRPr="001B4DB4">
        <w:rPr>
          <w:sz w:val="28"/>
        </w:rPr>
        <w:t>Бучанського</w:t>
      </w:r>
      <w:proofErr w:type="spellEnd"/>
      <w:r w:rsidRPr="001B4DB4">
        <w:rPr>
          <w:sz w:val="28"/>
        </w:rPr>
        <w:t xml:space="preserve"> </w:t>
      </w:r>
      <w:r w:rsidRPr="001B4DB4">
        <w:rPr>
          <w:sz w:val="28"/>
          <w:szCs w:val="28"/>
        </w:rPr>
        <w:t>міського відділу ГУ національної поліції</w:t>
      </w:r>
      <w:r w:rsidRPr="001B4DB4">
        <w:rPr>
          <w:sz w:val="28"/>
        </w:rPr>
        <w:t xml:space="preserve"> забезпечи</w:t>
      </w:r>
      <w:r>
        <w:rPr>
          <w:sz w:val="28"/>
        </w:rPr>
        <w:t>ти охорону порядку на призовній дільн</w:t>
      </w:r>
      <w:r>
        <w:rPr>
          <w:sz w:val="28"/>
        </w:rPr>
        <w:t>и</w:t>
      </w:r>
      <w:r>
        <w:rPr>
          <w:sz w:val="28"/>
        </w:rPr>
        <w:t>ці.</w:t>
      </w:r>
    </w:p>
    <w:p w:rsidR="00AC650D" w:rsidRDefault="00AC650D" w:rsidP="00AC650D">
      <w:pPr>
        <w:spacing w:before="180"/>
        <w:ind w:left="142" w:right="-1"/>
        <w:jc w:val="both"/>
        <w:rPr>
          <w:sz w:val="28"/>
        </w:rPr>
      </w:pPr>
      <w:r>
        <w:rPr>
          <w:sz w:val="28"/>
        </w:rPr>
        <w:t>8.  Створити оперативну групу із розшуку юнаків, які ухиляються від приписки   згідно дода</w:t>
      </w:r>
      <w:r>
        <w:rPr>
          <w:sz w:val="28"/>
        </w:rPr>
        <w:t>т</w:t>
      </w:r>
      <w:r>
        <w:rPr>
          <w:sz w:val="28"/>
        </w:rPr>
        <w:t>ку 5.</w:t>
      </w:r>
    </w:p>
    <w:p w:rsidR="00AC650D" w:rsidRDefault="00AC650D" w:rsidP="00AC650D">
      <w:pPr>
        <w:spacing w:before="180"/>
        <w:ind w:left="142" w:right="-1"/>
        <w:jc w:val="both"/>
        <w:rPr>
          <w:sz w:val="28"/>
        </w:rPr>
      </w:pPr>
      <w:r>
        <w:rPr>
          <w:sz w:val="28"/>
        </w:rPr>
        <w:t>9. Начальнику міського відділу освіти організувати явку юнаків 2000 року народження учнів навчальних закладів м. Буча в період з 02.11.2016 року по 31.03.2017 року для проходження медичного обстеження та на комісію з п</w:t>
      </w:r>
      <w:r>
        <w:rPr>
          <w:sz w:val="28"/>
        </w:rPr>
        <w:t>и</w:t>
      </w:r>
      <w:r>
        <w:rPr>
          <w:sz w:val="28"/>
        </w:rPr>
        <w:t>тань приписки.</w:t>
      </w:r>
    </w:p>
    <w:p w:rsidR="00AC650D" w:rsidRDefault="00AC650D" w:rsidP="00AC650D">
      <w:pPr>
        <w:spacing w:before="180"/>
        <w:ind w:left="142" w:right="-1"/>
        <w:jc w:val="both"/>
        <w:rPr>
          <w:sz w:val="28"/>
        </w:rPr>
      </w:pPr>
      <w:r>
        <w:rPr>
          <w:sz w:val="28"/>
        </w:rPr>
        <w:t>10. В період проведення приписки провести відбір кандидатів до вступу у вищі військові навчальні заклади України.</w:t>
      </w:r>
    </w:p>
    <w:p w:rsidR="00AC650D" w:rsidRDefault="00AC650D" w:rsidP="00AC650D">
      <w:pPr>
        <w:spacing w:before="180"/>
        <w:ind w:left="142" w:right="-1"/>
        <w:jc w:val="both"/>
        <w:rPr>
          <w:sz w:val="28"/>
        </w:rPr>
      </w:pPr>
      <w:r>
        <w:rPr>
          <w:sz w:val="28"/>
        </w:rPr>
        <w:t xml:space="preserve">11. Контроль за виконанням даного рішення покласти на заступника міського голови </w:t>
      </w:r>
      <w:proofErr w:type="spellStart"/>
      <w:r>
        <w:rPr>
          <w:sz w:val="28"/>
        </w:rPr>
        <w:t>Смолькіна</w:t>
      </w:r>
      <w:proofErr w:type="spellEnd"/>
      <w:r w:rsidRPr="009B1C5F">
        <w:rPr>
          <w:sz w:val="28"/>
        </w:rPr>
        <w:t xml:space="preserve"> </w:t>
      </w:r>
      <w:r>
        <w:rPr>
          <w:sz w:val="28"/>
        </w:rPr>
        <w:t xml:space="preserve">О. П. та військового комісара </w:t>
      </w:r>
      <w:proofErr w:type="spellStart"/>
      <w:r>
        <w:rPr>
          <w:sz w:val="28"/>
        </w:rPr>
        <w:t>Ірпінсько-Бучанського</w:t>
      </w:r>
      <w:proofErr w:type="spellEnd"/>
      <w:r>
        <w:rPr>
          <w:sz w:val="28"/>
        </w:rPr>
        <w:t xml:space="preserve"> об’єднаного міського військового комісаріату підполковника </w:t>
      </w:r>
      <w:proofErr w:type="spellStart"/>
      <w:r>
        <w:rPr>
          <w:sz w:val="28"/>
        </w:rPr>
        <w:t>Кайдана</w:t>
      </w:r>
      <w:proofErr w:type="spellEnd"/>
      <w:r>
        <w:rPr>
          <w:sz w:val="28"/>
        </w:rPr>
        <w:t xml:space="preserve"> С. П.</w:t>
      </w:r>
    </w:p>
    <w:p w:rsidR="00AC650D" w:rsidRDefault="00AC650D" w:rsidP="00AC650D">
      <w:pPr>
        <w:spacing w:line="480" w:lineRule="auto"/>
        <w:ind w:left="-142"/>
        <w:rPr>
          <w:sz w:val="28"/>
        </w:rPr>
      </w:pPr>
    </w:p>
    <w:p w:rsidR="00AC650D" w:rsidRDefault="00AC650D" w:rsidP="00AC650D">
      <w:pPr>
        <w:spacing w:line="480" w:lineRule="auto"/>
        <w:ind w:left="142"/>
        <w:rPr>
          <w:sz w:val="28"/>
        </w:rPr>
      </w:pPr>
      <w:r>
        <w:rPr>
          <w:sz w:val="28"/>
        </w:rPr>
        <w:t xml:space="preserve">Міський голова                                                                А. П. </w:t>
      </w:r>
      <w:proofErr w:type="spellStart"/>
      <w:r>
        <w:rPr>
          <w:sz w:val="28"/>
        </w:rPr>
        <w:t>Федорук</w:t>
      </w:r>
      <w:proofErr w:type="spellEnd"/>
      <w:r>
        <w:rPr>
          <w:sz w:val="28"/>
        </w:rPr>
        <w:t xml:space="preserve"> </w:t>
      </w:r>
    </w:p>
    <w:p w:rsidR="00AC650D" w:rsidRDefault="00AC650D" w:rsidP="00AC650D">
      <w:pPr>
        <w:spacing w:line="480" w:lineRule="auto"/>
        <w:ind w:left="142"/>
        <w:rPr>
          <w:sz w:val="28"/>
        </w:rPr>
      </w:pPr>
      <w:r>
        <w:rPr>
          <w:sz w:val="28"/>
        </w:rPr>
        <w:t xml:space="preserve">Керуючий справами                                                        Г. В. </w:t>
      </w:r>
      <w:proofErr w:type="spellStart"/>
      <w:r>
        <w:rPr>
          <w:sz w:val="28"/>
        </w:rPr>
        <w:t>Сурай</w:t>
      </w:r>
      <w:proofErr w:type="spellEnd"/>
    </w:p>
    <w:p w:rsidR="00AC650D" w:rsidRPr="007B0AB1" w:rsidRDefault="00AC650D" w:rsidP="00AC650D">
      <w:pPr>
        <w:spacing w:before="360" w:after="360"/>
        <w:ind w:left="142"/>
        <w:rPr>
          <w:sz w:val="28"/>
        </w:rPr>
      </w:pPr>
      <w:r w:rsidRPr="007B0AB1">
        <w:rPr>
          <w:sz w:val="28"/>
        </w:rPr>
        <w:t>ПОГОДЖЕНО:</w:t>
      </w:r>
    </w:p>
    <w:p w:rsidR="00AC650D" w:rsidRDefault="00AC650D" w:rsidP="00AC650D">
      <w:pPr>
        <w:spacing w:line="360" w:lineRule="auto"/>
        <w:ind w:left="142"/>
        <w:rPr>
          <w:sz w:val="28"/>
        </w:rPr>
      </w:pPr>
      <w:r>
        <w:rPr>
          <w:sz w:val="28"/>
        </w:rPr>
        <w:t xml:space="preserve">Заступник міського голови                                             О. П. </w:t>
      </w:r>
      <w:proofErr w:type="spellStart"/>
      <w:r>
        <w:rPr>
          <w:sz w:val="28"/>
        </w:rPr>
        <w:t>Смолькін</w:t>
      </w:r>
      <w:proofErr w:type="spellEnd"/>
    </w:p>
    <w:p w:rsidR="00AC650D" w:rsidRDefault="00AC650D" w:rsidP="00AC650D">
      <w:pPr>
        <w:ind w:left="142"/>
        <w:rPr>
          <w:sz w:val="28"/>
        </w:rPr>
      </w:pPr>
      <w:r>
        <w:rPr>
          <w:sz w:val="28"/>
        </w:rPr>
        <w:t xml:space="preserve">Завідувач юридичним відділом                                      </w:t>
      </w:r>
      <w:r>
        <w:rPr>
          <w:sz w:val="28"/>
          <w:szCs w:val="28"/>
        </w:rPr>
        <w:t>Т.О.</w:t>
      </w:r>
      <w:proofErr w:type="spellStart"/>
      <w:r>
        <w:rPr>
          <w:sz w:val="28"/>
          <w:szCs w:val="28"/>
        </w:rPr>
        <w:t>Шаправський</w:t>
      </w:r>
      <w:proofErr w:type="spellEnd"/>
    </w:p>
    <w:p w:rsidR="00AC650D" w:rsidRPr="007B0AB1" w:rsidRDefault="00AC650D" w:rsidP="00AC650D">
      <w:pPr>
        <w:spacing w:before="360" w:after="120"/>
        <w:ind w:left="142"/>
        <w:rPr>
          <w:sz w:val="28"/>
        </w:rPr>
      </w:pPr>
      <w:r w:rsidRPr="007B0AB1">
        <w:rPr>
          <w:sz w:val="28"/>
        </w:rPr>
        <w:t>ПОДАННЯ:</w:t>
      </w:r>
    </w:p>
    <w:p w:rsidR="00AC650D" w:rsidRDefault="00AC650D" w:rsidP="00AC650D">
      <w:pPr>
        <w:ind w:left="142"/>
        <w:rPr>
          <w:sz w:val="28"/>
        </w:rPr>
      </w:pPr>
      <w:r>
        <w:rPr>
          <w:sz w:val="28"/>
        </w:rPr>
        <w:t>Військовий комісар</w:t>
      </w:r>
    </w:p>
    <w:p w:rsidR="00AC650D" w:rsidRDefault="00AC650D" w:rsidP="00AC650D">
      <w:pPr>
        <w:spacing w:line="480" w:lineRule="auto"/>
        <w:ind w:left="142"/>
        <w:rPr>
          <w:sz w:val="28"/>
        </w:rPr>
      </w:pPr>
      <w:proofErr w:type="spellStart"/>
      <w:r>
        <w:rPr>
          <w:sz w:val="28"/>
        </w:rPr>
        <w:t>Ірпінсько-Бучанського</w:t>
      </w:r>
      <w:proofErr w:type="spellEnd"/>
      <w:r>
        <w:rPr>
          <w:sz w:val="28"/>
        </w:rPr>
        <w:t xml:space="preserve"> об’єднаного міського військового комісаріату </w:t>
      </w:r>
    </w:p>
    <w:p w:rsidR="005C2A91" w:rsidRPr="00AC650D" w:rsidRDefault="00AC650D" w:rsidP="00AC650D">
      <w:pPr>
        <w:spacing w:line="480" w:lineRule="auto"/>
        <w:ind w:left="142" w:right="-1"/>
      </w:pPr>
      <w:r>
        <w:rPr>
          <w:sz w:val="28"/>
        </w:rPr>
        <w:t>підпо</w:t>
      </w:r>
      <w:r>
        <w:rPr>
          <w:sz w:val="28"/>
        </w:rPr>
        <w:t>л</w:t>
      </w:r>
      <w:r>
        <w:rPr>
          <w:sz w:val="28"/>
        </w:rPr>
        <w:t xml:space="preserve">ковник                                                                    С. П. </w:t>
      </w:r>
      <w:proofErr w:type="spellStart"/>
      <w:r>
        <w:rPr>
          <w:sz w:val="28"/>
        </w:rPr>
        <w:t>Кайдан</w:t>
      </w:r>
      <w:proofErr w:type="spellEnd"/>
      <w:r>
        <w:rPr>
          <w:sz w:val="28"/>
        </w:rPr>
        <w:t xml:space="preserve"> </w:t>
      </w:r>
    </w:p>
    <w:sectPr w:rsidR="005C2A91" w:rsidRPr="00AC650D" w:rsidSect="005C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50D"/>
    <w:rsid w:val="005C2A91"/>
    <w:rsid w:val="00AC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650D"/>
    <w:pPr>
      <w:keepNext/>
      <w:outlineLvl w:val="0"/>
    </w:pPr>
    <w:rPr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5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AC650D"/>
    <w:pPr>
      <w:keepNext/>
      <w:jc w:val="both"/>
    </w:pPr>
    <w:rPr>
      <w:szCs w:val="20"/>
      <w:lang w:val="ru-RU"/>
    </w:rPr>
  </w:style>
  <w:style w:type="paragraph" w:customStyle="1" w:styleId="2">
    <w:name w:val="заголовок 2"/>
    <w:basedOn w:val="a"/>
    <w:next w:val="a"/>
    <w:rsid w:val="00AC650D"/>
    <w:pPr>
      <w:keepNext/>
      <w:jc w:val="center"/>
    </w:pPr>
    <w:rPr>
      <w:b/>
      <w:szCs w:val="20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AC65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50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2016-09-23T05:46:00Z</dcterms:created>
  <dcterms:modified xsi:type="dcterms:W3CDTF">2016-09-23T05:47:00Z</dcterms:modified>
</cp:coreProperties>
</file>