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D5E" w:rsidRPr="006A5261" w:rsidRDefault="004B3D5E" w:rsidP="004B3D5E">
      <w:pPr>
        <w:jc w:val="center"/>
      </w:pPr>
      <w:r>
        <w:rPr>
          <w:noProof/>
          <w:lang w:val="ru-RU"/>
        </w:rPr>
        <w:drawing>
          <wp:inline distT="0" distB="0" distL="0" distR="0">
            <wp:extent cx="514350" cy="647700"/>
            <wp:effectExtent l="19050" t="0" r="0" b="0"/>
            <wp:docPr id="75"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4B3D5E" w:rsidRPr="006A5261" w:rsidRDefault="004B3D5E" w:rsidP="004B3D5E">
      <w:pPr>
        <w:jc w:val="center"/>
        <w:rPr>
          <w:b/>
          <w:bCs/>
          <w:shadow/>
          <w:sz w:val="20"/>
          <w:szCs w:val="20"/>
        </w:rPr>
      </w:pPr>
    </w:p>
    <w:p w:rsidR="004B3D5E" w:rsidRPr="006A5261" w:rsidRDefault="004B3D5E" w:rsidP="004B3D5E">
      <w:pPr>
        <w:pStyle w:val="a3"/>
        <w:jc w:val="center"/>
        <w:rPr>
          <w:b/>
          <w:sz w:val="28"/>
          <w:szCs w:val="28"/>
        </w:rPr>
      </w:pPr>
      <w:r w:rsidRPr="006A5261">
        <w:rPr>
          <w:b/>
          <w:sz w:val="28"/>
          <w:szCs w:val="28"/>
        </w:rPr>
        <w:t>БУЧАНСЬКА     МІСЬКА      РАДА</w:t>
      </w:r>
    </w:p>
    <w:p w:rsidR="004B3D5E" w:rsidRPr="006A5261" w:rsidRDefault="004B3D5E" w:rsidP="004B3D5E">
      <w:pPr>
        <w:pStyle w:val="2"/>
        <w:pBdr>
          <w:bottom w:val="single" w:sz="12" w:space="1" w:color="auto"/>
        </w:pBdr>
      </w:pPr>
      <w:r w:rsidRPr="006A5261">
        <w:t>КИЇВСЬКОЇ ОБЛАСТІ</w:t>
      </w:r>
    </w:p>
    <w:p w:rsidR="004B3D5E" w:rsidRPr="006A5261" w:rsidRDefault="004B3D5E" w:rsidP="004B3D5E">
      <w:pPr>
        <w:pStyle w:val="3"/>
        <w:jc w:val="center"/>
        <w:rPr>
          <w:rFonts w:ascii="Times New Roman" w:hAnsi="Times New Roman" w:cs="Times New Roman"/>
          <w:sz w:val="28"/>
          <w:szCs w:val="28"/>
        </w:rPr>
      </w:pPr>
      <w:r w:rsidRPr="006A5261">
        <w:rPr>
          <w:rFonts w:ascii="Times New Roman" w:hAnsi="Times New Roman" w:cs="Times New Roman"/>
          <w:sz w:val="28"/>
          <w:szCs w:val="28"/>
        </w:rPr>
        <w:t>В И К О Н А В Ч И  Й         К О М І Т Е Т</w:t>
      </w:r>
    </w:p>
    <w:p w:rsidR="004B3D5E" w:rsidRPr="006A5261" w:rsidRDefault="004B3D5E" w:rsidP="004B3D5E">
      <w:pPr>
        <w:jc w:val="center"/>
        <w:rPr>
          <w:sz w:val="28"/>
          <w:szCs w:val="28"/>
        </w:rPr>
      </w:pPr>
    </w:p>
    <w:p w:rsidR="004B3D5E" w:rsidRPr="006A5261" w:rsidRDefault="004B3D5E" w:rsidP="004B3D5E">
      <w:pPr>
        <w:pStyle w:val="3"/>
        <w:tabs>
          <w:tab w:val="left" w:pos="8931"/>
        </w:tabs>
        <w:jc w:val="center"/>
        <w:rPr>
          <w:rFonts w:ascii="Times New Roman" w:hAnsi="Times New Roman" w:cs="Times New Roman"/>
          <w:sz w:val="28"/>
          <w:szCs w:val="28"/>
        </w:rPr>
      </w:pPr>
      <w:r w:rsidRPr="006A5261">
        <w:rPr>
          <w:rFonts w:ascii="Times New Roman" w:hAnsi="Times New Roman" w:cs="Times New Roman"/>
          <w:sz w:val="28"/>
          <w:szCs w:val="28"/>
        </w:rPr>
        <w:t>Р  І  Ш  Е  Н  Н  Я</w:t>
      </w:r>
    </w:p>
    <w:p w:rsidR="004B3D5E" w:rsidRPr="006A5261" w:rsidRDefault="004B3D5E" w:rsidP="004B3D5E"/>
    <w:p w:rsidR="004B3D5E" w:rsidRPr="00DA5D5B" w:rsidRDefault="004B3D5E" w:rsidP="004B3D5E">
      <w:pPr>
        <w:rPr>
          <w:b/>
          <w:bCs/>
        </w:rPr>
      </w:pPr>
      <w:r w:rsidRPr="006A5261">
        <w:rPr>
          <w:b/>
          <w:bCs/>
          <w:u w:val="single"/>
        </w:rPr>
        <w:t xml:space="preserve">« </w:t>
      </w:r>
      <w:r>
        <w:rPr>
          <w:b/>
          <w:bCs/>
          <w:u w:val="single"/>
        </w:rPr>
        <w:t>30</w:t>
      </w:r>
      <w:r w:rsidRPr="006A5261">
        <w:rPr>
          <w:b/>
          <w:bCs/>
          <w:u w:val="single"/>
        </w:rPr>
        <w:t>»</w:t>
      </w:r>
      <w:r w:rsidRPr="00DA5D5B">
        <w:rPr>
          <w:b/>
          <w:bCs/>
          <w:u w:val="single"/>
        </w:rPr>
        <w:t xml:space="preserve"> </w:t>
      </w:r>
      <w:r>
        <w:rPr>
          <w:b/>
          <w:bCs/>
          <w:u w:val="single"/>
        </w:rPr>
        <w:t xml:space="preserve"> листопада </w:t>
      </w:r>
      <w:r w:rsidRPr="006A5261">
        <w:rPr>
          <w:b/>
          <w:bCs/>
          <w:u w:val="single"/>
        </w:rPr>
        <w:t xml:space="preserve"> 2016 року</w:t>
      </w:r>
      <w:r w:rsidRPr="006A5261">
        <w:rPr>
          <w:b/>
          <w:bCs/>
        </w:rPr>
        <w:t xml:space="preserve">                                                                                    №</w:t>
      </w:r>
      <w:r>
        <w:rPr>
          <w:b/>
          <w:bCs/>
        </w:rPr>
        <w:t xml:space="preserve"> 440</w:t>
      </w:r>
    </w:p>
    <w:p w:rsidR="004B3D5E" w:rsidRPr="00DA5D5B" w:rsidRDefault="004B3D5E" w:rsidP="004B3D5E">
      <w:pPr>
        <w:rPr>
          <w:b/>
          <w:bCs/>
        </w:rPr>
      </w:pPr>
    </w:p>
    <w:p w:rsidR="004B3D5E" w:rsidRDefault="004B3D5E" w:rsidP="004B3D5E">
      <w:pPr>
        <w:jc w:val="both"/>
        <w:rPr>
          <w:b/>
        </w:rPr>
      </w:pPr>
      <w:r w:rsidRPr="00AB65BD">
        <w:rPr>
          <w:b/>
        </w:rPr>
        <w:t>Про затвердження плану заходів з виконання у 201</w:t>
      </w:r>
      <w:r>
        <w:rPr>
          <w:b/>
        </w:rPr>
        <w:t>6</w:t>
      </w:r>
    </w:p>
    <w:p w:rsidR="004B3D5E" w:rsidRPr="00AB65BD" w:rsidRDefault="004B3D5E" w:rsidP="004B3D5E">
      <w:pPr>
        <w:jc w:val="both"/>
        <w:rPr>
          <w:b/>
        </w:rPr>
      </w:pPr>
      <w:r>
        <w:rPr>
          <w:b/>
        </w:rPr>
        <w:t>р</w:t>
      </w:r>
      <w:r w:rsidRPr="00AB65BD">
        <w:rPr>
          <w:b/>
        </w:rPr>
        <w:t>оці</w:t>
      </w:r>
      <w:r>
        <w:rPr>
          <w:b/>
        </w:rPr>
        <w:t xml:space="preserve"> </w:t>
      </w:r>
      <w:r w:rsidRPr="00AB65BD">
        <w:rPr>
          <w:b/>
        </w:rPr>
        <w:t xml:space="preserve">Загальнодержавної програми «Національний план дій </w:t>
      </w:r>
    </w:p>
    <w:p w:rsidR="004B3D5E" w:rsidRPr="00AB65BD" w:rsidRDefault="004B3D5E" w:rsidP="004B3D5E">
      <w:pPr>
        <w:jc w:val="both"/>
      </w:pPr>
      <w:r w:rsidRPr="00AB65BD">
        <w:rPr>
          <w:b/>
        </w:rPr>
        <w:t>щодо реалізації  Конвенції ООН про права дитини»</w:t>
      </w:r>
    </w:p>
    <w:p w:rsidR="004B3D5E" w:rsidRPr="00AB65BD" w:rsidRDefault="004B3D5E" w:rsidP="004B3D5E">
      <w:pPr>
        <w:jc w:val="both"/>
      </w:pPr>
    </w:p>
    <w:p w:rsidR="004B3D5E" w:rsidRPr="00AB65BD" w:rsidRDefault="004B3D5E" w:rsidP="004B3D5E">
      <w:pPr>
        <w:ind w:firstLine="708"/>
        <w:jc w:val="both"/>
      </w:pPr>
      <w:r>
        <w:t>В</w:t>
      </w:r>
      <w:r w:rsidRPr="00AB65BD">
        <w:t xml:space="preserve">ідповідно до </w:t>
      </w:r>
      <w:r>
        <w:t xml:space="preserve">розпорядження Кабінету міністрів України від 23.08.2016 року № 590-р. </w:t>
      </w:r>
      <w:r w:rsidRPr="00AB65BD">
        <w:t xml:space="preserve"> «Про затвердження </w:t>
      </w:r>
      <w:r>
        <w:t xml:space="preserve">плану заходів з виконання у 2016 </w:t>
      </w:r>
      <w:r w:rsidRPr="00AB65BD">
        <w:t xml:space="preserve">році Загальнодержавної програми «Національний план дій щодо реалізації Конвенції ООН про права дитини» на період до 2016 року </w:t>
      </w:r>
      <w:r>
        <w:t xml:space="preserve"> </w:t>
      </w:r>
      <w:r w:rsidRPr="00AB65BD">
        <w:t xml:space="preserve">та </w:t>
      </w:r>
      <w:r>
        <w:t xml:space="preserve"> розпорядження виконуючого обов’язки голови Київської обласної державної адміністрації від 23.09.2016 року № 383, </w:t>
      </w:r>
      <w:r w:rsidRPr="00AB65BD">
        <w:t>керуючись Законом України  «Про місцеве самоврядування в Україні», виконавчий комітет Бучанської міської ради</w:t>
      </w:r>
    </w:p>
    <w:p w:rsidR="004B3D5E" w:rsidRPr="00AB65BD" w:rsidRDefault="004B3D5E" w:rsidP="004B3D5E">
      <w:pPr>
        <w:jc w:val="both"/>
      </w:pPr>
    </w:p>
    <w:p w:rsidR="004B3D5E" w:rsidRDefault="004B3D5E" w:rsidP="004B3D5E">
      <w:pPr>
        <w:jc w:val="both"/>
        <w:rPr>
          <w:b/>
        </w:rPr>
      </w:pPr>
      <w:r w:rsidRPr="00AB65BD">
        <w:rPr>
          <w:b/>
        </w:rPr>
        <w:t>ВИРІШИВ:</w:t>
      </w:r>
    </w:p>
    <w:p w:rsidR="004B3D5E" w:rsidRPr="00AB65BD" w:rsidRDefault="004B3D5E" w:rsidP="004B3D5E">
      <w:pPr>
        <w:jc w:val="both"/>
        <w:rPr>
          <w:b/>
        </w:rPr>
      </w:pPr>
    </w:p>
    <w:p w:rsidR="004B3D5E" w:rsidRPr="00AB65BD" w:rsidRDefault="004B3D5E" w:rsidP="004B3D5E">
      <w:pPr>
        <w:numPr>
          <w:ilvl w:val="0"/>
          <w:numId w:val="1"/>
        </w:numPr>
        <w:jc w:val="both"/>
      </w:pPr>
      <w:r w:rsidRPr="00AB65BD">
        <w:t xml:space="preserve">Затвердити </w:t>
      </w:r>
      <w:r>
        <w:t>міський план заходів</w:t>
      </w:r>
      <w:r w:rsidRPr="00AB65BD">
        <w:t xml:space="preserve"> з виконання у 201</w:t>
      </w:r>
      <w:r>
        <w:t xml:space="preserve">6 </w:t>
      </w:r>
      <w:r w:rsidRPr="00AB65BD">
        <w:t xml:space="preserve"> році Загальнодержавної програми «Національний план дій щодо реалізації Конвенції ООН про права</w:t>
      </w:r>
      <w:r>
        <w:t xml:space="preserve"> дитини» на період до 2016 року.</w:t>
      </w:r>
    </w:p>
    <w:p w:rsidR="004B3D5E" w:rsidRPr="00AB65BD" w:rsidRDefault="004B3D5E" w:rsidP="004B3D5E">
      <w:pPr>
        <w:numPr>
          <w:ilvl w:val="0"/>
          <w:numId w:val="1"/>
        </w:numPr>
        <w:jc w:val="both"/>
      </w:pPr>
      <w:r w:rsidRPr="00AB65BD">
        <w:t>Управлінням та структурним підрозділам міської ради забезпечити безумовне виконання плану заходів.</w:t>
      </w:r>
    </w:p>
    <w:p w:rsidR="004B3D5E" w:rsidRDefault="004B3D5E" w:rsidP="004B3D5E">
      <w:pPr>
        <w:numPr>
          <w:ilvl w:val="0"/>
          <w:numId w:val="1"/>
        </w:numPr>
        <w:jc w:val="both"/>
      </w:pPr>
      <w:r w:rsidRPr="00AB65BD">
        <w:t xml:space="preserve">Контроль за виконанням даного рішення покласти на </w:t>
      </w:r>
      <w:r>
        <w:t>начальника служби у справах дітей та сім</w:t>
      </w:r>
      <w:r w:rsidRPr="00720C3E">
        <w:t>’</w:t>
      </w:r>
      <w:r>
        <w:t>ї</w:t>
      </w:r>
      <w:r w:rsidRPr="00AB65BD">
        <w:t xml:space="preserve">, </w:t>
      </w:r>
      <w:r>
        <w:t>Архипенко С.П.</w:t>
      </w:r>
    </w:p>
    <w:p w:rsidR="004B3D5E" w:rsidRDefault="004B3D5E" w:rsidP="004B3D5E">
      <w:pPr>
        <w:jc w:val="both"/>
      </w:pPr>
    </w:p>
    <w:p w:rsidR="004B3D5E" w:rsidRPr="00AB65BD" w:rsidRDefault="004B3D5E" w:rsidP="004B3D5E">
      <w:pPr>
        <w:jc w:val="both"/>
      </w:pPr>
    </w:p>
    <w:p w:rsidR="004B3D5E" w:rsidRPr="006A5261" w:rsidRDefault="004B3D5E" w:rsidP="004B3D5E">
      <w:pPr>
        <w:pStyle w:val="a5"/>
        <w:tabs>
          <w:tab w:val="left" w:pos="6360"/>
        </w:tabs>
        <w:rPr>
          <w:b/>
        </w:rPr>
      </w:pPr>
      <w:r>
        <w:rPr>
          <w:b/>
        </w:rPr>
        <w:t xml:space="preserve">Міський голова                                                                                     </w:t>
      </w:r>
      <w:r>
        <w:rPr>
          <w:b/>
        </w:rPr>
        <w:tab/>
      </w:r>
      <w:r>
        <w:rPr>
          <w:b/>
        </w:rPr>
        <w:tab/>
        <w:t xml:space="preserve">         А.П.Федорук</w:t>
      </w:r>
    </w:p>
    <w:p w:rsidR="004B3D5E" w:rsidRPr="006A5261" w:rsidRDefault="004B3D5E" w:rsidP="004B3D5E">
      <w:pPr>
        <w:pStyle w:val="a5"/>
        <w:tabs>
          <w:tab w:val="left" w:pos="6360"/>
        </w:tabs>
        <w:rPr>
          <w:b/>
          <w:sz w:val="8"/>
          <w:szCs w:val="8"/>
        </w:rPr>
      </w:pPr>
      <w:r w:rsidRPr="006A5261">
        <w:rPr>
          <w:b/>
        </w:rPr>
        <w:t xml:space="preserve">            </w:t>
      </w:r>
    </w:p>
    <w:p w:rsidR="004B3D5E" w:rsidRPr="00497DFF" w:rsidRDefault="004B3D5E" w:rsidP="004B3D5E">
      <w:pPr>
        <w:jc w:val="both"/>
        <w:rPr>
          <w:b/>
          <w:bCs/>
        </w:rPr>
      </w:pPr>
      <w:r>
        <w:rPr>
          <w:b/>
          <w:bCs/>
        </w:rPr>
        <w:t>В.о.керуючого</w:t>
      </w:r>
      <w:r w:rsidRPr="006A5261">
        <w:rPr>
          <w:b/>
          <w:bCs/>
        </w:rPr>
        <w:t xml:space="preserve"> справами</w:t>
      </w:r>
      <w:r w:rsidRPr="006A5261">
        <w:rPr>
          <w:b/>
          <w:bCs/>
        </w:rPr>
        <w:tab/>
      </w:r>
      <w:r w:rsidRPr="006A5261">
        <w:rPr>
          <w:b/>
          <w:bCs/>
        </w:rPr>
        <w:tab/>
      </w:r>
      <w:r w:rsidRPr="006A5261">
        <w:rPr>
          <w:b/>
          <w:bCs/>
        </w:rPr>
        <w:tab/>
      </w:r>
      <w:r w:rsidRPr="006A5261">
        <w:rPr>
          <w:b/>
          <w:bCs/>
        </w:rPr>
        <w:tab/>
      </w:r>
      <w:r w:rsidRPr="006A5261">
        <w:rPr>
          <w:b/>
          <w:bCs/>
        </w:rPr>
        <w:tab/>
      </w:r>
      <w:r w:rsidRPr="006A5261">
        <w:rPr>
          <w:b/>
          <w:bCs/>
        </w:rPr>
        <w:tab/>
        <w:t xml:space="preserve">    </w:t>
      </w:r>
      <w:r w:rsidRPr="001F4541">
        <w:rPr>
          <w:b/>
          <w:bCs/>
        </w:rPr>
        <w:t xml:space="preserve"> </w:t>
      </w:r>
      <w:r w:rsidRPr="006A5261">
        <w:rPr>
          <w:b/>
          <w:bCs/>
        </w:rPr>
        <w:t xml:space="preserve">  </w:t>
      </w:r>
      <w:r w:rsidRPr="001F4541">
        <w:rPr>
          <w:b/>
          <w:bCs/>
        </w:rPr>
        <w:t xml:space="preserve"> </w:t>
      </w:r>
      <w:r>
        <w:rPr>
          <w:b/>
          <w:bCs/>
        </w:rPr>
        <w:t>О.Ф.Пронько</w:t>
      </w:r>
    </w:p>
    <w:p w:rsidR="004B3D5E" w:rsidRPr="00497DFF" w:rsidRDefault="004B3D5E" w:rsidP="004B3D5E">
      <w:pPr>
        <w:jc w:val="both"/>
        <w:rPr>
          <w:b/>
          <w:bCs/>
          <w:sz w:val="16"/>
          <w:szCs w:val="16"/>
        </w:rPr>
      </w:pPr>
    </w:p>
    <w:p w:rsidR="004B3D5E" w:rsidRPr="006A5261" w:rsidRDefault="004B3D5E" w:rsidP="004B3D5E">
      <w:pPr>
        <w:tabs>
          <w:tab w:val="left" w:pos="6360"/>
        </w:tabs>
        <w:jc w:val="both"/>
        <w:rPr>
          <w:b/>
          <w:bCs/>
        </w:rPr>
      </w:pPr>
      <w:r w:rsidRPr="006A5261">
        <w:rPr>
          <w:b/>
          <w:bCs/>
        </w:rPr>
        <w:t>Погоджено:</w:t>
      </w:r>
      <w:r w:rsidRPr="006A5261">
        <w:rPr>
          <w:b/>
          <w:bCs/>
        </w:rPr>
        <w:tab/>
        <w:t xml:space="preserve">        </w:t>
      </w:r>
    </w:p>
    <w:p w:rsidR="004B3D5E" w:rsidRDefault="004B3D5E" w:rsidP="004B3D5E">
      <w:pPr>
        <w:jc w:val="both"/>
        <w:rPr>
          <w:b/>
          <w:bCs/>
        </w:rPr>
      </w:pPr>
      <w:r w:rsidRPr="006A5261">
        <w:rPr>
          <w:bCs/>
        </w:rPr>
        <w:t xml:space="preserve">Завідувач юридичним відділом </w:t>
      </w:r>
      <w:r w:rsidRPr="006A5261">
        <w:rPr>
          <w:bCs/>
        </w:rPr>
        <w:tab/>
      </w:r>
      <w:r w:rsidRPr="006A5261">
        <w:rPr>
          <w:bCs/>
        </w:rPr>
        <w:tab/>
      </w:r>
      <w:r w:rsidRPr="006A5261">
        <w:rPr>
          <w:bCs/>
        </w:rPr>
        <w:tab/>
      </w:r>
      <w:r w:rsidRPr="006A5261">
        <w:rPr>
          <w:b/>
          <w:bCs/>
        </w:rPr>
        <w:t xml:space="preserve">                              </w:t>
      </w:r>
      <w:r w:rsidRPr="001F4541">
        <w:rPr>
          <w:b/>
          <w:bCs/>
        </w:rPr>
        <w:t xml:space="preserve"> </w:t>
      </w:r>
      <w:r w:rsidRPr="006A5261">
        <w:rPr>
          <w:b/>
          <w:bCs/>
        </w:rPr>
        <w:t xml:space="preserve"> Т.О.Шаправський</w:t>
      </w:r>
    </w:p>
    <w:p w:rsidR="004B3D5E" w:rsidRPr="003724D0" w:rsidRDefault="004B3D5E" w:rsidP="004B3D5E">
      <w:pPr>
        <w:jc w:val="both"/>
        <w:rPr>
          <w:b/>
          <w:bCs/>
        </w:rPr>
      </w:pPr>
    </w:p>
    <w:p w:rsidR="004B3D5E" w:rsidRPr="006A5261" w:rsidRDefault="004B3D5E" w:rsidP="004B3D5E">
      <w:pPr>
        <w:jc w:val="both"/>
        <w:rPr>
          <w:bCs/>
          <w:sz w:val="8"/>
          <w:szCs w:val="8"/>
        </w:rPr>
      </w:pPr>
      <w:r w:rsidRPr="006A5261">
        <w:rPr>
          <w:bCs/>
        </w:rPr>
        <w:tab/>
      </w:r>
    </w:p>
    <w:p w:rsidR="004B3D5E" w:rsidRPr="006A5261" w:rsidRDefault="004B3D5E" w:rsidP="004B3D5E">
      <w:pPr>
        <w:jc w:val="both"/>
        <w:rPr>
          <w:b/>
          <w:bCs/>
        </w:rPr>
      </w:pPr>
      <w:r w:rsidRPr="006A5261">
        <w:rPr>
          <w:b/>
          <w:bCs/>
        </w:rPr>
        <w:t>Подання:</w:t>
      </w:r>
    </w:p>
    <w:p w:rsidR="004B3D5E" w:rsidRPr="006A5261" w:rsidRDefault="004B3D5E" w:rsidP="004B3D5E">
      <w:pPr>
        <w:rPr>
          <w:b/>
        </w:rPr>
      </w:pPr>
      <w:r w:rsidRPr="006A5261">
        <w:t xml:space="preserve">Начальник служби у справах дітей та сім’ї                                          </w:t>
      </w:r>
      <w:r w:rsidRPr="006A5261">
        <w:rPr>
          <w:b/>
        </w:rPr>
        <w:t>С.П. Архипенко</w:t>
      </w:r>
    </w:p>
    <w:p w:rsidR="004B3D5E" w:rsidRPr="006A5261" w:rsidRDefault="004B3D5E" w:rsidP="004B3D5E">
      <w:pPr>
        <w:jc w:val="both"/>
      </w:pPr>
    </w:p>
    <w:p w:rsidR="004B3D5E" w:rsidRPr="006A5261" w:rsidRDefault="004B3D5E" w:rsidP="004B3D5E">
      <w:pPr>
        <w:jc w:val="both"/>
      </w:pPr>
    </w:p>
    <w:p w:rsidR="004B3D5E" w:rsidRDefault="004B3D5E" w:rsidP="004B3D5E"/>
    <w:p w:rsidR="004B3D5E" w:rsidRDefault="004B3D5E" w:rsidP="004B3D5E"/>
    <w:p w:rsidR="004B3D5E" w:rsidRDefault="004B3D5E" w:rsidP="004B3D5E"/>
    <w:p w:rsidR="004B3D5E" w:rsidRDefault="004B3D5E" w:rsidP="004B3D5E"/>
    <w:p w:rsidR="004B3D5E" w:rsidRPr="0091204F" w:rsidRDefault="004B3D5E" w:rsidP="004B3D5E">
      <w:pPr>
        <w:rPr>
          <w:lang w:val="ru-RU"/>
        </w:rPr>
      </w:pPr>
    </w:p>
    <w:p w:rsidR="004B3D5E" w:rsidRPr="0091204F" w:rsidRDefault="004B3D5E" w:rsidP="004B3D5E">
      <w:pPr>
        <w:rPr>
          <w:lang w:val="ru-RU"/>
        </w:rPr>
      </w:pPr>
    </w:p>
    <w:p w:rsidR="004B3D5E" w:rsidRPr="0091204F" w:rsidRDefault="004B3D5E" w:rsidP="004B3D5E">
      <w:pPr>
        <w:rPr>
          <w:lang w:val="ru-RU"/>
        </w:rPr>
      </w:pPr>
    </w:p>
    <w:p w:rsidR="004B3D5E" w:rsidRPr="0091204F" w:rsidRDefault="004B3D5E" w:rsidP="004B3D5E">
      <w:pPr>
        <w:rPr>
          <w:lang w:val="ru-RU"/>
        </w:rPr>
      </w:pPr>
    </w:p>
    <w:p w:rsidR="004B3D5E" w:rsidRDefault="004B3D5E" w:rsidP="004B3D5E">
      <w:pPr>
        <w:pStyle w:val="a6"/>
        <w:spacing w:before="0" w:beforeAutospacing="0" w:after="0" w:afterAutospacing="0"/>
        <w:ind w:left="1416" w:firstLine="708"/>
        <w:jc w:val="right"/>
        <w:rPr>
          <w:b/>
          <w:lang w:val="uk-UA"/>
        </w:rPr>
      </w:pPr>
    </w:p>
    <w:p w:rsidR="004B3D5E" w:rsidRDefault="004B3D5E" w:rsidP="004B3D5E">
      <w:pPr>
        <w:pStyle w:val="a6"/>
        <w:spacing w:before="0" w:beforeAutospacing="0" w:after="0" w:afterAutospacing="0"/>
        <w:ind w:left="1416" w:firstLine="708"/>
        <w:jc w:val="right"/>
        <w:rPr>
          <w:b/>
          <w:lang w:val="uk-UA"/>
        </w:rPr>
      </w:pPr>
    </w:p>
    <w:p w:rsidR="004B3D5E" w:rsidRPr="00197D5A" w:rsidRDefault="004B3D5E" w:rsidP="004B3D5E">
      <w:pPr>
        <w:pStyle w:val="a6"/>
        <w:spacing w:before="0" w:beforeAutospacing="0" w:after="0" w:afterAutospacing="0"/>
        <w:ind w:left="1416" w:firstLine="708"/>
        <w:jc w:val="right"/>
        <w:rPr>
          <w:b/>
          <w:lang w:val="uk-UA"/>
        </w:rPr>
      </w:pPr>
      <w:r w:rsidRPr="00197D5A">
        <w:rPr>
          <w:b/>
          <w:lang w:val="uk-UA"/>
        </w:rPr>
        <w:t>Додаток 1</w:t>
      </w:r>
    </w:p>
    <w:p w:rsidR="004B3D5E" w:rsidRDefault="004B3D5E" w:rsidP="004B3D5E">
      <w:pPr>
        <w:pStyle w:val="a6"/>
        <w:spacing w:before="0" w:beforeAutospacing="0" w:after="0" w:afterAutospacing="0"/>
        <w:ind w:left="5245"/>
        <w:jc w:val="center"/>
        <w:rPr>
          <w:b/>
          <w:lang w:val="uk-UA"/>
        </w:rPr>
      </w:pPr>
      <w:r>
        <w:rPr>
          <w:b/>
          <w:lang w:val="uk-UA"/>
        </w:rPr>
        <w:t xml:space="preserve">                     </w:t>
      </w:r>
      <w:r w:rsidRPr="00197D5A">
        <w:rPr>
          <w:b/>
          <w:lang w:val="uk-UA"/>
        </w:rPr>
        <w:t xml:space="preserve">до </w:t>
      </w:r>
      <w:r>
        <w:rPr>
          <w:b/>
          <w:lang w:val="uk-UA"/>
        </w:rPr>
        <w:t xml:space="preserve">рішення  виконавчого </w:t>
      </w:r>
    </w:p>
    <w:p w:rsidR="004B3D5E" w:rsidRPr="00197D5A" w:rsidRDefault="004B3D5E" w:rsidP="004B3D5E">
      <w:pPr>
        <w:pStyle w:val="a6"/>
        <w:spacing w:before="0" w:beforeAutospacing="0" w:after="0" w:afterAutospacing="0"/>
        <w:ind w:left="5245"/>
        <w:rPr>
          <w:b/>
          <w:lang w:val="uk-UA"/>
        </w:rPr>
      </w:pPr>
      <w:r>
        <w:rPr>
          <w:b/>
          <w:lang w:val="uk-UA"/>
        </w:rPr>
        <w:t xml:space="preserve">                      комітету міської ради</w:t>
      </w:r>
    </w:p>
    <w:p w:rsidR="004B3D5E" w:rsidRPr="00A4343D" w:rsidRDefault="004B3D5E" w:rsidP="004B3D5E">
      <w:pPr>
        <w:pStyle w:val="a6"/>
        <w:spacing w:before="0" w:beforeAutospacing="0" w:after="0" w:afterAutospacing="0"/>
        <w:ind w:left="5670" w:hanging="425"/>
        <w:rPr>
          <w:b/>
          <w:sz w:val="28"/>
          <w:szCs w:val="28"/>
          <w:lang w:val="uk-UA"/>
        </w:rPr>
      </w:pPr>
      <w:r>
        <w:rPr>
          <w:b/>
          <w:lang w:val="uk-UA"/>
        </w:rPr>
        <w:t xml:space="preserve">                      від  30.11.</w:t>
      </w:r>
      <w:r w:rsidRPr="00197D5A">
        <w:rPr>
          <w:b/>
          <w:lang w:val="uk-UA"/>
        </w:rPr>
        <w:t>2016  №</w:t>
      </w:r>
      <w:r>
        <w:rPr>
          <w:b/>
          <w:lang w:val="uk-UA"/>
        </w:rPr>
        <w:t xml:space="preserve"> 440</w:t>
      </w:r>
    </w:p>
    <w:p w:rsidR="004B3D5E" w:rsidRPr="00975FAE" w:rsidRDefault="004B3D5E" w:rsidP="004B3D5E">
      <w:pPr>
        <w:pStyle w:val="a6"/>
        <w:spacing w:before="0" w:beforeAutospacing="0" w:after="0" w:afterAutospacing="0"/>
        <w:ind w:left="5670"/>
        <w:rPr>
          <w:b/>
          <w:sz w:val="28"/>
          <w:szCs w:val="28"/>
        </w:rPr>
      </w:pPr>
    </w:p>
    <w:p w:rsidR="004B3D5E" w:rsidRDefault="004B3D5E" w:rsidP="004B3D5E">
      <w:pPr>
        <w:pStyle w:val="a6"/>
        <w:spacing w:before="0" w:beforeAutospacing="0" w:after="0" w:afterAutospacing="0"/>
        <w:rPr>
          <w:b/>
          <w:sz w:val="28"/>
          <w:szCs w:val="28"/>
        </w:rPr>
      </w:pPr>
    </w:p>
    <w:p w:rsidR="004B3D5E" w:rsidRPr="0091204F" w:rsidRDefault="004B3D5E" w:rsidP="004B3D5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exact"/>
        <w:ind w:left="-360"/>
        <w:jc w:val="center"/>
        <w:rPr>
          <w:b/>
          <w:szCs w:val="28"/>
          <w:lang w:val="ru-RU"/>
        </w:rPr>
      </w:pPr>
      <w:r>
        <w:rPr>
          <w:b/>
          <w:szCs w:val="28"/>
        </w:rPr>
        <w:t>Міський план заходів</w:t>
      </w:r>
      <w:r>
        <w:rPr>
          <w:b/>
          <w:szCs w:val="28"/>
        </w:rPr>
        <w:br/>
        <w:t xml:space="preserve"> з виконання в Київській області у 2016 році Загальнодержавної програми „Національний план дій щодо реалізації Конвенції ООН про права дитини” </w:t>
      </w:r>
    </w:p>
    <w:p w:rsidR="004B3D5E" w:rsidRDefault="004B3D5E" w:rsidP="004B3D5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exact"/>
        <w:ind w:left="-360"/>
        <w:jc w:val="center"/>
        <w:rPr>
          <w:b/>
          <w:szCs w:val="28"/>
        </w:rPr>
      </w:pPr>
      <w:r>
        <w:rPr>
          <w:b/>
          <w:szCs w:val="28"/>
        </w:rPr>
        <w:t xml:space="preserve">на період до 2016 року </w:t>
      </w:r>
    </w:p>
    <w:p w:rsidR="004B3D5E" w:rsidRDefault="004B3D5E" w:rsidP="004B3D5E">
      <w:pPr>
        <w:ind w:firstLine="720"/>
        <w:rPr>
          <w:szCs w:val="28"/>
        </w:rPr>
      </w:pPr>
    </w:p>
    <w:p w:rsidR="004B3D5E" w:rsidRPr="00A4343D" w:rsidRDefault="004B3D5E" w:rsidP="004B3D5E">
      <w:pPr>
        <w:numPr>
          <w:ilvl w:val="0"/>
          <w:numId w:val="2"/>
        </w:numPr>
        <w:jc w:val="center"/>
        <w:rPr>
          <w:szCs w:val="28"/>
        </w:rPr>
      </w:pPr>
      <w:r w:rsidRPr="00A4343D">
        <w:rPr>
          <w:b/>
          <w:szCs w:val="28"/>
        </w:rPr>
        <w:t>Охорона здоров’я та формування здорового способу життя дітей</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9475"/>
      </w:tblGrid>
      <w:tr w:rsidR="004B3D5E" w:rsidRPr="00A4343D" w:rsidTr="00E02208">
        <w:trPr>
          <w:trHeight w:val="30"/>
        </w:trPr>
        <w:tc>
          <w:tcPr>
            <w:tcW w:w="0" w:type="auto"/>
            <w:tcBorders>
              <w:top w:val="nil"/>
              <w:left w:val="nil"/>
              <w:bottom w:val="nil"/>
              <w:right w:val="nil"/>
            </w:tcBorders>
          </w:tcPr>
          <w:p w:rsidR="004B3D5E" w:rsidRPr="00A4343D" w:rsidRDefault="004B3D5E" w:rsidP="00E02208">
            <w:pPr>
              <w:pStyle w:val="rvps12"/>
              <w:spacing w:line="30" w:lineRule="atLeast"/>
              <w:rPr>
                <w:sz w:val="28"/>
                <w:szCs w:val="28"/>
                <w:lang w:val="uk-UA"/>
              </w:rPr>
            </w:pPr>
          </w:p>
        </w:tc>
      </w:tr>
    </w:tbl>
    <w:p w:rsidR="004B3D5E" w:rsidRPr="00473FE3" w:rsidRDefault="004B3D5E" w:rsidP="004B3D5E">
      <w:pPr>
        <w:pStyle w:val="21"/>
        <w:spacing w:after="0" w:line="240" w:lineRule="auto"/>
        <w:ind w:left="-360" w:firstLine="720"/>
        <w:jc w:val="center"/>
        <w:rPr>
          <w:rStyle w:val="rvts0"/>
          <w:lang w:val="uk-UA"/>
        </w:rPr>
      </w:pPr>
    </w:p>
    <w:p w:rsidR="004B3D5E" w:rsidRPr="00473FE3" w:rsidRDefault="004B3D5E" w:rsidP="004B3D5E">
      <w:pPr>
        <w:pStyle w:val="21"/>
        <w:spacing w:after="0" w:line="240" w:lineRule="auto"/>
        <w:ind w:left="-360" w:firstLine="720"/>
        <w:jc w:val="both"/>
        <w:rPr>
          <w:rStyle w:val="rvts0"/>
          <w:lang w:val="uk-UA"/>
        </w:rPr>
      </w:pPr>
      <w:r>
        <w:rPr>
          <w:rStyle w:val="rvts0"/>
          <w:lang w:val="uk-UA"/>
        </w:rPr>
        <w:t>1.1</w:t>
      </w:r>
      <w:r w:rsidRPr="00473FE3">
        <w:rPr>
          <w:rStyle w:val="rvts0"/>
          <w:lang w:val="uk-UA"/>
        </w:rPr>
        <w:t xml:space="preserve">. Сприяти підвищенню рівня обізнаності медичних працівників і батьків з питань профілактики, діагностики та лікування захворювань дитячого віку, в тому числі з рідкісними (орфанними) захворюваннями, гемофілією, онкологічними захворюваннями, цукровим діабетом </w:t>
      </w:r>
      <w:r w:rsidRPr="00473FE3">
        <w:rPr>
          <w:rStyle w:val="rvts0"/>
        </w:rPr>
        <w:t>II</w:t>
      </w:r>
      <w:r w:rsidRPr="00473FE3">
        <w:rPr>
          <w:rStyle w:val="rvts0"/>
          <w:lang w:val="uk-UA"/>
        </w:rPr>
        <w:t xml:space="preserve"> типу та ожирінням, шляхом забезпечення організації виступів фахівців у засобах масової інформації.</w:t>
      </w:r>
    </w:p>
    <w:p w:rsidR="004B3D5E" w:rsidRPr="00473FE3" w:rsidRDefault="004B3D5E" w:rsidP="004B3D5E">
      <w:pPr>
        <w:tabs>
          <w:tab w:val="left" w:pos="7920"/>
          <w:tab w:val="left" w:pos="8100"/>
        </w:tabs>
        <w:ind w:left="4860"/>
        <w:rPr>
          <w:b/>
        </w:rPr>
      </w:pPr>
    </w:p>
    <w:p w:rsidR="004B3D5E" w:rsidRPr="00473FE3" w:rsidRDefault="004B3D5E" w:rsidP="004B3D5E">
      <w:pPr>
        <w:tabs>
          <w:tab w:val="left" w:pos="7920"/>
          <w:tab w:val="left" w:pos="8100"/>
        </w:tabs>
        <w:ind w:left="4860"/>
        <w:rPr>
          <w:b/>
        </w:rPr>
      </w:pPr>
      <w:r>
        <w:rPr>
          <w:b/>
        </w:rPr>
        <w:t xml:space="preserve">Бучанська міська поліклініка </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tabs>
          <w:tab w:val="left" w:pos="7920"/>
          <w:tab w:val="left" w:pos="8100"/>
        </w:tabs>
        <w:ind w:left="4860"/>
        <w:rPr>
          <w:b/>
        </w:rPr>
      </w:pPr>
    </w:p>
    <w:p w:rsidR="004B3D5E" w:rsidRPr="00473FE3" w:rsidRDefault="004B3D5E" w:rsidP="004B3D5E">
      <w:pPr>
        <w:pStyle w:val="21"/>
        <w:spacing w:after="0" w:line="240" w:lineRule="auto"/>
        <w:ind w:left="-360" w:firstLine="720"/>
        <w:jc w:val="center"/>
        <w:rPr>
          <w:rStyle w:val="rvts0"/>
        </w:rPr>
      </w:pPr>
    </w:p>
    <w:p w:rsidR="004B3D5E" w:rsidRPr="00473FE3" w:rsidRDefault="004B3D5E" w:rsidP="004B3D5E">
      <w:pPr>
        <w:pStyle w:val="21"/>
        <w:spacing w:after="0" w:line="240" w:lineRule="auto"/>
        <w:ind w:left="-360" w:firstLine="720"/>
        <w:jc w:val="both"/>
        <w:rPr>
          <w:rStyle w:val="rvts0"/>
        </w:rPr>
      </w:pPr>
      <w:r>
        <w:rPr>
          <w:rStyle w:val="rvts0"/>
        </w:rPr>
        <w:t>1.</w:t>
      </w:r>
      <w:r>
        <w:rPr>
          <w:rStyle w:val="rvts0"/>
          <w:lang w:val="uk-UA"/>
        </w:rPr>
        <w:t xml:space="preserve">2. </w:t>
      </w:r>
      <w:r w:rsidRPr="00473FE3">
        <w:rPr>
          <w:rStyle w:val="rvts0"/>
        </w:rPr>
        <w:t>Проводити серед дітей та батькі</w:t>
      </w:r>
      <w:proofErr w:type="gramStart"/>
      <w:r w:rsidRPr="00473FE3">
        <w:rPr>
          <w:rStyle w:val="rvts0"/>
        </w:rPr>
        <w:t>в</w:t>
      </w:r>
      <w:proofErr w:type="gramEnd"/>
      <w:r w:rsidRPr="00473FE3">
        <w:rPr>
          <w:rStyle w:val="rvts0"/>
        </w:rPr>
        <w:t xml:space="preserve"> роз’яснювальну роботу з питань необхідності дотримання правил дорожнього руху, власної безпеки.</w:t>
      </w:r>
    </w:p>
    <w:p w:rsidR="004B3D5E" w:rsidRPr="00473FE3" w:rsidRDefault="004B3D5E" w:rsidP="004B3D5E">
      <w:pPr>
        <w:tabs>
          <w:tab w:val="left" w:pos="7920"/>
          <w:tab w:val="left" w:pos="8100"/>
        </w:tabs>
        <w:ind w:left="4860"/>
        <w:rPr>
          <w:b/>
        </w:rPr>
      </w:pPr>
    </w:p>
    <w:p w:rsidR="004B3D5E" w:rsidRPr="00473FE3" w:rsidRDefault="004B3D5E" w:rsidP="004B3D5E">
      <w:pPr>
        <w:tabs>
          <w:tab w:val="left" w:pos="7920"/>
          <w:tab w:val="left" w:pos="8100"/>
        </w:tabs>
        <w:ind w:left="4860"/>
        <w:rPr>
          <w:b/>
        </w:rPr>
      </w:pPr>
      <w:r>
        <w:rPr>
          <w:b/>
        </w:rPr>
        <w:t>Відділ освіти, Ірпінський відділ ГУ НП у Київській області</w:t>
      </w:r>
      <w:r w:rsidRPr="00473FE3">
        <w:rPr>
          <w:b/>
        </w:rPr>
        <w:t>, Г</w:t>
      </w:r>
      <w:r>
        <w:rPr>
          <w:b/>
        </w:rPr>
        <w:t xml:space="preserve">У </w:t>
      </w:r>
      <w:r w:rsidRPr="00473FE3">
        <w:rPr>
          <w:b/>
        </w:rPr>
        <w:t xml:space="preserve">Державної служби з надзвичайних ситуацій у Київській області </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pStyle w:val="21"/>
        <w:spacing w:after="0" w:line="240" w:lineRule="auto"/>
        <w:rPr>
          <w:rStyle w:val="rvts0"/>
          <w:lang w:val="uk-UA"/>
        </w:rPr>
      </w:pPr>
    </w:p>
    <w:p w:rsidR="004B3D5E" w:rsidRPr="00473FE3" w:rsidRDefault="004B3D5E" w:rsidP="004B3D5E">
      <w:pPr>
        <w:pStyle w:val="21"/>
        <w:tabs>
          <w:tab w:val="left" w:pos="4571"/>
          <w:tab w:val="center" w:pos="6943"/>
        </w:tabs>
        <w:spacing w:after="0" w:line="240" w:lineRule="auto"/>
        <w:ind w:left="3180" w:firstLine="1068"/>
        <w:rPr>
          <w:rStyle w:val="rvts0"/>
        </w:rPr>
      </w:pPr>
    </w:p>
    <w:p w:rsidR="004B3D5E" w:rsidRPr="00473FE3" w:rsidRDefault="004B3D5E" w:rsidP="004B3D5E">
      <w:pPr>
        <w:pStyle w:val="21"/>
        <w:spacing w:after="0" w:line="240" w:lineRule="auto"/>
        <w:ind w:left="3180" w:firstLine="1068"/>
        <w:jc w:val="center"/>
        <w:rPr>
          <w:rStyle w:val="rvts0"/>
        </w:rPr>
      </w:pPr>
    </w:p>
    <w:p w:rsidR="004B3D5E" w:rsidRPr="00473FE3" w:rsidRDefault="004B3D5E" w:rsidP="004B3D5E">
      <w:pPr>
        <w:pStyle w:val="21"/>
        <w:spacing w:after="0" w:line="240" w:lineRule="auto"/>
        <w:ind w:left="-360" w:firstLine="720"/>
        <w:jc w:val="both"/>
        <w:rPr>
          <w:rStyle w:val="rvts0"/>
        </w:rPr>
      </w:pPr>
      <w:r>
        <w:rPr>
          <w:rStyle w:val="rvts0"/>
        </w:rPr>
        <w:t>1.</w:t>
      </w:r>
      <w:r w:rsidRPr="007524FA">
        <w:rPr>
          <w:rStyle w:val="rvts0"/>
        </w:rPr>
        <w:t>3</w:t>
      </w:r>
      <w:r w:rsidRPr="00473FE3">
        <w:rPr>
          <w:rStyle w:val="rvts0"/>
        </w:rPr>
        <w:t xml:space="preserve">. Забезпечувати проведення обов’язкового медичного </w:t>
      </w:r>
      <w:proofErr w:type="gramStart"/>
      <w:r w:rsidRPr="00473FE3">
        <w:rPr>
          <w:rStyle w:val="rvts0"/>
        </w:rPr>
        <w:t>проф</w:t>
      </w:r>
      <w:proofErr w:type="gramEnd"/>
      <w:r w:rsidRPr="00473FE3">
        <w:rPr>
          <w:rStyle w:val="rvts0"/>
        </w:rPr>
        <w:t>ілактичного огляду дітей відповідно до Порядку здійснення медичного обслуговування учнів загальноосвітніх навчальних закладів, затвердженого постановою Кабінету Міністрів України від 08.12.2009 № 1318, та проведення профілактичної роботи з учнями, їх батьками або законними представниками щодо виявлення факторів ризику виникнення алкогольних та наркотичних проблем.</w:t>
      </w:r>
    </w:p>
    <w:p w:rsidR="004B3D5E" w:rsidRDefault="004B3D5E" w:rsidP="004B3D5E">
      <w:pPr>
        <w:tabs>
          <w:tab w:val="left" w:pos="7920"/>
          <w:tab w:val="left" w:pos="8100"/>
        </w:tabs>
        <w:ind w:left="4860"/>
        <w:rPr>
          <w:b/>
        </w:rPr>
      </w:pPr>
      <w:r>
        <w:rPr>
          <w:b/>
        </w:rPr>
        <w:t>Бучанська міська поліклініка, Відділ освіти, Ірпінський відділ ГУ НП у Київській області</w:t>
      </w:r>
      <w:r w:rsidRPr="00473FE3">
        <w:rPr>
          <w:b/>
        </w:rPr>
        <w:t xml:space="preserve"> </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pStyle w:val="21"/>
        <w:spacing w:after="0" w:line="240" w:lineRule="auto"/>
        <w:ind w:left="-360" w:firstLine="1068"/>
        <w:jc w:val="both"/>
        <w:rPr>
          <w:rStyle w:val="rvts0"/>
          <w:lang w:val="uk-UA"/>
        </w:rPr>
      </w:pPr>
      <w:r w:rsidRPr="00473FE3">
        <w:rPr>
          <w:rStyle w:val="rvts0"/>
          <w:lang w:val="uk-UA"/>
        </w:rPr>
        <w:lastRenderedPageBreak/>
        <w:t xml:space="preserve">                                                  </w:t>
      </w:r>
    </w:p>
    <w:p w:rsidR="004B3D5E" w:rsidRPr="00473FE3" w:rsidRDefault="004B3D5E" w:rsidP="004B3D5E">
      <w:pPr>
        <w:pStyle w:val="21"/>
        <w:spacing w:after="0" w:line="240" w:lineRule="auto"/>
        <w:ind w:left="-360" w:firstLine="1068"/>
        <w:jc w:val="both"/>
        <w:rPr>
          <w:rStyle w:val="rvts0"/>
          <w:lang w:val="uk-UA"/>
        </w:rPr>
      </w:pPr>
    </w:p>
    <w:p w:rsidR="004B3D5E" w:rsidRDefault="004B3D5E" w:rsidP="004B3D5E">
      <w:pPr>
        <w:pStyle w:val="21"/>
        <w:spacing w:after="0" w:line="240" w:lineRule="auto"/>
        <w:ind w:left="-360" w:firstLine="720"/>
        <w:jc w:val="center"/>
        <w:rPr>
          <w:rStyle w:val="rvts0"/>
          <w:b/>
          <w:lang w:val="uk-UA"/>
        </w:rPr>
      </w:pPr>
      <w:r w:rsidRPr="0081373D">
        <w:rPr>
          <w:rStyle w:val="rvts0"/>
          <w:b/>
          <w:lang w:val="uk-UA"/>
        </w:rPr>
        <w:t>Протидія ВІЛ-інфекції/СНІДу, туберкульозу та наркоманії</w:t>
      </w:r>
    </w:p>
    <w:p w:rsidR="004B3D5E" w:rsidRPr="004A0BF0" w:rsidRDefault="004B3D5E" w:rsidP="004B3D5E">
      <w:pPr>
        <w:pStyle w:val="21"/>
        <w:spacing w:after="0" w:line="240" w:lineRule="auto"/>
        <w:ind w:left="-360" w:firstLine="720"/>
        <w:jc w:val="center"/>
        <w:rPr>
          <w:rStyle w:val="rvts0"/>
          <w:b/>
          <w:lang w:val="uk-UA"/>
        </w:rPr>
      </w:pPr>
    </w:p>
    <w:p w:rsidR="004B3D5E" w:rsidRPr="0081373D" w:rsidRDefault="004B3D5E" w:rsidP="004B3D5E">
      <w:pPr>
        <w:pStyle w:val="21"/>
        <w:spacing w:after="0" w:line="240" w:lineRule="auto"/>
        <w:ind w:left="-360" w:firstLine="720"/>
        <w:jc w:val="both"/>
        <w:rPr>
          <w:rStyle w:val="rvts0"/>
          <w:lang w:val="uk-UA"/>
        </w:rPr>
      </w:pPr>
      <w:r w:rsidRPr="0081373D">
        <w:rPr>
          <w:rStyle w:val="rvts0"/>
          <w:lang w:val="uk-UA"/>
        </w:rPr>
        <w:t>1.</w:t>
      </w:r>
      <w:r w:rsidRPr="007524FA">
        <w:rPr>
          <w:rStyle w:val="rvts0"/>
          <w:lang w:val="uk-UA"/>
        </w:rPr>
        <w:t>4</w:t>
      </w:r>
      <w:r w:rsidRPr="0081373D">
        <w:rPr>
          <w:rStyle w:val="rvts0"/>
          <w:lang w:val="uk-UA"/>
        </w:rPr>
        <w:t>. Проводити в загальноосвітніх навчальних закладах у Всесвітній день боротьби із СНІДом (1 грудня) виховні години і заходи, спрямовані на підвищення рівня обізнаності щодо ВІЛ-інфекції/СНІДу.</w:t>
      </w:r>
    </w:p>
    <w:p w:rsidR="004B3D5E" w:rsidRDefault="004B3D5E" w:rsidP="004B3D5E">
      <w:pPr>
        <w:tabs>
          <w:tab w:val="left" w:pos="7920"/>
          <w:tab w:val="left" w:pos="8100"/>
        </w:tabs>
        <w:ind w:left="4860"/>
        <w:rPr>
          <w:b/>
        </w:rPr>
      </w:pPr>
      <w:r>
        <w:rPr>
          <w:b/>
        </w:rPr>
        <w:t xml:space="preserve">Відділ освіти, Бучанська міська поліклініка </w:t>
      </w:r>
    </w:p>
    <w:p w:rsidR="004B3D5E" w:rsidRPr="00473FE3" w:rsidRDefault="004B3D5E" w:rsidP="004B3D5E">
      <w:pPr>
        <w:tabs>
          <w:tab w:val="left" w:pos="7920"/>
          <w:tab w:val="left" w:pos="8100"/>
        </w:tabs>
        <w:ind w:left="4860"/>
        <w:rPr>
          <w:b/>
        </w:rPr>
      </w:pPr>
      <w:r w:rsidRPr="00473FE3">
        <w:rPr>
          <w:b/>
        </w:rPr>
        <w:t>Протягом року.</w:t>
      </w:r>
    </w:p>
    <w:p w:rsidR="004B3D5E" w:rsidRPr="0081373D" w:rsidRDefault="004B3D5E" w:rsidP="004B3D5E">
      <w:pPr>
        <w:pStyle w:val="21"/>
        <w:spacing w:after="0" w:line="240" w:lineRule="auto"/>
        <w:ind w:left="-360" w:firstLine="720"/>
        <w:jc w:val="center"/>
        <w:rPr>
          <w:rStyle w:val="rvts0"/>
          <w:lang w:val="uk-UA"/>
        </w:rPr>
      </w:pPr>
    </w:p>
    <w:p w:rsidR="004B3D5E" w:rsidRDefault="004B3D5E" w:rsidP="004B3D5E">
      <w:pPr>
        <w:pStyle w:val="21"/>
        <w:spacing w:after="0" w:line="240" w:lineRule="auto"/>
        <w:ind w:left="-360" w:firstLine="720"/>
        <w:jc w:val="both"/>
        <w:rPr>
          <w:rStyle w:val="rvts0"/>
          <w:lang w:val="uk-UA"/>
        </w:rPr>
      </w:pPr>
      <w:r>
        <w:rPr>
          <w:rStyle w:val="rvts0"/>
        </w:rPr>
        <w:t>1.</w:t>
      </w:r>
      <w:r w:rsidRPr="007524FA">
        <w:rPr>
          <w:rStyle w:val="rvts0"/>
        </w:rPr>
        <w:t>5</w:t>
      </w:r>
      <w:r w:rsidRPr="00473FE3">
        <w:rPr>
          <w:rStyle w:val="rvts0"/>
        </w:rPr>
        <w:t>. Впроваджувати у загальноосвітніх навчальних закладах тренінгового курсу „Захисти себе від ВІЛ/Школа проти СНІДу”, „</w:t>
      </w:r>
      <w:proofErr w:type="gramStart"/>
      <w:r w:rsidRPr="00473FE3">
        <w:rPr>
          <w:rStyle w:val="rvts0"/>
        </w:rPr>
        <w:t>Р</w:t>
      </w:r>
      <w:proofErr w:type="gramEnd"/>
      <w:r w:rsidRPr="00473FE3">
        <w:rPr>
          <w:rStyle w:val="rvts0"/>
        </w:rPr>
        <w:t>івний рівному”.</w:t>
      </w:r>
    </w:p>
    <w:p w:rsidR="004B3D5E" w:rsidRPr="0081373D" w:rsidRDefault="004B3D5E" w:rsidP="004B3D5E">
      <w:pPr>
        <w:pStyle w:val="21"/>
        <w:spacing w:after="0" w:line="240" w:lineRule="auto"/>
        <w:ind w:left="-360" w:firstLine="720"/>
        <w:jc w:val="both"/>
        <w:rPr>
          <w:rStyle w:val="rvts0"/>
          <w:lang w:val="uk-UA"/>
        </w:rPr>
      </w:pPr>
    </w:p>
    <w:p w:rsidR="004B3D5E" w:rsidRDefault="004B3D5E" w:rsidP="004B3D5E">
      <w:pPr>
        <w:tabs>
          <w:tab w:val="left" w:pos="7920"/>
          <w:tab w:val="left" w:pos="8100"/>
        </w:tabs>
        <w:ind w:left="4860"/>
        <w:rPr>
          <w:b/>
        </w:rPr>
      </w:pPr>
      <w:r>
        <w:rPr>
          <w:b/>
        </w:rPr>
        <w:t xml:space="preserve">Відділ освіти, Бучанська міська поліклініка </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pStyle w:val="21"/>
        <w:spacing w:after="0" w:line="240" w:lineRule="auto"/>
        <w:ind w:left="-360" w:firstLine="720"/>
        <w:jc w:val="center"/>
        <w:rPr>
          <w:rStyle w:val="rvts0"/>
          <w:lang w:val="uk-UA"/>
        </w:rPr>
      </w:pPr>
    </w:p>
    <w:p w:rsidR="004B3D5E" w:rsidRPr="00141589" w:rsidRDefault="004B3D5E" w:rsidP="004B3D5E">
      <w:pPr>
        <w:pStyle w:val="21"/>
        <w:spacing w:after="0" w:line="240" w:lineRule="auto"/>
        <w:ind w:left="-360" w:firstLine="720"/>
        <w:jc w:val="center"/>
        <w:rPr>
          <w:bCs/>
          <w:lang w:val="uk-UA"/>
        </w:rPr>
      </w:pPr>
      <w:r w:rsidRPr="00141589">
        <w:rPr>
          <w:rStyle w:val="rvts0"/>
          <w:b/>
          <w:lang w:val="uk-UA"/>
        </w:rPr>
        <w:t>Оздоровлення та відпочинок</w:t>
      </w:r>
    </w:p>
    <w:p w:rsidR="004B3D5E" w:rsidRPr="00473FE3" w:rsidRDefault="004B3D5E" w:rsidP="004B3D5E">
      <w:pPr>
        <w:pStyle w:val="21"/>
        <w:spacing w:after="0" w:line="240" w:lineRule="auto"/>
        <w:ind w:left="-360" w:firstLine="720"/>
        <w:jc w:val="both"/>
        <w:rPr>
          <w:bCs/>
          <w:lang w:val="uk-UA"/>
        </w:rPr>
      </w:pPr>
    </w:p>
    <w:p w:rsidR="004B3D5E" w:rsidRPr="00473FE3" w:rsidRDefault="004B3D5E" w:rsidP="004B3D5E">
      <w:pPr>
        <w:pStyle w:val="21"/>
        <w:spacing w:after="0" w:line="240" w:lineRule="auto"/>
        <w:ind w:left="-360" w:firstLine="720"/>
        <w:jc w:val="both"/>
        <w:rPr>
          <w:bCs/>
          <w:lang w:val="uk-UA"/>
        </w:rPr>
      </w:pPr>
      <w:r>
        <w:rPr>
          <w:bCs/>
          <w:lang w:val="uk-UA"/>
        </w:rPr>
        <w:t>1.</w:t>
      </w:r>
      <w:r w:rsidRPr="00141589">
        <w:rPr>
          <w:bCs/>
          <w:lang w:val="uk-UA"/>
        </w:rPr>
        <w:t>6</w:t>
      </w:r>
      <w:r w:rsidRPr="00473FE3">
        <w:rPr>
          <w:bCs/>
          <w:lang w:val="uk-UA"/>
        </w:rPr>
        <w:t xml:space="preserve">. </w:t>
      </w:r>
      <w:r w:rsidRPr="00473FE3">
        <w:rPr>
          <w:rStyle w:val="rvts0"/>
          <w:lang w:val="uk-UA"/>
        </w:rPr>
        <w:t>Забезпечити оздоровлення та відпочинок дітей, які потребують особливої соціальної уваги та підтримки.</w:t>
      </w:r>
    </w:p>
    <w:p w:rsidR="004B3D5E" w:rsidRPr="00473FE3" w:rsidRDefault="004B3D5E" w:rsidP="004B3D5E">
      <w:pPr>
        <w:tabs>
          <w:tab w:val="left" w:pos="7920"/>
          <w:tab w:val="left" w:pos="8100"/>
        </w:tabs>
        <w:ind w:left="4860"/>
        <w:rPr>
          <w:b/>
        </w:rPr>
      </w:pPr>
      <w:r w:rsidRPr="00473FE3">
        <w:rPr>
          <w:b/>
        </w:rPr>
        <w:t xml:space="preserve">Служба у справах дітей та сім’ї </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pStyle w:val="21"/>
        <w:tabs>
          <w:tab w:val="center" w:pos="4999"/>
          <w:tab w:val="right" w:pos="9638"/>
        </w:tabs>
        <w:spacing w:after="0" w:line="240" w:lineRule="auto"/>
        <w:ind w:left="-360" w:firstLine="720"/>
        <w:rPr>
          <w:bCs/>
          <w:lang w:val="uk-UA"/>
        </w:rPr>
      </w:pPr>
    </w:p>
    <w:p w:rsidR="004B3D5E" w:rsidRPr="00473FE3" w:rsidRDefault="004B3D5E" w:rsidP="004B3D5E">
      <w:pPr>
        <w:pStyle w:val="21"/>
        <w:spacing w:after="0" w:line="240" w:lineRule="auto"/>
        <w:ind w:left="-360" w:firstLine="720"/>
        <w:jc w:val="right"/>
        <w:rPr>
          <w:bCs/>
          <w:lang w:val="uk-UA"/>
        </w:rPr>
      </w:pPr>
    </w:p>
    <w:p w:rsidR="004B3D5E" w:rsidRDefault="004B3D5E" w:rsidP="004B3D5E">
      <w:pPr>
        <w:pStyle w:val="21"/>
        <w:spacing w:after="0" w:line="240" w:lineRule="auto"/>
        <w:ind w:left="-360" w:firstLine="720"/>
        <w:jc w:val="both"/>
        <w:rPr>
          <w:rStyle w:val="rvts0"/>
          <w:lang w:val="uk-UA"/>
        </w:rPr>
      </w:pPr>
      <w:r>
        <w:rPr>
          <w:bCs/>
          <w:lang w:val="uk-UA"/>
        </w:rPr>
        <w:t>1.</w:t>
      </w:r>
      <w:r w:rsidRPr="00141589">
        <w:rPr>
          <w:bCs/>
          <w:lang w:val="uk-UA"/>
        </w:rPr>
        <w:t xml:space="preserve">7. </w:t>
      </w:r>
      <w:r w:rsidRPr="00473FE3">
        <w:rPr>
          <w:bCs/>
          <w:lang w:val="uk-UA"/>
        </w:rPr>
        <w:t xml:space="preserve"> </w:t>
      </w:r>
      <w:r w:rsidRPr="00473FE3">
        <w:rPr>
          <w:rStyle w:val="rvts0"/>
          <w:lang w:val="uk-UA"/>
        </w:rPr>
        <w:t xml:space="preserve">Проводити профілактичні заходи під час шкільних канікул з метою профілактики вчинення дітьми адміністративних і кримінальних правопорушень, втягнення їх у протиправну діяльність, інших негативних проявів у підлітковому середовищі, а також виявлення дітей, що залишилися без догляду дорослих. </w:t>
      </w:r>
    </w:p>
    <w:p w:rsidR="004B3D5E" w:rsidRPr="00473FE3" w:rsidRDefault="004B3D5E" w:rsidP="004B3D5E">
      <w:pPr>
        <w:pStyle w:val="21"/>
        <w:spacing w:after="0" w:line="240" w:lineRule="auto"/>
        <w:ind w:left="-360" w:firstLine="720"/>
        <w:jc w:val="both"/>
        <w:rPr>
          <w:bCs/>
          <w:lang w:val="uk-UA"/>
        </w:rPr>
      </w:pPr>
    </w:p>
    <w:p w:rsidR="004B3D5E" w:rsidRPr="00473FE3" w:rsidRDefault="004B3D5E" w:rsidP="004B3D5E">
      <w:pPr>
        <w:tabs>
          <w:tab w:val="left" w:pos="7920"/>
          <w:tab w:val="left" w:pos="8100"/>
        </w:tabs>
        <w:ind w:left="4860"/>
        <w:rPr>
          <w:b/>
        </w:rPr>
      </w:pPr>
      <w:r w:rsidRPr="00473FE3">
        <w:rPr>
          <w:b/>
        </w:rPr>
        <w:t xml:space="preserve">Служба у справах дітей та сім’ї </w:t>
      </w:r>
      <w:r>
        <w:rPr>
          <w:b/>
        </w:rPr>
        <w:t>Ірпінський відділ ГУ НП</w:t>
      </w:r>
      <w:r w:rsidRPr="00473FE3">
        <w:rPr>
          <w:b/>
        </w:rPr>
        <w:t xml:space="preserve"> Київській області</w:t>
      </w:r>
    </w:p>
    <w:p w:rsidR="004B3D5E" w:rsidRPr="00473FE3" w:rsidRDefault="004B3D5E" w:rsidP="004B3D5E">
      <w:pPr>
        <w:tabs>
          <w:tab w:val="left" w:pos="7920"/>
          <w:tab w:val="left" w:pos="8100"/>
        </w:tabs>
        <w:ind w:left="4860"/>
        <w:rPr>
          <w:b/>
        </w:rPr>
      </w:pPr>
      <w:r w:rsidRPr="00473FE3">
        <w:rPr>
          <w:b/>
        </w:rPr>
        <w:t>Протягом року.</w:t>
      </w:r>
    </w:p>
    <w:p w:rsidR="004B3D5E" w:rsidRPr="00141589" w:rsidRDefault="004B3D5E" w:rsidP="004B3D5E">
      <w:pPr>
        <w:pStyle w:val="21"/>
        <w:spacing w:after="0" w:line="240" w:lineRule="auto"/>
        <w:ind w:left="-360" w:firstLine="720"/>
        <w:jc w:val="center"/>
        <w:rPr>
          <w:rStyle w:val="rvts0"/>
          <w:lang w:val="uk-UA"/>
        </w:rPr>
      </w:pPr>
    </w:p>
    <w:p w:rsidR="004B3D5E" w:rsidRPr="00141589" w:rsidRDefault="004B3D5E" w:rsidP="004B3D5E">
      <w:pPr>
        <w:pStyle w:val="21"/>
        <w:spacing w:after="0" w:line="240" w:lineRule="auto"/>
        <w:rPr>
          <w:rStyle w:val="rvts0"/>
          <w:b/>
          <w:lang w:val="uk-UA"/>
        </w:rPr>
      </w:pPr>
    </w:p>
    <w:p w:rsidR="004B3D5E" w:rsidRPr="00141589" w:rsidRDefault="004B3D5E" w:rsidP="004B3D5E">
      <w:pPr>
        <w:pStyle w:val="21"/>
        <w:spacing w:after="0" w:line="240" w:lineRule="auto"/>
        <w:ind w:left="-360" w:firstLine="720"/>
        <w:jc w:val="center"/>
        <w:rPr>
          <w:bCs/>
          <w:lang w:val="uk-UA"/>
        </w:rPr>
      </w:pPr>
      <w:r w:rsidRPr="00141589">
        <w:rPr>
          <w:rStyle w:val="rvts0"/>
          <w:b/>
          <w:lang w:val="uk-UA"/>
        </w:rPr>
        <w:t>Фізичне виховання</w:t>
      </w:r>
    </w:p>
    <w:p w:rsidR="004B3D5E" w:rsidRPr="00141589" w:rsidRDefault="004B3D5E" w:rsidP="004B3D5E">
      <w:pPr>
        <w:pStyle w:val="21"/>
        <w:spacing w:after="0" w:line="240" w:lineRule="auto"/>
        <w:ind w:left="-360" w:firstLine="720"/>
        <w:jc w:val="both"/>
        <w:rPr>
          <w:bCs/>
          <w:lang w:val="uk-UA"/>
        </w:rPr>
      </w:pPr>
    </w:p>
    <w:p w:rsidR="004B3D5E" w:rsidRDefault="004B3D5E" w:rsidP="004B3D5E">
      <w:pPr>
        <w:pStyle w:val="21"/>
        <w:spacing w:after="0" w:line="240" w:lineRule="auto"/>
        <w:ind w:left="-360" w:firstLine="720"/>
        <w:jc w:val="both"/>
        <w:rPr>
          <w:rStyle w:val="rvts0"/>
          <w:lang w:val="uk-UA"/>
        </w:rPr>
      </w:pPr>
      <w:r w:rsidRPr="00141589">
        <w:rPr>
          <w:bCs/>
          <w:lang w:val="uk-UA"/>
        </w:rPr>
        <w:t>1.</w:t>
      </w:r>
      <w:r w:rsidRPr="0091204F">
        <w:rPr>
          <w:bCs/>
        </w:rPr>
        <w:t>8</w:t>
      </w:r>
      <w:r>
        <w:rPr>
          <w:bCs/>
          <w:lang w:val="uk-UA"/>
        </w:rPr>
        <w:t>.  П</w:t>
      </w:r>
      <w:r w:rsidRPr="00141589">
        <w:rPr>
          <w:rStyle w:val="rvts0"/>
          <w:lang w:val="uk-UA"/>
        </w:rPr>
        <w:t>роводит</w:t>
      </w:r>
      <w:r>
        <w:rPr>
          <w:rStyle w:val="rvts0"/>
        </w:rPr>
        <w:t xml:space="preserve">и  місцеві змагання, </w:t>
      </w:r>
      <w:r w:rsidRPr="00473FE3">
        <w:rPr>
          <w:rStyle w:val="rvts0"/>
        </w:rPr>
        <w:t xml:space="preserve"> спартакіади та інші спортивно-масові заходи.</w:t>
      </w:r>
    </w:p>
    <w:p w:rsidR="004B3D5E" w:rsidRPr="00E8416F" w:rsidRDefault="004B3D5E" w:rsidP="004B3D5E">
      <w:pPr>
        <w:pStyle w:val="21"/>
        <w:spacing w:after="0" w:line="240" w:lineRule="auto"/>
        <w:ind w:left="-360" w:firstLine="720"/>
        <w:jc w:val="both"/>
        <w:rPr>
          <w:bCs/>
          <w:lang w:val="uk-UA"/>
        </w:rPr>
      </w:pPr>
    </w:p>
    <w:p w:rsidR="004B3D5E" w:rsidRDefault="004B3D5E" w:rsidP="004B3D5E">
      <w:pPr>
        <w:tabs>
          <w:tab w:val="left" w:pos="7920"/>
          <w:tab w:val="left" w:pos="8100"/>
        </w:tabs>
        <w:ind w:left="4860"/>
        <w:rPr>
          <w:b/>
        </w:rPr>
      </w:pPr>
      <w:r>
        <w:rPr>
          <w:b/>
        </w:rPr>
        <w:t xml:space="preserve">Відділ культури та спорту, Відділ освіти </w:t>
      </w:r>
    </w:p>
    <w:p w:rsidR="004B3D5E" w:rsidRPr="00473FE3" w:rsidRDefault="004B3D5E" w:rsidP="004B3D5E">
      <w:pPr>
        <w:tabs>
          <w:tab w:val="left" w:pos="7920"/>
          <w:tab w:val="left" w:pos="8100"/>
        </w:tabs>
        <w:ind w:left="4860"/>
        <w:rPr>
          <w:b/>
        </w:rPr>
      </w:pPr>
      <w:r>
        <w:rPr>
          <w:b/>
        </w:rPr>
        <w:t>Протягом року</w:t>
      </w:r>
    </w:p>
    <w:p w:rsidR="004B3D5E" w:rsidRPr="00473FE3" w:rsidRDefault="004B3D5E" w:rsidP="004B3D5E">
      <w:pPr>
        <w:pStyle w:val="21"/>
        <w:spacing w:after="0" w:line="240" w:lineRule="auto"/>
        <w:ind w:left="-360" w:firstLine="720"/>
        <w:jc w:val="center"/>
        <w:rPr>
          <w:bCs/>
        </w:rPr>
      </w:pPr>
      <w:r w:rsidRPr="00473FE3">
        <w:rPr>
          <w:bCs/>
        </w:rPr>
        <w:t xml:space="preserve">                           </w:t>
      </w:r>
    </w:p>
    <w:p w:rsidR="004B3D5E" w:rsidRPr="00473FE3" w:rsidRDefault="004B3D5E" w:rsidP="004B3D5E">
      <w:pPr>
        <w:pStyle w:val="21"/>
        <w:tabs>
          <w:tab w:val="left" w:pos="4125"/>
          <w:tab w:val="center" w:pos="4857"/>
        </w:tabs>
        <w:spacing w:after="0" w:line="240" w:lineRule="auto"/>
        <w:ind w:left="-360" w:firstLine="720"/>
        <w:rPr>
          <w:b/>
          <w:bCs/>
        </w:rPr>
      </w:pPr>
      <w:r w:rsidRPr="00473FE3">
        <w:rPr>
          <w:b/>
          <w:bCs/>
        </w:rPr>
        <w:tab/>
        <w:t>Освіта</w:t>
      </w:r>
    </w:p>
    <w:p w:rsidR="004B3D5E" w:rsidRPr="00473FE3" w:rsidRDefault="004B3D5E" w:rsidP="004B3D5E">
      <w:pPr>
        <w:pStyle w:val="21"/>
        <w:spacing w:after="0" w:line="240" w:lineRule="auto"/>
        <w:ind w:left="-360" w:firstLine="720"/>
        <w:jc w:val="both"/>
        <w:rPr>
          <w:bCs/>
        </w:rPr>
      </w:pPr>
    </w:p>
    <w:p w:rsidR="004B3D5E" w:rsidRDefault="004B3D5E" w:rsidP="004B3D5E">
      <w:pPr>
        <w:pStyle w:val="21"/>
        <w:spacing w:after="0" w:line="240" w:lineRule="auto"/>
        <w:ind w:left="-360" w:firstLine="720"/>
        <w:jc w:val="both"/>
        <w:rPr>
          <w:bCs/>
          <w:lang w:val="uk-UA"/>
        </w:rPr>
      </w:pPr>
      <w:r>
        <w:rPr>
          <w:bCs/>
        </w:rPr>
        <w:t>1.</w:t>
      </w:r>
      <w:r>
        <w:rPr>
          <w:bCs/>
          <w:lang w:val="uk-UA"/>
        </w:rPr>
        <w:t xml:space="preserve">9. </w:t>
      </w:r>
      <w:r w:rsidRPr="00473FE3">
        <w:rPr>
          <w:bCs/>
        </w:rPr>
        <w:t xml:space="preserve">Проводити у </w:t>
      </w:r>
      <w:r>
        <w:rPr>
          <w:bCs/>
          <w:lang w:val="uk-UA"/>
        </w:rPr>
        <w:t xml:space="preserve">загальноосвітніх </w:t>
      </w:r>
      <w:r w:rsidRPr="00473FE3">
        <w:rPr>
          <w:bCs/>
        </w:rPr>
        <w:t xml:space="preserve"> навчальн</w:t>
      </w:r>
      <w:r>
        <w:rPr>
          <w:bCs/>
          <w:lang w:val="uk-UA"/>
        </w:rPr>
        <w:t xml:space="preserve">их  закладах </w:t>
      </w:r>
      <w:r w:rsidRPr="00473FE3">
        <w:rPr>
          <w:bCs/>
        </w:rPr>
        <w:t xml:space="preserve"> </w:t>
      </w:r>
      <w:proofErr w:type="gramStart"/>
      <w:r w:rsidRPr="00473FE3">
        <w:rPr>
          <w:bCs/>
        </w:rPr>
        <w:t>проф</w:t>
      </w:r>
      <w:proofErr w:type="gramEnd"/>
      <w:r w:rsidRPr="00473FE3">
        <w:rPr>
          <w:bCs/>
        </w:rPr>
        <w:t>ілактичн</w:t>
      </w:r>
      <w:r>
        <w:rPr>
          <w:bCs/>
          <w:lang w:val="uk-UA"/>
        </w:rPr>
        <w:t>і</w:t>
      </w:r>
      <w:r>
        <w:rPr>
          <w:bCs/>
        </w:rPr>
        <w:t xml:space="preserve"> заход</w:t>
      </w:r>
      <w:r>
        <w:rPr>
          <w:bCs/>
          <w:lang w:val="uk-UA"/>
        </w:rPr>
        <w:t>и з</w:t>
      </w:r>
    </w:p>
    <w:p w:rsidR="004B3D5E" w:rsidRDefault="004B3D5E" w:rsidP="004B3D5E">
      <w:pPr>
        <w:pStyle w:val="21"/>
        <w:spacing w:after="0" w:line="240" w:lineRule="auto"/>
        <w:ind w:left="-360" w:firstLine="720"/>
        <w:jc w:val="both"/>
        <w:rPr>
          <w:bCs/>
          <w:lang w:val="uk-UA"/>
        </w:rPr>
      </w:pPr>
      <w:r w:rsidRPr="00473FE3">
        <w:rPr>
          <w:bCs/>
        </w:rPr>
        <w:t>питань реалізації Конвенції ООН про права дитини.</w:t>
      </w:r>
    </w:p>
    <w:p w:rsidR="004B3D5E" w:rsidRPr="00CB0EDB" w:rsidRDefault="004B3D5E" w:rsidP="004B3D5E">
      <w:pPr>
        <w:pStyle w:val="21"/>
        <w:spacing w:after="0" w:line="240" w:lineRule="auto"/>
        <w:ind w:left="-360" w:firstLine="720"/>
        <w:jc w:val="both"/>
        <w:rPr>
          <w:bCs/>
          <w:lang w:val="uk-UA"/>
        </w:rPr>
      </w:pPr>
    </w:p>
    <w:p w:rsidR="004B3D5E" w:rsidRDefault="004B3D5E" w:rsidP="004B3D5E">
      <w:pPr>
        <w:tabs>
          <w:tab w:val="left" w:pos="7920"/>
          <w:tab w:val="left" w:pos="8100"/>
        </w:tabs>
        <w:ind w:left="4860"/>
        <w:rPr>
          <w:b/>
        </w:rPr>
      </w:pPr>
      <w:r>
        <w:rPr>
          <w:b/>
        </w:rPr>
        <w:t>Відділ  освіти, служба у справах дітей та сім’ї</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pStyle w:val="21"/>
        <w:spacing w:after="0" w:line="240" w:lineRule="auto"/>
        <w:ind w:left="-360" w:firstLine="720"/>
        <w:jc w:val="center"/>
        <w:rPr>
          <w:bCs/>
          <w:lang w:val="uk-UA"/>
        </w:rPr>
      </w:pPr>
    </w:p>
    <w:p w:rsidR="004B3D5E" w:rsidRPr="00473FE3" w:rsidRDefault="004B3D5E" w:rsidP="004B3D5E">
      <w:pPr>
        <w:pStyle w:val="21"/>
        <w:tabs>
          <w:tab w:val="center" w:pos="4857"/>
        </w:tabs>
        <w:spacing w:after="0" w:line="240" w:lineRule="auto"/>
        <w:ind w:left="-360" w:firstLine="720"/>
        <w:jc w:val="both"/>
        <w:rPr>
          <w:rStyle w:val="rvts0"/>
          <w:bCs/>
        </w:rPr>
      </w:pPr>
    </w:p>
    <w:p w:rsidR="004B3D5E" w:rsidRDefault="004B3D5E" w:rsidP="004B3D5E">
      <w:pPr>
        <w:pStyle w:val="21"/>
        <w:numPr>
          <w:ilvl w:val="1"/>
          <w:numId w:val="3"/>
        </w:numPr>
        <w:tabs>
          <w:tab w:val="center" w:pos="4857"/>
        </w:tabs>
        <w:spacing w:after="0" w:line="240" w:lineRule="auto"/>
        <w:jc w:val="both"/>
        <w:rPr>
          <w:rStyle w:val="rvts0"/>
          <w:bCs/>
          <w:lang w:val="uk-UA"/>
        </w:rPr>
      </w:pPr>
      <w:r>
        <w:rPr>
          <w:rStyle w:val="rvts0"/>
          <w:bCs/>
          <w:lang w:val="uk-UA"/>
        </w:rPr>
        <w:t xml:space="preserve"> </w:t>
      </w:r>
      <w:r w:rsidRPr="00473FE3">
        <w:rPr>
          <w:rStyle w:val="rvts0"/>
          <w:bCs/>
        </w:rPr>
        <w:t>Співпрацювати з  громадськими організаціями  з питань захисту прав дітей.</w:t>
      </w:r>
    </w:p>
    <w:p w:rsidR="004B3D5E" w:rsidRPr="00497881" w:rsidRDefault="004B3D5E" w:rsidP="004B3D5E">
      <w:pPr>
        <w:pStyle w:val="21"/>
        <w:tabs>
          <w:tab w:val="center" w:pos="4857"/>
        </w:tabs>
        <w:spacing w:after="0" w:line="240" w:lineRule="auto"/>
        <w:ind w:left="360"/>
        <w:jc w:val="both"/>
        <w:rPr>
          <w:lang w:val="uk-UA"/>
        </w:rPr>
      </w:pPr>
    </w:p>
    <w:p w:rsidR="004B3D5E" w:rsidRDefault="004B3D5E" w:rsidP="004B3D5E">
      <w:pPr>
        <w:tabs>
          <w:tab w:val="left" w:pos="7920"/>
          <w:tab w:val="left" w:pos="8100"/>
        </w:tabs>
        <w:ind w:left="4860"/>
      </w:pPr>
      <w:r>
        <w:rPr>
          <w:b/>
        </w:rPr>
        <w:t xml:space="preserve">Відділ </w:t>
      </w:r>
      <w:r w:rsidRPr="00473FE3">
        <w:rPr>
          <w:b/>
        </w:rPr>
        <w:t xml:space="preserve"> освіти</w:t>
      </w:r>
      <w:r>
        <w:rPr>
          <w:b/>
        </w:rPr>
        <w:t xml:space="preserve">, Центр соціальних служб для сім’ї, дітей та молоді </w:t>
      </w:r>
      <w:r w:rsidRPr="00473FE3">
        <w:t xml:space="preserve"> </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jc w:val="center"/>
      </w:pPr>
    </w:p>
    <w:p w:rsidR="004B3D5E" w:rsidRPr="00473FE3" w:rsidRDefault="004B3D5E" w:rsidP="004B3D5E">
      <w:pPr>
        <w:jc w:val="center"/>
      </w:pPr>
    </w:p>
    <w:p w:rsidR="004B3D5E" w:rsidRPr="00473FE3" w:rsidRDefault="004B3D5E" w:rsidP="004B3D5E">
      <w:pPr>
        <w:pStyle w:val="21"/>
        <w:spacing w:after="0" w:line="240" w:lineRule="auto"/>
        <w:ind w:left="-360" w:firstLine="720"/>
        <w:jc w:val="both"/>
      </w:pPr>
      <w:r>
        <w:rPr>
          <w:rStyle w:val="rvts0"/>
        </w:rPr>
        <w:t>1.</w:t>
      </w:r>
      <w:r>
        <w:rPr>
          <w:rStyle w:val="rvts0"/>
          <w:lang w:val="uk-UA"/>
        </w:rPr>
        <w:t xml:space="preserve">11. </w:t>
      </w:r>
      <w:r w:rsidRPr="00473FE3">
        <w:t xml:space="preserve">Проводити </w:t>
      </w:r>
      <w:proofErr w:type="gramStart"/>
      <w:r w:rsidRPr="00473FE3">
        <w:t>проф</w:t>
      </w:r>
      <w:proofErr w:type="gramEnd"/>
      <w:r w:rsidRPr="00473FE3">
        <w:t>ілактичну роботу з формування навичок здорового способу життя серед учнівської молоді.</w:t>
      </w:r>
    </w:p>
    <w:p w:rsidR="004B3D5E" w:rsidRDefault="004B3D5E" w:rsidP="004B3D5E">
      <w:pPr>
        <w:tabs>
          <w:tab w:val="left" w:pos="7920"/>
          <w:tab w:val="left" w:pos="8100"/>
        </w:tabs>
        <w:ind w:left="4860"/>
        <w:rPr>
          <w:b/>
        </w:rPr>
      </w:pPr>
      <w:r>
        <w:rPr>
          <w:b/>
        </w:rPr>
        <w:t xml:space="preserve">Відділ </w:t>
      </w:r>
      <w:r w:rsidRPr="00473FE3">
        <w:rPr>
          <w:b/>
        </w:rPr>
        <w:t>освіти</w:t>
      </w:r>
      <w:r>
        <w:rPr>
          <w:b/>
        </w:rPr>
        <w:t>, Ірпінський ВП ГУ НП</w:t>
      </w:r>
      <w:r w:rsidRPr="00473FE3">
        <w:rPr>
          <w:b/>
        </w:rPr>
        <w:t xml:space="preserve"> </w:t>
      </w:r>
      <w:r>
        <w:rPr>
          <w:b/>
        </w:rPr>
        <w:t>в Київській області, Служба у справах дітей та сім’ї</w:t>
      </w:r>
    </w:p>
    <w:p w:rsidR="004B3D5E" w:rsidRPr="00473FE3" w:rsidRDefault="004B3D5E" w:rsidP="004B3D5E">
      <w:pPr>
        <w:tabs>
          <w:tab w:val="left" w:pos="7920"/>
          <w:tab w:val="left" w:pos="8100"/>
        </w:tabs>
        <w:ind w:left="4860"/>
        <w:rPr>
          <w:b/>
        </w:rPr>
      </w:pPr>
      <w:r w:rsidRPr="00473FE3">
        <w:rPr>
          <w:b/>
        </w:rPr>
        <w:t>Протягом року.</w:t>
      </w:r>
    </w:p>
    <w:p w:rsidR="004B3D5E" w:rsidRDefault="004B3D5E" w:rsidP="004B3D5E">
      <w:pPr>
        <w:tabs>
          <w:tab w:val="left" w:pos="7920"/>
          <w:tab w:val="left" w:pos="8100"/>
        </w:tabs>
        <w:ind w:left="4860"/>
        <w:rPr>
          <w:b/>
        </w:rPr>
      </w:pPr>
    </w:p>
    <w:p w:rsidR="004B3D5E" w:rsidRPr="00473FE3" w:rsidRDefault="004B3D5E" w:rsidP="004B3D5E">
      <w:pPr>
        <w:tabs>
          <w:tab w:val="left" w:pos="7920"/>
          <w:tab w:val="left" w:pos="8100"/>
        </w:tabs>
        <w:ind w:left="4860"/>
        <w:rPr>
          <w:b/>
        </w:rPr>
      </w:pPr>
    </w:p>
    <w:p w:rsidR="004B3D5E" w:rsidRPr="00473FE3" w:rsidRDefault="004B3D5E" w:rsidP="004B3D5E">
      <w:pPr>
        <w:pStyle w:val="21"/>
        <w:spacing w:after="0" w:line="240" w:lineRule="auto"/>
        <w:ind w:left="-360" w:firstLine="720"/>
        <w:jc w:val="center"/>
        <w:rPr>
          <w:b/>
          <w:bCs/>
        </w:rPr>
      </w:pPr>
      <w:r w:rsidRPr="00473FE3">
        <w:rPr>
          <w:rStyle w:val="rvts0"/>
          <w:b/>
        </w:rPr>
        <w:t>Культурний і духовний розвиток дитини</w:t>
      </w:r>
    </w:p>
    <w:p w:rsidR="004B3D5E" w:rsidRPr="00473FE3" w:rsidRDefault="004B3D5E" w:rsidP="004B3D5E">
      <w:pPr>
        <w:pStyle w:val="21"/>
        <w:spacing w:after="0" w:line="240" w:lineRule="auto"/>
        <w:ind w:left="-360" w:firstLine="720"/>
        <w:jc w:val="both"/>
        <w:rPr>
          <w:bCs/>
        </w:rPr>
      </w:pPr>
    </w:p>
    <w:p w:rsidR="004B3D5E" w:rsidRPr="00473FE3" w:rsidRDefault="004B3D5E" w:rsidP="004B3D5E">
      <w:pPr>
        <w:pStyle w:val="21"/>
        <w:spacing w:after="0" w:line="240" w:lineRule="auto"/>
        <w:ind w:left="-360" w:firstLine="720"/>
        <w:jc w:val="both"/>
        <w:rPr>
          <w:bCs/>
        </w:rPr>
      </w:pPr>
      <w:r>
        <w:rPr>
          <w:bCs/>
        </w:rPr>
        <w:t>1.</w:t>
      </w:r>
      <w:r>
        <w:rPr>
          <w:bCs/>
          <w:lang w:val="uk-UA"/>
        </w:rPr>
        <w:t>12.</w:t>
      </w:r>
      <w:r w:rsidRPr="00473FE3">
        <w:rPr>
          <w:bCs/>
        </w:rPr>
        <w:t xml:space="preserve"> Створити умови для самовираження та всебічного, </w:t>
      </w:r>
      <w:proofErr w:type="gramStart"/>
      <w:r w:rsidRPr="00473FE3">
        <w:rPr>
          <w:bCs/>
        </w:rPr>
        <w:t>в</w:t>
      </w:r>
      <w:proofErr w:type="gramEnd"/>
      <w:r w:rsidRPr="00473FE3">
        <w:rPr>
          <w:bCs/>
        </w:rPr>
        <w:t xml:space="preserve"> тому числі творчого, розвитку дитини. </w:t>
      </w:r>
    </w:p>
    <w:p w:rsidR="004B3D5E" w:rsidRDefault="004B3D5E" w:rsidP="004B3D5E">
      <w:pPr>
        <w:tabs>
          <w:tab w:val="left" w:pos="7920"/>
          <w:tab w:val="left" w:pos="8100"/>
        </w:tabs>
        <w:ind w:left="4860"/>
        <w:rPr>
          <w:b/>
        </w:rPr>
      </w:pPr>
      <w:r>
        <w:rPr>
          <w:b/>
        </w:rPr>
        <w:t xml:space="preserve">Відділ культури та спорту </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pStyle w:val="21"/>
        <w:spacing w:after="0" w:line="240" w:lineRule="auto"/>
        <w:ind w:left="-360" w:firstLine="720"/>
        <w:jc w:val="both"/>
        <w:rPr>
          <w:bCs/>
          <w:lang w:val="uk-UA"/>
        </w:rPr>
      </w:pPr>
    </w:p>
    <w:p w:rsidR="004B3D5E" w:rsidRPr="00473FE3" w:rsidRDefault="004B3D5E" w:rsidP="004B3D5E">
      <w:pPr>
        <w:pStyle w:val="21"/>
        <w:spacing w:after="0" w:line="240" w:lineRule="auto"/>
        <w:ind w:left="-360" w:firstLine="720"/>
        <w:jc w:val="both"/>
        <w:rPr>
          <w:bCs/>
          <w:lang w:val="uk-UA"/>
        </w:rPr>
      </w:pPr>
      <w:r>
        <w:rPr>
          <w:bCs/>
          <w:lang w:val="uk-UA"/>
        </w:rPr>
        <w:t xml:space="preserve">1.13. </w:t>
      </w:r>
      <w:r w:rsidRPr="00473FE3">
        <w:rPr>
          <w:bCs/>
          <w:lang w:val="uk-UA"/>
        </w:rPr>
        <w:t>Здійснювати комплексні заходи підтримки та соціальної адаптації дітей – громадян України, які переселилися з тимчасово окупованої території України та районів проведення антитерористичної операції.</w:t>
      </w:r>
    </w:p>
    <w:p w:rsidR="004B3D5E" w:rsidRPr="00473FE3" w:rsidRDefault="004B3D5E" w:rsidP="004B3D5E">
      <w:pPr>
        <w:tabs>
          <w:tab w:val="left" w:pos="7920"/>
          <w:tab w:val="left" w:pos="8100"/>
        </w:tabs>
        <w:ind w:left="4860"/>
        <w:rPr>
          <w:b/>
        </w:rPr>
      </w:pPr>
      <w:r>
        <w:rPr>
          <w:b/>
        </w:rPr>
        <w:t xml:space="preserve">Відділ культури та спорту, відділ освіти, </w:t>
      </w:r>
      <w:r w:rsidRPr="00473FE3">
        <w:rPr>
          <w:b/>
        </w:rPr>
        <w:t xml:space="preserve">  </w:t>
      </w:r>
      <w:r>
        <w:rPr>
          <w:b/>
        </w:rPr>
        <w:t xml:space="preserve"> центр соціальних служб для сім’ї, дітей та молоді </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pStyle w:val="21"/>
        <w:spacing w:after="0" w:line="240" w:lineRule="auto"/>
        <w:ind w:left="-360" w:firstLine="720"/>
        <w:jc w:val="center"/>
        <w:rPr>
          <w:bCs/>
        </w:rPr>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9475"/>
      </w:tblGrid>
      <w:tr w:rsidR="004B3D5E" w:rsidRPr="00473FE3" w:rsidTr="00E02208">
        <w:trPr>
          <w:trHeight w:val="30"/>
        </w:trPr>
        <w:tc>
          <w:tcPr>
            <w:tcW w:w="5000" w:type="pct"/>
            <w:tcBorders>
              <w:top w:val="nil"/>
              <w:left w:val="nil"/>
              <w:bottom w:val="nil"/>
              <w:right w:val="nil"/>
            </w:tcBorders>
          </w:tcPr>
          <w:p w:rsidR="004B3D5E" w:rsidRDefault="004B3D5E" w:rsidP="00E02208">
            <w:pPr>
              <w:pStyle w:val="rvps12"/>
              <w:tabs>
                <w:tab w:val="left" w:pos="630"/>
              </w:tabs>
              <w:spacing w:before="0" w:beforeAutospacing="0" w:after="0" w:afterAutospacing="0"/>
              <w:jc w:val="both"/>
              <w:rPr>
                <w:lang w:val="uk-UA"/>
              </w:rPr>
            </w:pPr>
            <w:r>
              <w:rPr>
                <w:lang w:val="uk-UA"/>
              </w:rPr>
              <w:t xml:space="preserve">1.14. </w:t>
            </w:r>
            <w:r w:rsidRPr="00473FE3">
              <w:rPr>
                <w:lang w:val="uk-UA"/>
              </w:rPr>
              <w:t xml:space="preserve">  Проводити національно-патріотичне виховання дітей та молоді – як комплексну і цілеспрямовану діяльність органів державної влади, громадських організацій, сім’ї, освітніх закладів, інших соціальних інститутів щодо формування у молодого покоління високої патріотичної свідомості, почуття вірності, любові до Батьківщини, турботу про благо свого народу, готовності до виконання громадянського та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w:t>
            </w:r>
          </w:p>
          <w:p w:rsidR="004B3D5E" w:rsidRPr="00473FE3" w:rsidRDefault="004B3D5E" w:rsidP="00E02208">
            <w:pPr>
              <w:pStyle w:val="rvps12"/>
              <w:tabs>
                <w:tab w:val="left" w:pos="630"/>
              </w:tabs>
              <w:spacing w:before="0" w:beforeAutospacing="0" w:after="0" w:afterAutospacing="0"/>
              <w:jc w:val="both"/>
              <w:rPr>
                <w:lang w:val="uk-UA"/>
              </w:rPr>
            </w:pPr>
          </w:p>
          <w:p w:rsidR="004B3D5E" w:rsidRDefault="004B3D5E" w:rsidP="00E02208">
            <w:pPr>
              <w:tabs>
                <w:tab w:val="left" w:pos="7920"/>
                <w:tab w:val="left" w:pos="8100"/>
              </w:tabs>
              <w:ind w:left="4860"/>
              <w:rPr>
                <w:b/>
              </w:rPr>
            </w:pPr>
            <w:r>
              <w:rPr>
                <w:b/>
              </w:rPr>
              <w:t>Відділ культури та спорту, відділ освіти,</w:t>
            </w:r>
          </w:p>
          <w:p w:rsidR="004B3D5E" w:rsidRPr="00473FE3" w:rsidRDefault="004B3D5E" w:rsidP="00E02208">
            <w:pPr>
              <w:tabs>
                <w:tab w:val="left" w:pos="7920"/>
                <w:tab w:val="left" w:pos="8100"/>
              </w:tabs>
              <w:ind w:left="4860"/>
              <w:rPr>
                <w:b/>
              </w:rPr>
            </w:pPr>
            <w:r>
              <w:rPr>
                <w:b/>
              </w:rPr>
              <w:t>служба у справах дітей та сім’ї, центр соціальних служб для сім’ї, дітей та молоді</w:t>
            </w:r>
          </w:p>
          <w:p w:rsidR="004B3D5E" w:rsidRDefault="004B3D5E" w:rsidP="00E02208">
            <w:pPr>
              <w:tabs>
                <w:tab w:val="left" w:pos="7920"/>
                <w:tab w:val="left" w:pos="8100"/>
              </w:tabs>
              <w:ind w:left="4860"/>
              <w:rPr>
                <w:b/>
              </w:rPr>
            </w:pPr>
            <w:r w:rsidRPr="00473FE3">
              <w:rPr>
                <w:b/>
              </w:rPr>
              <w:t>Протягом року.</w:t>
            </w:r>
          </w:p>
          <w:p w:rsidR="004B3D5E" w:rsidRPr="00473FE3" w:rsidRDefault="004B3D5E" w:rsidP="00E02208">
            <w:pPr>
              <w:tabs>
                <w:tab w:val="left" w:pos="7920"/>
                <w:tab w:val="left" w:pos="8100"/>
              </w:tabs>
              <w:ind w:left="4860"/>
              <w:rPr>
                <w:b/>
              </w:rPr>
            </w:pPr>
          </w:p>
          <w:p w:rsidR="004B3D5E" w:rsidRPr="00473FE3" w:rsidRDefault="004B3D5E" w:rsidP="00E02208">
            <w:pPr>
              <w:pStyle w:val="rvps12"/>
              <w:spacing w:before="0" w:beforeAutospacing="0" w:after="0" w:afterAutospacing="0"/>
              <w:jc w:val="center"/>
              <w:rPr>
                <w:b/>
                <w:lang w:val="uk-UA"/>
              </w:rPr>
            </w:pPr>
            <w:r w:rsidRPr="00473FE3">
              <w:rPr>
                <w:b/>
                <w:lang w:val="uk-UA"/>
              </w:rPr>
              <w:t>2. Захист прав дітей різних категорій</w:t>
            </w:r>
          </w:p>
        </w:tc>
      </w:tr>
      <w:tr w:rsidR="004B3D5E" w:rsidRPr="00473FE3" w:rsidTr="00E02208">
        <w:trPr>
          <w:trHeight w:val="30"/>
        </w:trPr>
        <w:tc>
          <w:tcPr>
            <w:tcW w:w="5000" w:type="pct"/>
            <w:tcBorders>
              <w:top w:val="nil"/>
              <w:left w:val="nil"/>
              <w:bottom w:val="nil"/>
              <w:right w:val="nil"/>
            </w:tcBorders>
          </w:tcPr>
          <w:p w:rsidR="004B3D5E" w:rsidRDefault="004B3D5E" w:rsidP="00E02208">
            <w:pPr>
              <w:pStyle w:val="rvps12"/>
              <w:spacing w:before="0" w:beforeAutospacing="0" w:after="0" w:afterAutospacing="0"/>
              <w:jc w:val="center"/>
              <w:rPr>
                <w:rStyle w:val="rvts0"/>
                <w:b/>
                <w:lang w:val="uk-UA"/>
              </w:rPr>
            </w:pPr>
            <w:r w:rsidRPr="00473FE3">
              <w:rPr>
                <w:lang w:val="uk-UA"/>
              </w:rPr>
              <w:t xml:space="preserve"> </w:t>
            </w:r>
            <w:r w:rsidRPr="00473FE3">
              <w:rPr>
                <w:rStyle w:val="rvts0"/>
                <w:b/>
                <w:lang w:val="uk-UA"/>
              </w:rPr>
              <w:t xml:space="preserve">Запобігання соціальному сирітству, подолання бездоглядності </w:t>
            </w:r>
          </w:p>
          <w:p w:rsidR="004B3D5E" w:rsidRPr="00473FE3" w:rsidRDefault="004B3D5E" w:rsidP="00E02208">
            <w:pPr>
              <w:pStyle w:val="rvps12"/>
              <w:spacing w:before="0" w:beforeAutospacing="0" w:after="0" w:afterAutospacing="0"/>
              <w:jc w:val="center"/>
              <w:rPr>
                <w:b/>
                <w:lang w:val="uk-UA"/>
              </w:rPr>
            </w:pPr>
            <w:r w:rsidRPr="00473FE3">
              <w:rPr>
                <w:rStyle w:val="rvts0"/>
                <w:b/>
                <w:lang w:val="uk-UA"/>
              </w:rPr>
              <w:t xml:space="preserve">та безпритульності серед дітей </w:t>
            </w:r>
          </w:p>
        </w:tc>
      </w:tr>
    </w:tbl>
    <w:p w:rsidR="004B3D5E" w:rsidRPr="00473FE3" w:rsidRDefault="004B3D5E" w:rsidP="004B3D5E">
      <w:pPr>
        <w:pStyle w:val="21"/>
        <w:spacing w:after="0" w:line="240" w:lineRule="auto"/>
        <w:jc w:val="both"/>
        <w:rPr>
          <w:bCs/>
        </w:rPr>
      </w:pPr>
    </w:p>
    <w:p w:rsidR="004B3D5E" w:rsidRPr="00473FE3" w:rsidRDefault="004B3D5E" w:rsidP="004B3D5E">
      <w:pPr>
        <w:pStyle w:val="21"/>
        <w:spacing w:after="0" w:line="240" w:lineRule="auto"/>
        <w:ind w:left="-360" w:firstLine="720"/>
        <w:jc w:val="both"/>
        <w:rPr>
          <w:bCs/>
        </w:rPr>
      </w:pPr>
      <w:r w:rsidRPr="00473FE3">
        <w:rPr>
          <w:bCs/>
        </w:rPr>
        <w:lastRenderedPageBreak/>
        <w:t xml:space="preserve">2.1. </w:t>
      </w:r>
      <w:r w:rsidRPr="00473FE3">
        <w:rPr>
          <w:rStyle w:val="rvts0"/>
        </w:rPr>
        <w:t xml:space="preserve">Надавати комплексний </w:t>
      </w:r>
      <w:proofErr w:type="gramStart"/>
      <w:r w:rsidRPr="00473FE3">
        <w:rPr>
          <w:rStyle w:val="rvts0"/>
        </w:rPr>
        <w:t>соц</w:t>
      </w:r>
      <w:proofErr w:type="gramEnd"/>
      <w:r w:rsidRPr="00473FE3">
        <w:rPr>
          <w:rStyle w:val="rvts0"/>
        </w:rPr>
        <w:t>іальний супровід сім’ям з дітьми у складних життєвих обставинах, у тому числі сім’ям внутрішньо переміщених осіб, та осіб, які п</w:t>
      </w:r>
      <w:r>
        <w:rPr>
          <w:rStyle w:val="rvts0"/>
          <w:lang w:val="uk-UA"/>
        </w:rPr>
        <w:t xml:space="preserve">рибули із  зони </w:t>
      </w:r>
      <w:r w:rsidRPr="00473FE3">
        <w:rPr>
          <w:rStyle w:val="rvts0"/>
        </w:rPr>
        <w:t>проведення антитерористичної операції.</w:t>
      </w:r>
    </w:p>
    <w:p w:rsidR="004B3D5E" w:rsidRPr="00BA43F7" w:rsidRDefault="004B3D5E" w:rsidP="004B3D5E">
      <w:pPr>
        <w:tabs>
          <w:tab w:val="left" w:pos="7920"/>
          <w:tab w:val="left" w:pos="8100"/>
        </w:tabs>
        <w:ind w:left="4860"/>
        <w:rPr>
          <w:b/>
        </w:rPr>
      </w:pPr>
      <w:r>
        <w:rPr>
          <w:b/>
        </w:rPr>
        <w:t>Центр соціальних служб для сім’ї, дітей та молоді</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tabs>
          <w:tab w:val="left" w:pos="7920"/>
          <w:tab w:val="left" w:pos="8100"/>
        </w:tabs>
        <w:ind w:left="4860"/>
        <w:rPr>
          <w:b/>
        </w:rPr>
      </w:pPr>
    </w:p>
    <w:p w:rsidR="004B3D5E" w:rsidRPr="00473FE3" w:rsidRDefault="004B3D5E" w:rsidP="004B3D5E">
      <w:pPr>
        <w:pStyle w:val="21"/>
        <w:tabs>
          <w:tab w:val="left" w:pos="4454"/>
        </w:tabs>
        <w:spacing w:after="0" w:line="240" w:lineRule="auto"/>
        <w:ind w:left="-360" w:firstLine="720"/>
        <w:rPr>
          <w:bCs/>
        </w:rPr>
      </w:pPr>
      <w:r w:rsidRPr="00473FE3">
        <w:rPr>
          <w:bCs/>
        </w:rPr>
        <w:tab/>
      </w:r>
    </w:p>
    <w:p w:rsidR="004B3D5E" w:rsidRPr="00473FE3" w:rsidRDefault="004B3D5E" w:rsidP="004B3D5E">
      <w:pPr>
        <w:pStyle w:val="21"/>
        <w:spacing w:after="0" w:line="240" w:lineRule="auto"/>
        <w:ind w:left="-360" w:firstLine="720"/>
        <w:jc w:val="both"/>
      </w:pPr>
      <w:r w:rsidRPr="00473FE3">
        <w:rPr>
          <w:bCs/>
        </w:rPr>
        <w:t>2.</w:t>
      </w:r>
      <w:r>
        <w:rPr>
          <w:bCs/>
          <w:lang w:val="uk-UA"/>
        </w:rPr>
        <w:t>2</w:t>
      </w:r>
      <w:r w:rsidRPr="00473FE3">
        <w:rPr>
          <w:bCs/>
        </w:rPr>
        <w:t xml:space="preserve">. </w:t>
      </w:r>
      <w:r w:rsidRPr="00473FE3">
        <w:rPr>
          <w:rStyle w:val="rvts0"/>
        </w:rPr>
        <w:t>Організовувати проведення профілактичних заходів</w:t>
      </w:r>
      <w:proofErr w:type="gramStart"/>
      <w:r w:rsidRPr="00473FE3">
        <w:rPr>
          <w:rStyle w:val="rvts0"/>
        </w:rPr>
        <w:t xml:space="preserve"> „Д</w:t>
      </w:r>
      <w:proofErr w:type="gramEnd"/>
      <w:r w:rsidRPr="00473FE3">
        <w:rPr>
          <w:rStyle w:val="rvts0"/>
        </w:rPr>
        <w:t>іти вулиці” з метою своєчасного виявлення бездоглядних дітей, а також дорослих осіб, які залучають дітей до протиправної діяльності.</w:t>
      </w:r>
    </w:p>
    <w:p w:rsidR="004B3D5E" w:rsidRPr="00473FE3" w:rsidRDefault="004B3D5E" w:rsidP="004B3D5E">
      <w:pPr>
        <w:tabs>
          <w:tab w:val="left" w:pos="7920"/>
          <w:tab w:val="left" w:pos="8100"/>
        </w:tabs>
        <w:ind w:left="4860"/>
        <w:rPr>
          <w:b/>
        </w:rPr>
      </w:pPr>
      <w:r w:rsidRPr="00473FE3">
        <w:rPr>
          <w:b/>
        </w:rPr>
        <w:t>Служба у справах дітей та сім’ї</w:t>
      </w:r>
      <w:r>
        <w:rPr>
          <w:b/>
        </w:rPr>
        <w:t>,</w:t>
      </w:r>
      <w:r w:rsidRPr="00473FE3">
        <w:rPr>
          <w:b/>
        </w:rPr>
        <w:t xml:space="preserve"> </w:t>
      </w:r>
      <w:r>
        <w:rPr>
          <w:b/>
        </w:rPr>
        <w:t>відділ освіти, центр соціальних служб для сім’ї, дітей та молоді, Ірпінський  ВП ГУ НП в Київській області</w:t>
      </w:r>
    </w:p>
    <w:p w:rsidR="004B3D5E" w:rsidRPr="00473FE3" w:rsidRDefault="004B3D5E" w:rsidP="004B3D5E">
      <w:pPr>
        <w:tabs>
          <w:tab w:val="left" w:pos="7920"/>
          <w:tab w:val="left" w:pos="8100"/>
        </w:tabs>
        <w:ind w:left="4860"/>
        <w:rPr>
          <w:b/>
        </w:rPr>
      </w:pPr>
      <w:r w:rsidRPr="00473FE3">
        <w:rPr>
          <w:b/>
        </w:rPr>
        <w:t>Протягом року.</w:t>
      </w:r>
    </w:p>
    <w:p w:rsidR="004B3D5E" w:rsidRDefault="004B3D5E" w:rsidP="004B3D5E">
      <w:pPr>
        <w:pStyle w:val="21"/>
        <w:spacing w:after="0" w:line="240" w:lineRule="auto"/>
        <w:ind w:left="-360" w:firstLine="720"/>
        <w:jc w:val="both"/>
        <w:rPr>
          <w:bCs/>
          <w:lang w:val="uk-UA"/>
        </w:rPr>
      </w:pPr>
    </w:p>
    <w:p w:rsidR="004B3D5E" w:rsidRDefault="004B3D5E" w:rsidP="004B3D5E">
      <w:pPr>
        <w:pStyle w:val="21"/>
        <w:spacing w:after="0" w:line="240" w:lineRule="auto"/>
        <w:ind w:left="-360" w:firstLine="720"/>
        <w:jc w:val="both"/>
        <w:rPr>
          <w:bCs/>
          <w:lang w:val="uk-UA"/>
        </w:rPr>
      </w:pPr>
    </w:p>
    <w:p w:rsidR="004B3D5E" w:rsidRDefault="004B3D5E" w:rsidP="004B3D5E">
      <w:pPr>
        <w:pStyle w:val="21"/>
        <w:spacing w:after="0" w:line="240" w:lineRule="auto"/>
        <w:ind w:left="-360" w:firstLine="720"/>
        <w:jc w:val="both"/>
        <w:rPr>
          <w:bCs/>
          <w:lang w:val="uk-UA"/>
        </w:rPr>
      </w:pPr>
    </w:p>
    <w:p w:rsidR="004B3D5E" w:rsidRPr="00473FE3" w:rsidRDefault="004B3D5E" w:rsidP="004B3D5E">
      <w:pPr>
        <w:pStyle w:val="21"/>
        <w:spacing w:after="0" w:line="240" w:lineRule="auto"/>
        <w:ind w:left="-360" w:firstLine="720"/>
        <w:jc w:val="both"/>
        <w:rPr>
          <w:bCs/>
          <w:lang w:val="uk-UA"/>
        </w:rPr>
      </w:pPr>
    </w:p>
    <w:p w:rsidR="004B3D5E" w:rsidRPr="00473FE3" w:rsidRDefault="004B3D5E" w:rsidP="004B3D5E">
      <w:pPr>
        <w:pStyle w:val="21"/>
        <w:spacing w:after="0" w:line="240" w:lineRule="auto"/>
        <w:ind w:left="-360" w:firstLine="720"/>
        <w:jc w:val="center"/>
        <w:rPr>
          <w:rStyle w:val="rvts0"/>
          <w:lang w:val="uk-UA"/>
        </w:rPr>
      </w:pPr>
    </w:p>
    <w:p w:rsidR="004B3D5E" w:rsidRPr="00473FE3" w:rsidRDefault="004B3D5E" w:rsidP="004B3D5E">
      <w:pPr>
        <w:pStyle w:val="21"/>
        <w:spacing w:after="0" w:line="240" w:lineRule="auto"/>
        <w:ind w:left="-360" w:firstLine="720"/>
        <w:jc w:val="center"/>
        <w:rPr>
          <w:bCs/>
          <w:lang w:val="uk-UA"/>
        </w:rPr>
      </w:pPr>
      <w:r w:rsidRPr="00473FE3">
        <w:rPr>
          <w:rStyle w:val="rvts0"/>
          <w:b/>
          <w:lang w:val="uk-UA"/>
        </w:rPr>
        <w:t>Соціальний захист дітей-сиріт та дітей, позбавлених батьківського піклування</w:t>
      </w:r>
    </w:p>
    <w:p w:rsidR="004B3D5E" w:rsidRPr="00473FE3" w:rsidRDefault="004B3D5E" w:rsidP="004B3D5E">
      <w:pPr>
        <w:pStyle w:val="21"/>
        <w:spacing w:after="0" w:line="240" w:lineRule="auto"/>
        <w:ind w:left="-360" w:firstLine="720"/>
        <w:jc w:val="both"/>
        <w:rPr>
          <w:bCs/>
          <w:lang w:val="uk-UA"/>
        </w:rPr>
      </w:pPr>
    </w:p>
    <w:p w:rsidR="004B3D5E" w:rsidRDefault="004B3D5E" w:rsidP="004B3D5E">
      <w:pPr>
        <w:pStyle w:val="21"/>
        <w:spacing w:after="0" w:line="240" w:lineRule="auto"/>
        <w:ind w:left="-360" w:firstLine="720"/>
        <w:jc w:val="both"/>
        <w:rPr>
          <w:rStyle w:val="rvts0"/>
          <w:lang w:val="uk-UA"/>
        </w:rPr>
      </w:pPr>
      <w:r>
        <w:rPr>
          <w:bCs/>
          <w:lang w:val="uk-UA"/>
        </w:rPr>
        <w:t>2.3</w:t>
      </w:r>
      <w:r w:rsidRPr="00473FE3">
        <w:rPr>
          <w:bCs/>
          <w:lang w:val="uk-UA"/>
        </w:rPr>
        <w:t xml:space="preserve">. </w:t>
      </w:r>
      <w:r w:rsidRPr="00473FE3">
        <w:rPr>
          <w:rStyle w:val="rvts0"/>
          <w:lang w:val="uk-UA"/>
        </w:rPr>
        <w:t>Сприяти засобам масової інформації щодо проведення інформаційно-роз’яснювальної роботи з питань захисту прав дітей, розміщати інформацію про дітей-сиріт, дітей, позбавлених батьківського піклування, з метою активізації їх усиновлення, опіки, піклування, влаштування у прийомні сім’ї, дитячі будинки сімейного типу.</w:t>
      </w:r>
    </w:p>
    <w:p w:rsidR="004B3D5E" w:rsidRPr="00473FE3" w:rsidRDefault="004B3D5E" w:rsidP="004B3D5E">
      <w:pPr>
        <w:pStyle w:val="21"/>
        <w:spacing w:after="0" w:line="240" w:lineRule="auto"/>
        <w:ind w:left="-360" w:firstLine="720"/>
        <w:jc w:val="both"/>
        <w:rPr>
          <w:bCs/>
          <w:lang w:val="uk-UA"/>
        </w:rPr>
      </w:pPr>
    </w:p>
    <w:p w:rsidR="004B3D5E" w:rsidRPr="00473FE3" w:rsidRDefault="004B3D5E" w:rsidP="004B3D5E">
      <w:pPr>
        <w:tabs>
          <w:tab w:val="left" w:pos="7920"/>
          <w:tab w:val="left" w:pos="8100"/>
        </w:tabs>
        <w:ind w:left="4860"/>
        <w:rPr>
          <w:b/>
        </w:rPr>
      </w:pPr>
      <w:r>
        <w:rPr>
          <w:b/>
        </w:rPr>
        <w:t>С</w:t>
      </w:r>
      <w:r w:rsidRPr="00473FE3">
        <w:rPr>
          <w:b/>
        </w:rPr>
        <w:t>лужба у справах дітей та сім’ї</w:t>
      </w:r>
      <w:r>
        <w:rPr>
          <w:b/>
        </w:rPr>
        <w:t>, центр соціальних служб для сім’ї, дітей та молоді</w:t>
      </w:r>
      <w:r w:rsidRPr="00473FE3">
        <w:rPr>
          <w:b/>
        </w:rPr>
        <w:t xml:space="preserve"> </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tabs>
          <w:tab w:val="left" w:pos="7920"/>
          <w:tab w:val="left" w:pos="8100"/>
        </w:tabs>
        <w:rPr>
          <w:b/>
          <w:color w:val="FF0000"/>
        </w:rPr>
      </w:pPr>
    </w:p>
    <w:p w:rsidR="004B3D5E" w:rsidRDefault="004B3D5E" w:rsidP="004B3D5E">
      <w:pPr>
        <w:pStyle w:val="21"/>
        <w:spacing w:after="0" w:line="240" w:lineRule="auto"/>
        <w:ind w:left="-360" w:firstLine="720"/>
        <w:jc w:val="both"/>
        <w:rPr>
          <w:rStyle w:val="rvts0"/>
          <w:lang w:val="uk-UA"/>
        </w:rPr>
      </w:pPr>
      <w:r>
        <w:rPr>
          <w:bCs/>
          <w:lang w:val="uk-UA"/>
        </w:rPr>
        <w:t>2.4</w:t>
      </w:r>
      <w:r w:rsidRPr="00473FE3">
        <w:rPr>
          <w:bCs/>
          <w:lang w:val="uk-UA"/>
        </w:rPr>
        <w:t>.</w:t>
      </w:r>
      <w:r w:rsidRPr="00473FE3">
        <w:rPr>
          <w:lang w:val="uk-UA"/>
        </w:rPr>
        <w:t xml:space="preserve"> </w:t>
      </w:r>
      <w:r w:rsidRPr="00473FE3">
        <w:rPr>
          <w:rStyle w:val="rvts0"/>
          <w:lang w:val="uk-UA"/>
        </w:rPr>
        <w:t>Забезпечити дотримання пріоритетності сімейних форм влаштування та усиновлення громадянами України дітей-сиріт і дітей, позбавлених батьківського піклування.</w:t>
      </w:r>
    </w:p>
    <w:p w:rsidR="004B3D5E" w:rsidRPr="00473FE3" w:rsidRDefault="004B3D5E" w:rsidP="004B3D5E">
      <w:pPr>
        <w:pStyle w:val="21"/>
        <w:spacing w:after="0" w:line="240" w:lineRule="auto"/>
        <w:ind w:left="-360" w:firstLine="720"/>
        <w:jc w:val="both"/>
        <w:rPr>
          <w:bCs/>
          <w:lang w:val="uk-UA"/>
        </w:rPr>
      </w:pPr>
    </w:p>
    <w:p w:rsidR="004B3D5E" w:rsidRPr="00473FE3" w:rsidRDefault="004B3D5E" w:rsidP="004B3D5E">
      <w:pPr>
        <w:tabs>
          <w:tab w:val="left" w:pos="7920"/>
          <w:tab w:val="left" w:pos="8100"/>
        </w:tabs>
        <w:ind w:left="4860"/>
        <w:rPr>
          <w:b/>
        </w:rPr>
      </w:pPr>
      <w:r w:rsidRPr="00473FE3">
        <w:rPr>
          <w:b/>
        </w:rPr>
        <w:t>Служба у справах дітей та сім’ї</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pStyle w:val="21"/>
        <w:spacing w:after="0" w:line="240" w:lineRule="auto"/>
        <w:ind w:left="-360" w:firstLine="720"/>
        <w:jc w:val="both"/>
        <w:rPr>
          <w:bCs/>
          <w:lang w:val="uk-UA"/>
        </w:rPr>
      </w:pPr>
    </w:p>
    <w:p w:rsidR="004B3D5E" w:rsidRPr="00473FE3" w:rsidRDefault="004B3D5E" w:rsidP="004B3D5E">
      <w:pPr>
        <w:pStyle w:val="21"/>
        <w:tabs>
          <w:tab w:val="center" w:pos="4999"/>
          <w:tab w:val="right" w:pos="9638"/>
        </w:tabs>
        <w:spacing w:after="0" w:line="240" w:lineRule="auto"/>
        <w:ind w:left="-360" w:firstLine="720"/>
        <w:rPr>
          <w:rStyle w:val="rvts0"/>
          <w:b/>
        </w:rPr>
      </w:pPr>
      <w:r w:rsidRPr="00473FE3">
        <w:rPr>
          <w:rStyle w:val="rvts0"/>
        </w:rPr>
        <w:tab/>
      </w:r>
    </w:p>
    <w:p w:rsidR="004B3D5E" w:rsidRPr="00473FE3" w:rsidRDefault="004B3D5E" w:rsidP="004B3D5E">
      <w:pPr>
        <w:pStyle w:val="21"/>
        <w:spacing w:after="0" w:line="240" w:lineRule="auto"/>
        <w:ind w:left="-360" w:firstLine="720"/>
        <w:jc w:val="center"/>
        <w:rPr>
          <w:bCs/>
        </w:rPr>
      </w:pPr>
      <w:r w:rsidRPr="00473FE3">
        <w:rPr>
          <w:rStyle w:val="rvts0"/>
          <w:b/>
        </w:rPr>
        <w:t>Захист дітей-біженців, дітей, які перебувають на території України без законних представникі</w:t>
      </w:r>
      <w:proofErr w:type="gramStart"/>
      <w:r w:rsidRPr="00473FE3">
        <w:rPr>
          <w:rStyle w:val="rvts0"/>
          <w:b/>
        </w:rPr>
        <w:t>в</w:t>
      </w:r>
      <w:proofErr w:type="gramEnd"/>
      <w:r w:rsidRPr="00473FE3">
        <w:rPr>
          <w:rStyle w:val="rvts0"/>
          <w:b/>
        </w:rPr>
        <w:t>, та дітей без громадянства</w:t>
      </w:r>
    </w:p>
    <w:p w:rsidR="004B3D5E" w:rsidRPr="00473FE3" w:rsidRDefault="004B3D5E" w:rsidP="004B3D5E">
      <w:pPr>
        <w:pStyle w:val="21"/>
        <w:spacing w:after="0" w:line="240" w:lineRule="auto"/>
        <w:ind w:left="-360" w:firstLine="720"/>
        <w:jc w:val="both"/>
        <w:rPr>
          <w:bCs/>
        </w:rPr>
      </w:pPr>
    </w:p>
    <w:p w:rsidR="004B3D5E" w:rsidRPr="00473FE3" w:rsidRDefault="004B3D5E" w:rsidP="004B3D5E">
      <w:pPr>
        <w:pStyle w:val="21"/>
        <w:spacing w:after="0" w:line="240" w:lineRule="auto"/>
        <w:ind w:left="-360" w:firstLine="720"/>
        <w:jc w:val="both"/>
        <w:rPr>
          <w:bCs/>
        </w:rPr>
      </w:pPr>
      <w:r>
        <w:rPr>
          <w:bCs/>
        </w:rPr>
        <w:t>2.</w:t>
      </w:r>
      <w:r>
        <w:rPr>
          <w:bCs/>
          <w:lang w:val="uk-UA"/>
        </w:rPr>
        <w:t>5</w:t>
      </w:r>
      <w:r w:rsidRPr="00473FE3">
        <w:rPr>
          <w:bCs/>
        </w:rPr>
        <w:t xml:space="preserve">. </w:t>
      </w:r>
      <w:r w:rsidRPr="00473FE3">
        <w:rPr>
          <w:rStyle w:val="rvts0"/>
        </w:rPr>
        <w:t xml:space="preserve">Забезпечувати тимчасове влаштування дітей, розлучених із сім’єю, до </w:t>
      </w:r>
      <w:proofErr w:type="gramStart"/>
      <w:r w:rsidRPr="00473FE3">
        <w:rPr>
          <w:rStyle w:val="rvts0"/>
        </w:rPr>
        <w:t>сімей</w:t>
      </w:r>
      <w:proofErr w:type="gramEnd"/>
      <w:r w:rsidRPr="00473FE3">
        <w:rPr>
          <w:rStyle w:val="rvts0"/>
        </w:rPr>
        <w:t xml:space="preserve"> або дитячих закладів.</w:t>
      </w:r>
    </w:p>
    <w:p w:rsidR="004B3D5E" w:rsidRPr="00473FE3" w:rsidRDefault="004B3D5E" w:rsidP="004B3D5E">
      <w:pPr>
        <w:tabs>
          <w:tab w:val="left" w:pos="7920"/>
          <w:tab w:val="left" w:pos="8100"/>
        </w:tabs>
        <w:ind w:left="4860"/>
        <w:rPr>
          <w:b/>
        </w:rPr>
      </w:pPr>
      <w:r>
        <w:rPr>
          <w:b/>
        </w:rPr>
        <w:t>Служба у справах дітей та сім’ї, Центр соціальних служб для сім’ї, дітей та молоді</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pStyle w:val="21"/>
        <w:spacing w:after="0" w:line="240" w:lineRule="auto"/>
        <w:rPr>
          <w:rStyle w:val="rvts0"/>
        </w:rPr>
      </w:pPr>
    </w:p>
    <w:p w:rsidR="004B3D5E" w:rsidRPr="00473FE3" w:rsidRDefault="004B3D5E" w:rsidP="004B3D5E">
      <w:pPr>
        <w:pStyle w:val="21"/>
        <w:spacing w:after="0" w:line="240" w:lineRule="auto"/>
        <w:ind w:left="-360" w:firstLine="720"/>
        <w:jc w:val="center"/>
        <w:rPr>
          <w:bCs/>
        </w:rPr>
      </w:pPr>
      <w:r w:rsidRPr="00473FE3">
        <w:rPr>
          <w:rStyle w:val="rvts0"/>
          <w:b/>
        </w:rPr>
        <w:t>Боротьба з використанням дитячої праці</w:t>
      </w:r>
    </w:p>
    <w:p w:rsidR="004B3D5E" w:rsidRPr="00473FE3" w:rsidRDefault="004B3D5E" w:rsidP="004B3D5E">
      <w:pPr>
        <w:pStyle w:val="21"/>
        <w:spacing w:after="0" w:line="240" w:lineRule="auto"/>
        <w:ind w:left="-360" w:firstLine="720"/>
        <w:jc w:val="both"/>
        <w:rPr>
          <w:bCs/>
        </w:rPr>
      </w:pPr>
    </w:p>
    <w:p w:rsidR="004B3D5E" w:rsidRPr="00473FE3" w:rsidRDefault="004B3D5E" w:rsidP="004B3D5E">
      <w:pPr>
        <w:pStyle w:val="21"/>
        <w:spacing w:after="0" w:line="240" w:lineRule="auto"/>
        <w:ind w:left="-360" w:firstLine="720"/>
        <w:jc w:val="both"/>
        <w:rPr>
          <w:bCs/>
        </w:rPr>
      </w:pPr>
      <w:r>
        <w:rPr>
          <w:bCs/>
        </w:rPr>
        <w:lastRenderedPageBreak/>
        <w:t>2.</w:t>
      </w:r>
      <w:r>
        <w:rPr>
          <w:bCs/>
          <w:lang w:val="uk-UA"/>
        </w:rPr>
        <w:t>6</w:t>
      </w:r>
      <w:r w:rsidRPr="00473FE3">
        <w:rPr>
          <w:bCs/>
        </w:rPr>
        <w:t xml:space="preserve">. </w:t>
      </w:r>
      <w:r w:rsidRPr="00473FE3">
        <w:rPr>
          <w:rStyle w:val="rvts0"/>
        </w:rPr>
        <w:t xml:space="preserve">Проводити перевірки стану дотримання вимог законодавства про працю щодо неповнолітніх осіб на </w:t>
      </w:r>
      <w:proofErr w:type="gramStart"/>
      <w:r w:rsidRPr="00473FE3">
        <w:rPr>
          <w:rStyle w:val="rvts0"/>
        </w:rPr>
        <w:t>п</w:t>
      </w:r>
      <w:proofErr w:type="gramEnd"/>
      <w:r w:rsidRPr="00473FE3">
        <w:rPr>
          <w:rStyle w:val="rvts0"/>
        </w:rPr>
        <w:t xml:space="preserve">ідприємствах, в установах та організаціях незалежно від форми власності. </w:t>
      </w:r>
    </w:p>
    <w:p w:rsidR="004B3D5E" w:rsidRDefault="004B3D5E" w:rsidP="004B3D5E">
      <w:pPr>
        <w:tabs>
          <w:tab w:val="left" w:pos="7920"/>
          <w:tab w:val="left" w:pos="8100"/>
        </w:tabs>
        <w:ind w:left="4860"/>
        <w:rPr>
          <w:b/>
        </w:rPr>
      </w:pPr>
      <w:r w:rsidRPr="00473FE3">
        <w:rPr>
          <w:b/>
        </w:rPr>
        <w:t xml:space="preserve">Служба у справах дітей та сім’ї </w:t>
      </w:r>
      <w:r>
        <w:rPr>
          <w:b/>
        </w:rPr>
        <w:t xml:space="preserve"> Ірпінський ВП ГУ НП в Київській області</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tabs>
          <w:tab w:val="left" w:pos="7920"/>
          <w:tab w:val="left" w:pos="8100"/>
        </w:tabs>
        <w:ind w:left="4860"/>
        <w:rPr>
          <w:b/>
        </w:rPr>
      </w:pPr>
    </w:p>
    <w:p w:rsidR="004B3D5E" w:rsidRPr="00473FE3" w:rsidRDefault="004B3D5E" w:rsidP="004B3D5E">
      <w:pPr>
        <w:pStyle w:val="21"/>
        <w:spacing w:after="0" w:line="240" w:lineRule="auto"/>
        <w:ind w:left="-360" w:firstLine="720"/>
        <w:jc w:val="center"/>
        <w:rPr>
          <w:rStyle w:val="rvts0"/>
          <w:lang w:val="uk-UA"/>
        </w:rPr>
      </w:pPr>
    </w:p>
    <w:p w:rsidR="004B3D5E" w:rsidRPr="00473FE3" w:rsidRDefault="004B3D5E" w:rsidP="004B3D5E">
      <w:pPr>
        <w:pStyle w:val="21"/>
        <w:spacing w:after="0" w:line="240" w:lineRule="auto"/>
        <w:ind w:left="-360" w:firstLine="720"/>
        <w:jc w:val="center"/>
        <w:rPr>
          <w:rStyle w:val="rvts0"/>
          <w:lang w:val="uk-UA"/>
        </w:rPr>
      </w:pPr>
    </w:p>
    <w:p w:rsidR="004B3D5E" w:rsidRPr="00473FE3" w:rsidRDefault="004B3D5E" w:rsidP="004B3D5E">
      <w:pPr>
        <w:pStyle w:val="21"/>
        <w:spacing w:after="0" w:line="240" w:lineRule="auto"/>
        <w:ind w:left="-360" w:firstLine="720"/>
        <w:jc w:val="center"/>
        <w:rPr>
          <w:rStyle w:val="rvts0"/>
          <w:b/>
          <w:lang w:val="uk-UA"/>
        </w:rPr>
      </w:pPr>
      <w:r w:rsidRPr="00473FE3">
        <w:rPr>
          <w:rStyle w:val="rvts0"/>
          <w:b/>
          <w:lang w:val="uk-UA"/>
        </w:rPr>
        <w:t>Ліквідація торгівлі дітьми, сексуальної експлуатації, інших форм жорстокого поводження з ними</w:t>
      </w:r>
    </w:p>
    <w:p w:rsidR="004B3D5E" w:rsidRPr="00473FE3" w:rsidRDefault="004B3D5E" w:rsidP="004B3D5E">
      <w:pPr>
        <w:pStyle w:val="21"/>
        <w:spacing w:after="0" w:line="240" w:lineRule="auto"/>
        <w:ind w:left="-360" w:firstLine="720"/>
        <w:jc w:val="both"/>
        <w:rPr>
          <w:rStyle w:val="rvts0"/>
          <w:lang w:val="uk-UA"/>
        </w:rPr>
      </w:pPr>
    </w:p>
    <w:p w:rsidR="004B3D5E" w:rsidRPr="00473FE3" w:rsidRDefault="004B3D5E" w:rsidP="004B3D5E">
      <w:pPr>
        <w:tabs>
          <w:tab w:val="left" w:pos="7920"/>
          <w:tab w:val="left" w:pos="8100"/>
        </w:tabs>
        <w:ind w:left="4860"/>
        <w:rPr>
          <w:b/>
        </w:rPr>
      </w:pPr>
    </w:p>
    <w:p w:rsidR="004B3D5E" w:rsidRPr="00473FE3" w:rsidRDefault="004B3D5E" w:rsidP="004B3D5E">
      <w:pPr>
        <w:pStyle w:val="21"/>
        <w:spacing w:after="0" w:line="240" w:lineRule="auto"/>
        <w:ind w:left="-360" w:firstLine="720"/>
        <w:jc w:val="both"/>
        <w:rPr>
          <w:bCs/>
          <w:lang w:val="uk-UA"/>
        </w:rPr>
      </w:pPr>
      <w:r>
        <w:rPr>
          <w:bCs/>
          <w:lang w:val="uk-UA"/>
        </w:rPr>
        <w:t>2.7</w:t>
      </w:r>
      <w:r w:rsidRPr="00473FE3">
        <w:rPr>
          <w:bCs/>
          <w:lang w:val="uk-UA"/>
        </w:rPr>
        <w:t xml:space="preserve">. </w:t>
      </w:r>
      <w:r w:rsidRPr="00473FE3">
        <w:rPr>
          <w:rStyle w:val="rvts0"/>
          <w:lang w:val="uk-UA"/>
        </w:rPr>
        <w:t>Проводити заходи з виявлення та ідентифікації дітей, які потерпіли від сексуальної експлуатації, інших форм жорстокого поводження з ними та надавати їм допомогу відповідно до програми реабілітації.</w:t>
      </w:r>
    </w:p>
    <w:p w:rsidR="004B3D5E" w:rsidRDefault="004B3D5E" w:rsidP="004B3D5E">
      <w:pPr>
        <w:tabs>
          <w:tab w:val="left" w:pos="7920"/>
          <w:tab w:val="left" w:pos="8100"/>
        </w:tabs>
        <w:ind w:left="4860"/>
        <w:rPr>
          <w:b/>
        </w:rPr>
      </w:pPr>
      <w:r w:rsidRPr="00473FE3">
        <w:rPr>
          <w:b/>
        </w:rPr>
        <w:t>Служба у справах дітей та сім’ї</w:t>
      </w:r>
      <w:r>
        <w:rPr>
          <w:b/>
        </w:rPr>
        <w:t>, Центр соціальних служб для сім’ї, дітей та молоді</w:t>
      </w:r>
    </w:p>
    <w:p w:rsidR="004B3D5E" w:rsidRPr="00473FE3" w:rsidRDefault="004B3D5E" w:rsidP="004B3D5E">
      <w:pPr>
        <w:tabs>
          <w:tab w:val="left" w:pos="7920"/>
          <w:tab w:val="left" w:pos="8100"/>
        </w:tabs>
        <w:ind w:left="4860"/>
        <w:rPr>
          <w:b/>
        </w:rPr>
      </w:pPr>
      <w:r w:rsidRPr="00473FE3">
        <w:rPr>
          <w:b/>
        </w:rPr>
        <w:t>Протягом року.</w:t>
      </w:r>
    </w:p>
    <w:p w:rsidR="004B3D5E" w:rsidRPr="0091204F" w:rsidRDefault="004B3D5E" w:rsidP="004B3D5E">
      <w:pPr>
        <w:pStyle w:val="21"/>
        <w:spacing w:after="0" w:line="240" w:lineRule="auto"/>
        <w:ind w:left="-360" w:firstLine="720"/>
        <w:jc w:val="both"/>
        <w:rPr>
          <w:bCs/>
          <w:lang w:val="uk-UA"/>
        </w:rPr>
      </w:pPr>
    </w:p>
    <w:p w:rsidR="004B3D5E" w:rsidRDefault="004B3D5E" w:rsidP="004B3D5E">
      <w:pPr>
        <w:pStyle w:val="21"/>
        <w:spacing w:after="0" w:line="240" w:lineRule="auto"/>
        <w:ind w:left="-360" w:firstLine="720"/>
        <w:jc w:val="both"/>
        <w:rPr>
          <w:bCs/>
          <w:lang w:val="uk-UA"/>
        </w:rPr>
      </w:pPr>
    </w:p>
    <w:p w:rsidR="004B3D5E" w:rsidRDefault="004B3D5E" w:rsidP="004B3D5E">
      <w:pPr>
        <w:pStyle w:val="21"/>
        <w:spacing w:after="0" w:line="240" w:lineRule="auto"/>
        <w:ind w:left="-360" w:firstLine="720"/>
        <w:jc w:val="both"/>
        <w:rPr>
          <w:bCs/>
          <w:lang w:val="uk-UA"/>
        </w:rPr>
      </w:pPr>
    </w:p>
    <w:p w:rsidR="004B3D5E" w:rsidRDefault="004B3D5E" w:rsidP="004B3D5E">
      <w:pPr>
        <w:pStyle w:val="21"/>
        <w:spacing w:after="0" w:line="240" w:lineRule="auto"/>
        <w:ind w:left="-360" w:firstLine="720"/>
        <w:jc w:val="both"/>
        <w:rPr>
          <w:bCs/>
          <w:lang w:val="uk-UA"/>
        </w:rPr>
      </w:pPr>
    </w:p>
    <w:p w:rsidR="004B3D5E" w:rsidRPr="00D15516" w:rsidRDefault="004B3D5E" w:rsidP="004B3D5E">
      <w:pPr>
        <w:pStyle w:val="21"/>
        <w:spacing w:after="0" w:line="240" w:lineRule="auto"/>
        <w:ind w:left="-360" w:firstLine="720"/>
        <w:jc w:val="both"/>
        <w:rPr>
          <w:bCs/>
          <w:lang w:val="uk-UA"/>
        </w:rPr>
      </w:pPr>
    </w:p>
    <w:p w:rsidR="004B3D5E" w:rsidRDefault="004B3D5E" w:rsidP="004B3D5E">
      <w:pPr>
        <w:pStyle w:val="21"/>
        <w:spacing w:after="0" w:line="240" w:lineRule="auto"/>
        <w:ind w:left="-360" w:firstLine="720"/>
        <w:jc w:val="both"/>
        <w:rPr>
          <w:rStyle w:val="rvts0"/>
          <w:lang w:val="uk-UA"/>
        </w:rPr>
      </w:pPr>
      <w:r w:rsidRPr="00D15516">
        <w:rPr>
          <w:bCs/>
          <w:lang w:val="uk-UA"/>
        </w:rPr>
        <w:t>2.</w:t>
      </w:r>
      <w:r>
        <w:rPr>
          <w:bCs/>
          <w:lang w:val="uk-UA"/>
        </w:rPr>
        <w:t>8</w:t>
      </w:r>
      <w:r w:rsidRPr="00D15516">
        <w:rPr>
          <w:bCs/>
          <w:lang w:val="uk-UA"/>
        </w:rPr>
        <w:t xml:space="preserve">. </w:t>
      </w:r>
      <w:r>
        <w:rPr>
          <w:bCs/>
          <w:lang w:val="uk-UA"/>
        </w:rPr>
        <w:t xml:space="preserve">Брати участь у </w:t>
      </w:r>
      <w:r w:rsidRPr="00D15516">
        <w:rPr>
          <w:rStyle w:val="rvts0"/>
          <w:lang w:val="uk-UA"/>
        </w:rPr>
        <w:t xml:space="preserve">проведення семінарів, тренінгів тощо для фахівців, які надають соціальні послуги дітям, які постраждали від торгівлі людьми, з питань впровадження кращих практик реабілітації та реінтеграції дітей, постраждалих від торгівлі людьми. </w:t>
      </w:r>
    </w:p>
    <w:p w:rsidR="004B3D5E" w:rsidRPr="00D15516" w:rsidRDefault="004B3D5E" w:rsidP="004B3D5E">
      <w:pPr>
        <w:pStyle w:val="21"/>
        <w:spacing w:after="0" w:line="240" w:lineRule="auto"/>
        <w:ind w:left="-360" w:firstLine="720"/>
        <w:jc w:val="both"/>
        <w:rPr>
          <w:bCs/>
          <w:lang w:val="uk-UA"/>
        </w:rPr>
      </w:pPr>
    </w:p>
    <w:p w:rsidR="004B3D5E" w:rsidRDefault="004B3D5E" w:rsidP="004B3D5E">
      <w:pPr>
        <w:tabs>
          <w:tab w:val="left" w:pos="7920"/>
          <w:tab w:val="left" w:pos="8100"/>
        </w:tabs>
        <w:ind w:left="4860"/>
        <w:rPr>
          <w:b/>
        </w:rPr>
      </w:pPr>
      <w:r w:rsidRPr="00473FE3">
        <w:rPr>
          <w:b/>
        </w:rPr>
        <w:t>Служба у справах дітей та сім’ї</w:t>
      </w:r>
      <w:r>
        <w:rPr>
          <w:b/>
        </w:rPr>
        <w:t>, Центр соціальних служб для сім’ї, дітей та молоді</w:t>
      </w:r>
    </w:p>
    <w:p w:rsidR="004B3D5E" w:rsidRPr="00473FE3" w:rsidRDefault="004B3D5E" w:rsidP="004B3D5E">
      <w:pPr>
        <w:tabs>
          <w:tab w:val="left" w:pos="7920"/>
          <w:tab w:val="left" w:pos="8100"/>
        </w:tabs>
        <w:ind w:left="4860"/>
        <w:rPr>
          <w:b/>
        </w:rPr>
      </w:pPr>
      <w:r w:rsidRPr="00473FE3">
        <w:rPr>
          <w:b/>
        </w:rPr>
        <w:t>Протягом року.</w:t>
      </w:r>
    </w:p>
    <w:p w:rsidR="004B3D5E" w:rsidRPr="00473FE3" w:rsidRDefault="004B3D5E" w:rsidP="004B3D5E">
      <w:pPr>
        <w:tabs>
          <w:tab w:val="left" w:pos="7920"/>
          <w:tab w:val="left" w:pos="8100"/>
        </w:tabs>
        <w:ind w:left="4860"/>
        <w:rPr>
          <w:b/>
        </w:rPr>
      </w:pPr>
    </w:p>
    <w:p w:rsidR="004B3D5E" w:rsidRPr="00473FE3" w:rsidRDefault="004B3D5E" w:rsidP="004B3D5E">
      <w:pPr>
        <w:pStyle w:val="21"/>
        <w:tabs>
          <w:tab w:val="center" w:pos="4999"/>
          <w:tab w:val="right" w:pos="9638"/>
        </w:tabs>
        <w:spacing w:after="0" w:line="240" w:lineRule="auto"/>
        <w:ind w:left="-360" w:firstLine="720"/>
        <w:rPr>
          <w:bCs/>
        </w:rPr>
      </w:pPr>
    </w:p>
    <w:p w:rsidR="004B3D5E" w:rsidRPr="00473FE3" w:rsidRDefault="004B3D5E" w:rsidP="004B3D5E">
      <w:pPr>
        <w:pStyle w:val="21"/>
        <w:tabs>
          <w:tab w:val="left" w:pos="4621"/>
          <w:tab w:val="center" w:pos="4999"/>
          <w:tab w:val="right" w:pos="9638"/>
        </w:tabs>
        <w:spacing w:after="0" w:line="240" w:lineRule="auto"/>
        <w:ind w:left="-360" w:firstLine="720"/>
        <w:rPr>
          <w:rStyle w:val="rvts0"/>
        </w:rPr>
      </w:pPr>
      <w:r w:rsidRPr="00473FE3">
        <w:tab/>
      </w:r>
    </w:p>
    <w:p w:rsidR="004B3D5E" w:rsidRPr="00473FE3" w:rsidRDefault="004B3D5E" w:rsidP="004B3D5E">
      <w:pPr>
        <w:pStyle w:val="21"/>
        <w:spacing w:after="0" w:line="240" w:lineRule="auto"/>
        <w:ind w:left="-360" w:firstLine="720"/>
        <w:jc w:val="center"/>
        <w:rPr>
          <w:rStyle w:val="rvts0"/>
          <w:b/>
        </w:rPr>
      </w:pPr>
      <w:proofErr w:type="gramStart"/>
      <w:r w:rsidRPr="00473FE3">
        <w:rPr>
          <w:rStyle w:val="rvts0"/>
          <w:b/>
        </w:rPr>
        <w:t>П</w:t>
      </w:r>
      <w:proofErr w:type="gramEnd"/>
      <w:r w:rsidRPr="00473FE3">
        <w:rPr>
          <w:rStyle w:val="rvts0"/>
          <w:b/>
        </w:rPr>
        <w:t>ідвищення ролі територіальної громади у вирішенні питань захисту прав та розвитку дітей</w:t>
      </w:r>
    </w:p>
    <w:p w:rsidR="004B3D5E" w:rsidRPr="00473FE3" w:rsidRDefault="004B3D5E" w:rsidP="004B3D5E">
      <w:pPr>
        <w:pStyle w:val="21"/>
        <w:spacing w:after="0" w:line="240" w:lineRule="auto"/>
        <w:ind w:left="-360" w:firstLine="720"/>
        <w:jc w:val="both"/>
        <w:rPr>
          <w:rStyle w:val="rvts0"/>
        </w:rPr>
      </w:pPr>
    </w:p>
    <w:p w:rsidR="004B3D5E" w:rsidRPr="00473FE3" w:rsidRDefault="004B3D5E" w:rsidP="004B3D5E">
      <w:pPr>
        <w:pStyle w:val="21"/>
        <w:spacing w:after="0" w:line="240" w:lineRule="auto"/>
        <w:ind w:left="-360" w:firstLine="720"/>
        <w:jc w:val="both"/>
        <w:rPr>
          <w:bCs/>
        </w:rPr>
      </w:pPr>
    </w:p>
    <w:p w:rsidR="004B3D5E" w:rsidRPr="00473FE3" w:rsidRDefault="004B3D5E" w:rsidP="004B3D5E">
      <w:pPr>
        <w:pStyle w:val="21"/>
        <w:spacing w:after="0" w:line="240" w:lineRule="auto"/>
        <w:ind w:left="-360" w:firstLine="720"/>
        <w:jc w:val="both"/>
        <w:rPr>
          <w:bCs/>
        </w:rPr>
      </w:pPr>
      <w:r>
        <w:rPr>
          <w:bCs/>
        </w:rPr>
        <w:t>2.</w:t>
      </w:r>
      <w:r>
        <w:rPr>
          <w:bCs/>
          <w:lang w:val="uk-UA"/>
        </w:rPr>
        <w:t>9</w:t>
      </w:r>
      <w:r w:rsidRPr="00473FE3">
        <w:rPr>
          <w:bCs/>
        </w:rPr>
        <w:t xml:space="preserve">. </w:t>
      </w:r>
      <w:r w:rsidRPr="00473FE3">
        <w:rPr>
          <w:rStyle w:val="rvts0"/>
        </w:rPr>
        <w:t>Забезпечити захист прав дітей в об’єднаних територіальних громадах, надавати організаційно-методичну допомогу працівникам (спеціалістам), відпові</w:t>
      </w:r>
      <w:proofErr w:type="gramStart"/>
      <w:r w:rsidRPr="00473FE3">
        <w:rPr>
          <w:rStyle w:val="rvts0"/>
        </w:rPr>
        <w:t>дальним</w:t>
      </w:r>
      <w:proofErr w:type="gramEnd"/>
      <w:r w:rsidRPr="00473FE3">
        <w:rPr>
          <w:rStyle w:val="rvts0"/>
        </w:rPr>
        <w:t xml:space="preserve"> за захист прав дітей в об’єднаних територіальних громадах. </w:t>
      </w:r>
    </w:p>
    <w:p w:rsidR="004B3D5E" w:rsidRPr="00473FE3" w:rsidRDefault="004B3D5E" w:rsidP="004B3D5E">
      <w:pPr>
        <w:tabs>
          <w:tab w:val="left" w:pos="7920"/>
          <w:tab w:val="left" w:pos="8100"/>
        </w:tabs>
        <w:ind w:left="4860"/>
        <w:rPr>
          <w:b/>
        </w:rPr>
      </w:pPr>
    </w:p>
    <w:p w:rsidR="004B3D5E" w:rsidRPr="00473FE3" w:rsidRDefault="004B3D5E" w:rsidP="004B3D5E">
      <w:pPr>
        <w:tabs>
          <w:tab w:val="left" w:pos="7920"/>
          <w:tab w:val="left" w:pos="8100"/>
        </w:tabs>
        <w:ind w:left="4860"/>
        <w:rPr>
          <w:b/>
        </w:rPr>
      </w:pPr>
      <w:r w:rsidRPr="00473FE3">
        <w:rPr>
          <w:b/>
        </w:rPr>
        <w:t>Служба у справах дітей та сім’ї, виконавчі комітети рад об’єднаних територіальних громад</w:t>
      </w:r>
    </w:p>
    <w:p w:rsidR="004B3D5E" w:rsidRPr="00473FE3" w:rsidRDefault="004B3D5E" w:rsidP="004B3D5E">
      <w:pPr>
        <w:tabs>
          <w:tab w:val="left" w:pos="7920"/>
          <w:tab w:val="left" w:pos="8100"/>
        </w:tabs>
        <w:ind w:left="4860"/>
        <w:rPr>
          <w:b/>
        </w:rPr>
      </w:pPr>
      <w:r w:rsidRPr="00473FE3">
        <w:rPr>
          <w:b/>
        </w:rPr>
        <w:t>Протягом року.</w:t>
      </w:r>
    </w:p>
    <w:p w:rsidR="004B3D5E" w:rsidRPr="009A0533" w:rsidRDefault="004B3D5E" w:rsidP="004B3D5E">
      <w:pPr>
        <w:pStyle w:val="21"/>
        <w:spacing w:after="0" w:line="240" w:lineRule="auto"/>
        <w:ind w:left="-360" w:firstLine="720"/>
        <w:jc w:val="both"/>
        <w:rPr>
          <w:bCs/>
          <w:lang w:val="uk-UA"/>
        </w:rPr>
      </w:pPr>
    </w:p>
    <w:p w:rsidR="004B3D5E" w:rsidRPr="00473FE3" w:rsidRDefault="004B3D5E" w:rsidP="004B3D5E">
      <w:pPr>
        <w:pStyle w:val="21"/>
        <w:tabs>
          <w:tab w:val="left" w:pos="4538"/>
          <w:tab w:val="right" w:pos="9638"/>
        </w:tabs>
        <w:spacing w:after="0" w:line="240" w:lineRule="auto"/>
        <w:ind w:left="-360" w:firstLine="720"/>
        <w:rPr>
          <w:bCs/>
        </w:rPr>
      </w:pPr>
      <w:r w:rsidRPr="00473FE3">
        <w:rPr>
          <w:bCs/>
        </w:rPr>
        <w:tab/>
      </w:r>
    </w:p>
    <w:p w:rsidR="004B3D5E" w:rsidRDefault="004B3D5E" w:rsidP="004B3D5E">
      <w:pPr>
        <w:pStyle w:val="rvps12"/>
        <w:spacing w:before="0" w:beforeAutospacing="0" w:after="0" w:afterAutospacing="0"/>
        <w:jc w:val="center"/>
        <w:rPr>
          <w:b/>
          <w:lang w:val="uk-UA"/>
        </w:rPr>
      </w:pPr>
      <w:r w:rsidRPr="00473FE3">
        <w:rPr>
          <w:b/>
        </w:rPr>
        <w:t>Проведення моніторингу, оцінки стану виконання Програми та очікувані результати</w:t>
      </w:r>
    </w:p>
    <w:p w:rsidR="004B3D5E" w:rsidRPr="0009414B" w:rsidRDefault="004B3D5E" w:rsidP="004B3D5E">
      <w:pPr>
        <w:pStyle w:val="rvps12"/>
        <w:spacing w:before="0" w:beforeAutospacing="0" w:after="0" w:afterAutospacing="0"/>
        <w:jc w:val="center"/>
        <w:rPr>
          <w:b/>
          <w:lang w:val="uk-UA"/>
        </w:rPr>
      </w:pPr>
    </w:p>
    <w:p w:rsidR="004B3D5E" w:rsidRDefault="004B3D5E" w:rsidP="004B3D5E">
      <w:pPr>
        <w:pStyle w:val="21"/>
        <w:spacing w:after="0" w:line="240" w:lineRule="auto"/>
        <w:ind w:left="-360" w:firstLine="720"/>
        <w:jc w:val="both"/>
        <w:rPr>
          <w:rStyle w:val="rvts0"/>
          <w:lang w:val="uk-UA"/>
        </w:rPr>
      </w:pPr>
      <w:r>
        <w:rPr>
          <w:bCs/>
        </w:rPr>
        <w:t>2.</w:t>
      </w:r>
      <w:r>
        <w:rPr>
          <w:bCs/>
          <w:lang w:val="uk-UA"/>
        </w:rPr>
        <w:t>10</w:t>
      </w:r>
      <w:r w:rsidRPr="00473FE3">
        <w:rPr>
          <w:bCs/>
        </w:rPr>
        <w:t xml:space="preserve">. </w:t>
      </w:r>
      <w:r w:rsidRPr="00473FE3">
        <w:rPr>
          <w:rStyle w:val="rvts0"/>
        </w:rPr>
        <w:t xml:space="preserve">Сприяти висвітленню в засобах масової інформації питань </w:t>
      </w:r>
      <w:proofErr w:type="gramStart"/>
      <w:r w:rsidRPr="00473FE3">
        <w:rPr>
          <w:rStyle w:val="rvts0"/>
        </w:rPr>
        <w:t>соц</w:t>
      </w:r>
      <w:proofErr w:type="gramEnd"/>
      <w:r w:rsidRPr="00473FE3">
        <w:rPr>
          <w:rStyle w:val="rvts0"/>
        </w:rPr>
        <w:t>іально-правового захисту дітей, дотримання положень Конвенції ООН про права дитини.</w:t>
      </w:r>
    </w:p>
    <w:p w:rsidR="004B3D5E" w:rsidRPr="0009414B" w:rsidRDefault="004B3D5E" w:rsidP="004B3D5E">
      <w:pPr>
        <w:pStyle w:val="21"/>
        <w:spacing w:after="0" w:line="240" w:lineRule="auto"/>
        <w:ind w:left="-360" w:firstLine="720"/>
        <w:jc w:val="both"/>
        <w:rPr>
          <w:bCs/>
          <w:lang w:val="uk-UA"/>
        </w:rPr>
      </w:pPr>
    </w:p>
    <w:p w:rsidR="004B3D5E" w:rsidRPr="00473FE3" w:rsidRDefault="004B3D5E" w:rsidP="004B3D5E">
      <w:pPr>
        <w:tabs>
          <w:tab w:val="left" w:pos="7920"/>
          <w:tab w:val="left" w:pos="8100"/>
        </w:tabs>
        <w:ind w:left="4860"/>
        <w:rPr>
          <w:b/>
        </w:rPr>
      </w:pPr>
      <w:r w:rsidRPr="00473FE3">
        <w:rPr>
          <w:b/>
        </w:rPr>
        <w:t xml:space="preserve">Служба у справах дітей та сім’ї </w:t>
      </w:r>
    </w:p>
    <w:p w:rsidR="004B3D5E" w:rsidRPr="0091204F" w:rsidRDefault="004B3D5E" w:rsidP="004B3D5E">
      <w:pPr>
        <w:tabs>
          <w:tab w:val="left" w:pos="7920"/>
          <w:tab w:val="left" w:pos="8100"/>
        </w:tabs>
        <w:ind w:left="4860"/>
        <w:rPr>
          <w:b/>
          <w:lang w:val="ru-RU"/>
        </w:rPr>
      </w:pPr>
      <w:r w:rsidRPr="00473FE3">
        <w:rPr>
          <w:b/>
        </w:rPr>
        <w:t>Протягом року.</w:t>
      </w:r>
    </w:p>
    <w:p w:rsidR="004B3D5E" w:rsidRPr="0091204F" w:rsidRDefault="004B3D5E" w:rsidP="004B3D5E">
      <w:pPr>
        <w:tabs>
          <w:tab w:val="left" w:pos="7920"/>
          <w:tab w:val="left" w:pos="8100"/>
        </w:tabs>
        <w:ind w:left="4860"/>
        <w:rPr>
          <w:b/>
          <w:lang w:val="ru-RU"/>
        </w:rPr>
      </w:pPr>
    </w:p>
    <w:p w:rsidR="004B3D5E" w:rsidRPr="0091204F" w:rsidRDefault="004B3D5E" w:rsidP="004B3D5E">
      <w:pPr>
        <w:tabs>
          <w:tab w:val="left" w:pos="7920"/>
          <w:tab w:val="left" w:pos="8100"/>
        </w:tabs>
        <w:ind w:left="4860"/>
        <w:rPr>
          <w:b/>
          <w:lang w:val="ru-RU"/>
        </w:rPr>
      </w:pPr>
    </w:p>
    <w:p w:rsidR="004B3D5E" w:rsidRPr="0091204F" w:rsidRDefault="004B3D5E" w:rsidP="004B3D5E">
      <w:pPr>
        <w:tabs>
          <w:tab w:val="left" w:pos="7920"/>
          <w:tab w:val="left" w:pos="8100"/>
        </w:tabs>
        <w:ind w:left="4860"/>
        <w:rPr>
          <w:b/>
          <w:lang w:val="ru-RU"/>
        </w:rPr>
      </w:pPr>
    </w:p>
    <w:p w:rsidR="004B3D5E" w:rsidRPr="0091204F" w:rsidRDefault="004B3D5E" w:rsidP="004B3D5E">
      <w:pPr>
        <w:tabs>
          <w:tab w:val="left" w:pos="7920"/>
          <w:tab w:val="left" w:pos="8100"/>
        </w:tabs>
        <w:ind w:left="4860"/>
        <w:rPr>
          <w:b/>
          <w:lang w:val="ru-RU"/>
        </w:rPr>
      </w:pPr>
    </w:p>
    <w:p w:rsidR="004B3D5E" w:rsidRPr="00D15516" w:rsidRDefault="004B3D5E" w:rsidP="004B3D5E">
      <w:pPr>
        <w:tabs>
          <w:tab w:val="left" w:pos="7920"/>
          <w:tab w:val="left" w:pos="8100"/>
        </w:tabs>
        <w:rPr>
          <w:b/>
        </w:rPr>
      </w:pPr>
      <w:r>
        <w:rPr>
          <w:b/>
        </w:rPr>
        <w:t>Начальник служби                                                                                      С.П.Архипенко</w:t>
      </w:r>
    </w:p>
    <w:p w:rsidR="00EF720C" w:rsidRDefault="00EF720C"/>
    <w:sectPr w:rsidR="00EF720C" w:rsidSect="00EF72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724"/>
    <w:multiLevelType w:val="hybridMultilevel"/>
    <w:tmpl w:val="F11A067C"/>
    <w:lvl w:ilvl="0" w:tplc="62CA78E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5B44C5"/>
    <w:multiLevelType w:val="multilevel"/>
    <w:tmpl w:val="F7C01CB2"/>
    <w:lvl w:ilvl="0">
      <w:start w:val="1"/>
      <w:numFmt w:val="decimal"/>
      <w:lvlText w:val="%1."/>
      <w:lvlJc w:val="left"/>
      <w:pPr>
        <w:tabs>
          <w:tab w:val="num" w:pos="480"/>
        </w:tabs>
        <w:ind w:left="480" w:hanging="480"/>
      </w:pPr>
      <w:rPr>
        <w:rFonts w:hint="default"/>
      </w:rPr>
    </w:lvl>
    <w:lvl w:ilvl="1">
      <w:start w:val="10"/>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6F5D0A50"/>
    <w:multiLevelType w:val="hybridMultilevel"/>
    <w:tmpl w:val="6A022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B3D5E"/>
    <w:rsid w:val="004B3D5E"/>
    <w:rsid w:val="00EF7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D5E"/>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4B3D5E"/>
    <w:pPr>
      <w:keepNext/>
      <w:ind w:left="5812" w:hanging="5760"/>
      <w:jc w:val="center"/>
      <w:outlineLvl w:val="1"/>
    </w:pPr>
    <w:rPr>
      <w:b/>
      <w:sz w:val="20"/>
      <w:szCs w:val="20"/>
    </w:rPr>
  </w:style>
  <w:style w:type="paragraph" w:styleId="3">
    <w:name w:val="heading 3"/>
    <w:aliases w:val=" Знак"/>
    <w:basedOn w:val="a"/>
    <w:next w:val="a"/>
    <w:link w:val="30"/>
    <w:qFormat/>
    <w:rsid w:val="004B3D5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B3D5E"/>
    <w:rPr>
      <w:rFonts w:ascii="Times New Roman" w:eastAsia="Times New Roman" w:hAnsi="Times New Roman" w:cs="Times New Roman"/>
      <w:b/>
      <w:sz w:val="20"/>
      <w:szCs w:val="20"/>
      <w:lang w:val="uk-UA" w:eastAsia="ru-RU"/>
    </w:rPr>
  </w:style>
  <w:style w:type="character" w:customStyle="1" w:styleId="30">
    <w:name w:val="Заголовок 3 Знак"/>
    <w:aliases w:val=" Знак Знак"/>
    <w:basedOn w:val="a0"/>
    <w:link w:val="3"/>
    <w:rsid w:val="004B3D5E"/>
    <w:rPr>
      <w:rFonts w:ascii="Arial" w:eastAsia="Times New Roman" w:hAnsi="Arial" w:cs="Arial"/>
      <w:b/>
      <w:bCs/>
      <w:sz w:val="26"/>
      <w:szCs w:val="26"/>
      <w:lang w:val="uk-UA" w:eastAsia="ru-RU"/>
    </w:rPr>
  </w:style>
  <w:style w:type="paragraph" w:styleId="a3">
    <w:name w:val="caption"/>
    <w:basedOn w:val="a"/>
    <w:next w:val="a"/>
    <w:qFormat/>
    <w:rsid w:val="004B3D5E"/>
    <w:pPr>
      <w:ind w:left="5812" w:hanging="5760"/>
    </w:pPr>
    <w:rPr>
      <w:szCs w:val="20"/>
    </w:rPr>
  </w:style>
  <w:style w:type="character" w:customStyle="1" w:styleId="a4">
    <w:name w:val="Основной текст Знак"/>
    <w:link w:val="a5"/>
    <w:locked/>
    <w:rsid w:val="004B3D5E"/>
    <w:rPr>
      <w:sz w:val="24"/>
      <w:szCs w:val="24"/>
      <w:lang w:val="uk-UA" w:eastAsia="ru-RU"/>
    </w:rPr>
  </w:style>
  <w:style w:type="paragraph" w:styleId="a5">
    <w:name w:val="Body Text"/>
    <w:basedOn w:val="a"/>
    <w:link w:val="a4"/>
    <w:rsid w:val="004B3D5E"/>
    <w:pPr>
      <w:spacing w:after="120"/>
    </w:pPr>
    <w:rPr>
      <w:rFonts w:asciiTheme="minorHAnsi" w:eastAsiaTheme="minorHAnsi" w:hAnsiTheme="minorHAnsi" w:cstheme="minorBidi"/>
    </w:rPr>
  </w:style>
  <w:style w:type="character" w:customStyle="1" w:styleId="1">
    <w:name w:val="Основной текст Знак1"/>
    <w:basedOn w:val="a0"/>
    <w:link w:val="a5"/>
    <w:uiPriority w:val="99"/>
    <w:semiHidden/>
    <w:rsid w:val="004B3D5E"/>
    <w:rPr>
      <w:rFonts w:ascii="Times New Roman" w:eastAsia="Times New Roman" w:hAnsi="Times New Roman" w:cs="Times New Roman"/>
      <w:sz w:val="24"/>
      <w:szCs w:val="24"/>
      <w:lang w:val="uk-UA" w:eastAsia="ru-RU"/>
    </w:rPr>
  </w:style>
  <w:style w:type="paragraph" w:styleId="21">
    <w:name w:val="Body Text 2"/>
    <w:basedOn w:val="a"/>
    <w:link w:val="22"/>
    <w:rsid w:val="004B3D5E"/>
    <w:pPr>
      <w:spacing w:after="120" w:line="480" w:lineRule="auto"/>
    </w:pPr>
    <w:rPr>
      <w:lang w:val="ru-RU"/>
    </w:rPr>
  </w:style>
  <w:style w:type="character" w:customStyle="1" w:styleId="22">
    <w:name w:val="Основной текст 2 Знак"/>
    <w:basedOn w:val="a0"/>
    <w:link w:val="21"/>
    <w:rsid w:val="004B3D5E"/>
    <w:rPr>
      <w:rFonts w:ascii="Times New Roman" w:eastAsia="Times New Roman" w:hAnsi="Times New Roman" w:cs="Times New Roman"/>
      <w:sz w:val="24"/>
      <w:szCs w:val="24"/>
      <w:lang w:eastAsia="ru-RU"/>
    </w:rPr>
  </w:style>
  <w:style w:type="paragraph" w:styleId="a6">
    <w:name w:val="Normal (Web)"/>
    <w:basedOn w:val="a"/>
    <w:rsid w:val="004B3D5E"/>
    <w:pPr>
      <w:spacing w:before="100" w:beforeAutospacing="1" w:after="100" w:afterAutospacing="1"/>
    </w:pPr>
    <w:rPr>
      <w:lang w:val="ru-RU"/>
    </w:rPr>
  </w:style>
  <w:style w:type="paragraph" w:customStyle="1" w:styleId="rvps12">
    <w:name w:val="rvps12"/>
    <w:basedOn w:val="a"/>
    <w:rsid w:val="004B3D5E"/>
    <w:pPr>
      <w:spacing w:before="100" w:beforeAutospacing="1" w:after="100" w:afterAutospacing="1"/>
    </w:pPr>
    <w:rPr>
      <w:lang w:val="ru-RU"/>
    </w:rPr>
  </w:style>
  <w:style w:type="character" w:customStyle="1" w:styleId="rvts0">
    <w:name w:val="rvts0"/>
    <w:rsid w:val="004B3D5E"/>
  </w:style>
  <w:style w:type="paragraph" w:styleId="a7">
    <w:name w:val="Balloon Text"/>
    <w:basedOn w:val="a"/>
    <w:link w:val="a8"/>
    <w:uiPriority w:val="99"/>
    <w:semiHidden/>
    <w:unhideWhenUsed/>
    <w:rsid w:val="004B3D5E"/>
    <w:rPr>
      <w:rFonts w:ascii="Tahoma" w:hAnsi="Tahoma" w:cs="Tahoma"/>
      <w:sz w:val="16"/>
      <w:szCs w:val="16"/>
    </w:rPr>
  </w:style>
  <w:style w:type="character" w:customStyle="1" w:styleId="a8">
    <w:name w:val="Текст выноски Знак"/>
    <w:basedOn w:val="a0"/>
    <w:link w:val="a7"/>
    <w:uiPriority w:val="99"/>
    <w:semiHidden/>
    <w:rsid w:val="004B3D5E"/>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2016-12-08T12:11:00Z</dcterms:created>
  <dcterms:modified xsi:type="dcterms:W3CDTF">2016-12-08T12:12:00Z</dcterms:modified>
</cp:coreProperties>
</file>