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CF" w:rsidRDefault="003F4FCF" w:rsidP="003F4FCF">
      <w:pPr>
        <w:jc w:val="center"/>
      </w:pPr>
      <w:r>
        <w:rPr>
          <w:rFonts w:ascii="MS Sans Serif" w:hAnsi="MS Sans Serif"/>
          <w:noProof/>
        </w:rPr>
        <w:drawing>
          <wp:inline distT="0" distB="0" distL="0" distR="0">
            <wp:extent cx="514350" cy="647700"/>
            <wp:effectExtent l="19050" t="0" r="0" b="0"/>
            <wp:docPr id="2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FCF" w:rsidRDefault="003F4FCF" w:rsidP="003F4FCF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БУЧАНСЬКА     МІСЬКА      РАДА</w:t>
      </w:r>
    </w:p>
    <w:p w:rsidR="003F4FCF" w:rsidRDefault="003F4FCF" w:rsidP="003F4FCF">
      <w:pPr>
        <w:pStyle w:val="2"/>
        <w:pBdr>
          <w:bottom w:val="single" w:sz="12" w:space="1" w:color="auto"/>
        </w:pBdr>
      </w:pPr>
      <w:r>
        <w:t>КИЇВСЬКОЇ ОБЛАСТІ</w:t>
      </w:r>
    </w:p>
    <w:p w:rsidR="003F4FCF" w:rsidRDefault="003F4FCF" w:rsidP="003F4FCF">
      <w:pPr>
        <w:pStyle w:val="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3F4FCF" w:rsidRDefault="003F4FCF" w:rsidP="003F4FCF">
      <w:pPr>
        <w:pStyle w:val="3"/>
        <w:tabs>
          <w:tab w:val="left" w:pos="89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3F4FCF" w:rsidRPr="003B071A" w:rsidRDefault="003F4FCF" w:rsidP="003F4FCF">
      <w:pPr>
        <w:pStyle w:val="a4"/>
        <w:rPr>
          <w:rFonts w:eastAsiaTheme="minorEastAsia"/>
          <w:sz w:val="16"/>
          <w:szCs w:val="16"/>
          <w:lang w:val="ru-RU"/>
        </w:rPr>
      </w:pPr>
    </w:p>
    <w:p w:rsidR="003F4FCF" w:rsidRPr="006F221B" w:rsidRDefault="003F4FCF" w:rsidP="003F4FCF">
      <w:pPr>
        <w:pStyle w:val="3"/>
        <w:rPr>
          <w:rFonts w:ascii="Times New Roman" w:hAnsi="Times New Roman" w:cs="Times New Roman"/>
          <w:sz w:val="24"/>
          <w:szCs w:val="24"/>
          <w:lang w:val="ru-RU"/>
        </w:rPr>
      </w:pP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«  _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16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»</w:t>
      </w:r>
      <w:r w:rsidRPr="005711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460C9">
        <w:rPr>
          <w:rFonts w:ascii="Times New Roman" w:hAnsi="Times New Roman" w:cs="Times New Roman"/>
          <w:b w:val="0"/>
          <w:sz w:val="24"/>
          <w:szCs w:val="24"/>
          <w:u w:val="single"/>
        </w:rPr>
        <w:t>грудня</w:t>
      </w:r>
      <w:r w:rsidRPr="005711FB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>201</w:t>
      </w:r>
      <w:r w:rsidRPr="00245D75">
        <w:rPr>
          <w:rFonts w:ascii="Times New Roman" w:hAnsi="Times New Roman" w:cs="Times New Roman"/>
          <w:b w:val="0"/>
          <w:sz w:val="24"/>
          <w:szCs w:val="24"/>
          <w:u w:val="single"/>
          <w:lang w:val="ru-RU"/>
        </w:rPr>
        <w:t>6</w:t>
      </w:r>
      <w:r w:rsidRPr="005711F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року</w:t>
      </w:r>
      <w:r w:rsidRPr="005711F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</w:t>
      </w:r>
      <w:r w:rsidRPr="006F221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6F221B">
        <w:rPr>
          <w:rFonts w:ascii="Times New Roman" w:hAnsi="Times New Roman" w:cs="Times New Roman"/>
          <w:sz w:val="24"/>
          <w:szCs w:val="24"/>
          <w:lang w:val="ru-RU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541</w:t>
      </w:r>
      <w:r w:rsidRPr="006F221B">
        <w:rPr>
          <w:rFonts w:ascii="Times New Roman" w:hAnsi="Times New Roman" w:cs="Times New Roman"/>
          <w:sz w:val="24"/>
          <w:szCs w:val="24"/>
          <w:lang w:val="ru-RU"/>
        </w:rPr>
        <w:t>___</w:t>
      </w:r>
    </w:p>
    <w:p w:rsidR="003F4FCF" w:rsidRPr="005711FB" w:rsidRDefault="003F4FCF" w:rsidP="003F4FCF">
      <w:pPr>
        <w:pStyle w:val="a4"/>
        <w:jc w:val="left"/>
        <w:rPr>
          <w:b/>
          <w:sz w:val="16"/>
          <w:szCs w:val="16"/>
        </w:rPr>
      </w:pPr>
    </w:p>
    <w:p w:rsidR="003F4FCF" w:rsidRPr="005014F9" w:rsidRDefault="003F4FCF" w:rsidP="003F4FCF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Про </w:t>
      </w:r>
      <w:r>
        <w:rPr>
          <w:b/>
          <w:sz w:val="20"/>
        </w:rPr>
        <w:t xml:space="preserve">встановлення </w:t>
      </w:r>
      <w:r w:rsidRPr="005014F9">
        <w:rPr>
          <w:b/>
          <w:sz w:val="20"/>
        </w:rPr>
        <w:t xml:space="preserve">тарифів на послуги </w:t>
      </w:r>
    </w:p>
    <w:p w:rsidR="003F4FCF" w:rsidRPr="005014F9" w:rsidRDefault="003F4FCF" w:rsidP="003F4FCF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з </w:t>
      </w:r>
      <w:r>
        <w:rPr>
          <w:b/>
          <w:sz w:val="20"/>
        </w:rPr>
        <w:t>утримання будинку та прибудинкової території</w:t>
      </w:r>
    </w:p>
    <w:p w:rsidR="003F4FCF" w:rsidRPr="005014F9" w:rsidRDefault="003F4FCF" w:rsidP="003F4FCF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 xml:space="preserve">для мешканців багатоквартирного житлового будинку </w:t>
      </w:r>
    </w:p>
    <w:p w:rsidR="003F4FCF" w:rsidRPr="005014F9" w:rsidRDefault="003F4FCF" w:rsidP="003F4FCF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>за адресою: м.</w:t>
      </w:r>
      <w:r w:rsidRPr="004C5996">
        <w:rPr>
          <w:b/>
          <w:sz w:val="20"/>
          <w:lang w:val="ru-RU"/>
        </w:rPr>
        <w:t xml:space="preserve"> </w:t>
      </w:r>
      <w:r w:rsidRPr="005014F9">
        <w:rPr>
          <w:b/>
          <w:sz w:val="20"/>
        </w:rPr>
        <w:t>Буча, вул.</w:t>
      </w:r>
      <w:r w:rsidRPr="004C5996">
        <w:rPr>
          <w:b/>
          <w:sz w:val="20"/>
          <w:lang w:val="ru-RU"/>
        </w:rPr>
        <w:t xml:space="preserve"> </w:t>
      </w:r>
      <w:r>
        <w:rPr>
          <w:b/>
          <w:sz w:val="20"/>
        </w:rPr>
        <w:t>Катерини Білокур, 1/а,</w:t>
      </w:r>
    </w:p>
    <w:p w:rsidR="003F4FCF" w:rsidRPr="005014F9" w:rsidRDefault="003F4FCF" w:rsidP="003F4FCF">
      <w:pPr>
        <w:pStyle w:val="a4"/>
        <w:jc w:val="left"/>
        <w:rPr>
          <w:b/>
          <w:sz w:val="20"/>
        </w:rPr>
      </w:pPr>
      <w:r w:rsidRPr="005014F9">
        <w:rPr>
          <w:b/>
          <w:sz w:val="20"/>
        </w:rPr>
        <w:t>що надаються ТОВ «</w:t>
      </w:r>
      <w:proofErr w:type="spellStart"/>
      <w:r w:rsidRPr="005014F9">
        <w:rPr>
          <w:b/>
          <w:sz w:val="20"/>
        </w:rPr>
        <w:t>У</w:t>
      </w:r>
      <w:r>
        <w:rPr>
          <w:b/>
          <w:sz w:val="20"/>
        </w:rPr>
        <w:t>кр</w:t>
      </w:r>
      <w:proofErr w:type="spellEnd"/>
      <w:r>
        <w:rPr>
          <w:b/>
          <w:sz w:val="20"/>
        </w:rPr>
        <w:t xml:space="preserve"> Житло Сервіс»</w:t>
      </w:r>
    </w:p>
    <w:p w:rsidR="003F4FCF" w:rsidRPr="00694059" w:rsidRDefault="003F4FCF" w:rsidP="003F4FCF">
      <w:pPr>
        <w:pStyle w:val="a4"/>
        <w:jc w:val="left"/>
        <w:rPr>
          <w:b/>
          <w:sz w:val="16"/>
          <w:szCs w:val="16"/>
        </w:rPr>
      </w:pPr>
    </w:p>
    <w:p w:rsidR="003F4FCF" w:rsidRPr="00B26737" w:rsidRDefault="003F4FCF" w:rsidP="003F4FCF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26737">
        <w:rPr>
          <w:rFonts w:ascii="Times New Roman" w:hAnsi="Times New Roman" w:cs="Times New Roman"/>
          <w:sz w:val="24"/>
          <w:szCs w:val="24"/>
          <w:lang w:val="uk-UA"/>
        </w:rPr>
        <w:t>Розглянувши лист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Житло Сервіс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30.11.2016 р. № 30/11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щодо</w:t>
      </w:r>
      <w:r w:rsidRPr="00B267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встановлення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тарифів на послуги з утримання будинків та прибудинкових територій для мешканців багатоквартирного житлового будинку за адресою: м.</w:t>
      </w:r>
      <w:r w:rsidRPr="004C59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Буча, вул.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Катерини Білокур, 1а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зв’язку з перереєстрацією компанії ТОВ 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Монтаж Сервіс» на ТОВ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Житло Сервіс» в м.</w:t>
      </w:r>
      <w:r w:rsidRPr="004C59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Буча за адресою: вул. Воїнів Інтернаціоналістів, буд.16г кв.68,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«Порядком формування тарифів на послуги з утримання будинків і споруд та прибудинкових територій»,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</w:t>
      </w:r>
      <w:r w:rsidRPr="00B2673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Порядк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ом</w:t>
      </w:r>
      <w:r w:rsidRPr="00B2673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визначення виконавця  житлово-комунальних послуг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Законом України «Про особливості здійснення права власності у багатоквартирному будинку»,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розрахунок тариф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ТОВ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Житло Сервіс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>на послуги з утримання будинку та прибудинкової території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 відповідно до Закону України  «Про житлово-комунальні послуги</w:t>
      </w:r>
      <w:r>
        <w:rPr>
          <w:rFonts w:ascii="Times New Roman" w:hAnsi="Times New Roman" w:cs="Times New Roman"/>
          <w:sz w:val="24"/>
          <w:szCs w:val="24"/>
          <w:lang w:val="uk-UA"/>
        </w:rPr>
        <w:t>», керуючись Законом України</w:t>
      </w:r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 «Про місцеве самоврядування в Україні», виконавчий комітет </w:t>
      </w:r>
      <w:proofErr w:type="spellStart"/>
      <w:r w:rsidRPr="00B26737">
        <w:rPr>
          <w:rFonts w:ascii="Times New Roman" w:hAnsi="Times New Roman" w:cs="Times New Roman"/>
          <w:sz w:val="24"/>
          <w:szCs w:val="24"/>
          <w:lang w:val="uk-UA"/>
        </w:rPr>
        <w:t>Бучанської</w:t>
      </w:r>
      <w:proofErr w:type="spellEnd"/>
      <w:r w:rsidRPr="00B26737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</w:t>
      </w:r>
    </w:p>
    <w:p w:rsidR="003F4FCF" w:rsidRPr="00245D75" w:rsidRDefault="003F4FCF" w:rsidP="003F4FCF">
      <w:pPr>
        <w:pStyle w:val="a4"/>
        <w:ind w:firstLine="851"/>
        <w:jc w:val="both"/>
        <w:rPr>
          <w:b/>
          <w:sz w:val="24"/>
          <w:szCs w:val="24"/>
        </w:rPr>
      </w:pPr>
    </w:p>
    <w:p w:rsidR="003F4FCF" w:rsidRDefault="003F4FCF" w:rsidP="003F4FCF">
      <w:pPr>
        <w:pStyle w:val="a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ВИРІШИВ :</w:t>
      </w:r>
    </w:p>
    <w:p w:rsidR="003F4FCF" w:rsidRDefault="003F4FCF" w:rsidP="003F4FCF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Погодити перелік робіт </w:t>
      </w:r>
      <w:r w:rsidRPr="008350D7">
        <w:rPr>
          <w:sz w:val="24"/>
          <w:szCs w:val="24"/>
        </w:rPr>
        <w:t>(</w:t>
      </w:r>
      <w:r>
        <w:rPr>
          <w:sz w:val="24"/>
          <w:szCs w:val="24"/>
        </w:rPr>
        <w:t xml:space="preserve">додаток 1) та встановити тариф на послуги з утримання будинку та прибудинкової території для мешканців багатоквартирного житлового будинку за адресою: м. Буча, </w:t>
      </w:r>
      <w:r w:rsidRPr="00245D75">
        <w:rPr>
          <w:sz w:val="24"/>
          <w:szCs w:val="24"/>
        </w:rPr>
        <w:t>вул.</w:t>
      </w:r>
      <w:r>
        <w:rPr>
          <w:sz w:val="24"/>
          <w:szCs w:val="24"/>
        </w:rPr>
        <w:t>,</w:t>
      </w:r>
      <w:r w:rsidRPr="003C58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Білокур, 1а, що надаються </w:t>
      </w:r>
      <w:r w:rsidRPr="00245D75">
        <w:rPr>
          <w:sz w:val="24"/>
          <w:szCs w:val="24"/>
        </w:rPr>
        <w:t>ТОВ «</w:t>
      </w:r>
      <w:proofErr w:type="spellStart"/>
      <w:r>
        <w:rPr>
          <w:sz w:val="24"/>
          <w:szCs w:val="24"/>
        </w:rPr>
        <w:t>Укр</w:t>
      </w:r>
      <w:proofErr w:type="spellEnd"/>
      <w:r>
        <w:rPr>
          <w:sz w:val="24"/>
          <w:szCs w:val="24"/>
        </w:rPr>
        <w:t xml:space="preserve"> Житло Сервіс</w:t>
      </w:r>
      <w:r w:rsidRPr="00245D75">
        <w:rPr>
          <w:sz w:val="24"/>
          <w:szCs w:val="24"/>
        </w:rPr>
        <w:t xml:space="preserve">» </w:t>
      </w:r>
      <w:r>
        <w:rPr>
          <w:sz w:val="24"/>
          <w:szCs w:val="24"/>
        </w:rPr>
        <w:t>згідно додатку 2.</w:t>
      </w:r>
      <w:r>
        <w:t xml:space="preserve"> </w:t>
      </w:r>
    </w:p>
    <w:p w:rsidR="003F4FCF" w:rsidRDefault="003F4FCF" w:rsidP="003F4FCF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2. </w:t>
      </w:r>
      <w:proofErr w:type="spellStart"/>
      <w:r>
        <w:rPr>
          <w:sz w:val="24"/>
          <w:szCs w:val="24"/>
          <w:lang w:val="ru-RU"/>
        </w:rPr>
        <w:t>Рекомендувати</w:t>
      </w:r>
      <w:proofErr w:type="spellEnd"/>
      <w:r>
        <w:rPr>
          <w:sz w:val="24"/>
          <w:szCs w:val="24"/>
        </w:rPr>
        <w:t xml:space="preserve"> </w:t>
      </w:r>
      <w:proofErr w:type="gramStart"/>
      <w:r w:rsidRPr="00245D75">
        <w:rPr>
          <w:sz w:val="24"/>
          <w:szCs w:val="24"/>
        </w:rPr>
        <w:t>ТОВ</w:t>
      </w:r>
      <w:proofErr w:type="gramEnd"/>
      <w:r w:rsidRPr="00245D75"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Укр</w:t>
      </w:r>
      <w:proofErr w:type="spellEnd"/>
      <w:r>
        <w:rPr>
          <w:sz w:val="24"/>
          <w:szCs w:val="24"/>
        </w:rPr>
        <w:t xml:space="preserve"> Житло Сервіс</w:t>
      </w:r>
      <w:r w:rsidRPr="00245D75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 проводити перерахунки за ненадані або надані не в повному обсязі послуги.</w:t>
      </w:r>
    </w:p>
    <w:p w:rsidR="003F4FCF" w:rsidRDefault="003F4FCF" w:rsidP="003F4FCF">
      <w:pPr>
        <w:pStyle w:val="a4"/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 Контроль за виконанням даного рішення покласти на  заступника міського голови за напрямком діяльності.</w:t>
      </w:r>
    </w:p>
    <w:p w:rsidR="003F4FCF" w:rsidRDefault="003F4FCF" w:rsidP="003F4FCF">
      <w:pPr>
        <w:pStyle w:val="a4"/>
        <w:ind w:firstLine="708"/>
        <w:jc w:val="both"/>
        <w:rPr>
          <w:b/>
          <w:sz w:val="24"/>
          <w:szCs w:val="24"/>
        </w:rPr>
      </w:pPr>
    </w:p>
    <w:p w:rsidR="003F4FCF" w:rsidRPr="00E63525" w:rsidRDefault="003F4FCF" w:rsidP="003F4FCF">
      <w:pPr>
        <w:pStyle w:val="a4"/>
        <w:jc w:val="both"/>
        <w:rPr>
          <w:b/>
          <w:sz w:val="24"/>
          <w:szCs w:val="24"/>
          <w:lang w:val="ru-RU"/>
        </w:rPr>
      </w:pPr>
      <w:r w:rsidRPr="005711FB">
        <w:rPr>
          <w:b/>
          <w:sz w:val="24"/>
          <w:szCs w:val="24"/>
        </w:rPr>
        <w:t>Міський голова</w:t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</w:r>
      <w:r w:rsidRPr="005711FB">
        <w:rPr>
          <w:b/>
          <w:sz w:val="24"/>
          <w:szCs w:val="24"/>
        </w:rPr>
        <w:tab/>
        <w:t>А.П.</w:t>
      </w:r>
      <w:proofErr w:type="spellStart"/>
      <w:r w:rsidRPr="005711FB">
        <w:rPr>
          <w:b/>
          <w:sz w:val="24"/>
          <w:szCs w:val="24"/>
        </w:rPr>
        <w:t>Федорук</w:t>
      </w:r>
      <w:proofErr w:type="spellEnd"/>
    </w:p>
    <w:p w:rsidR="003F4FCF" w:rsidRPr="005014F9" w:rsidRDefault="003F4FCF" w:rsidP="003F4FCF">
      <w:pPr>
        <w:pStyle w:val="a4"/>
        <w:jc w:val="both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</w:rPr>
        <w:t>В.о</w:t>
      </w:r>
      <w:proofErr w:type="spellEnd"/>
      <w:r>
        <w:rPr>
          <w:b/>
          <w:sz w:val="24"/>
          <w:szCs w:val="24"/>
        </w:rPr>
        <w:t>. керуючого справами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О.Ф.</w:t>
      </w:r>
      <w:proofErr w:type="spellStart"/>
      <w:r>
        <w:rPr>
          <w:b/>
          <w:sz w:val="24"/>
          <w:szCs w:val="24"/>
        </w:rPr>
        <w:t>Пронько</w:t>
      </w:r>
      <w:proofErr w:type="spellEnd"/>
    </w:p>
    <w:p w:rsidR="003F4FCF" w:rsidRDefault="003F4FCF" w:rsidP="003F4FCF">
      <w:pPr>
        <w:pStyle w:val="a4"/>
        <w:jc w:val="both"/>
        <w:rPr>
          <w:sz w:val="24"/>
          <w:szCs w:val="24"/>
        </w:rPr>
      </w:pPr>
    </w:p>
    <w:p w:rsidR="003F4FCF" w:rsidRPr="00D07074" w:rsidRDefault="003F4FCF" w:rsidP="003F4FCF">
      <w:pPr>
        <w:pStyle w:val="a4"/>
        <w:jc w:val="both"/>
        <w:rPr>
          <w:b/>
          <w:sz w:val="24"/>
          <w:szCs w:val="24"/>
        </w:rPr>
      </w:pPr>
      <w:r w:rsidRPr="00D07074">
        <w:rPr>
          <w:b/>
          <w:sz w:val="24"/>
          <w:szCs w:val="24"/>
        </w:rPr>
        <w:t>Погоджено:</w:t>
      </w:r>
    </w:p>
    <w:p w:rsidR="003F4FCF" w:rsidRPr="00D07074" w:rsidRDefault="003F4FCF" w:rsidP="003F4FCF">
      <w:pPr>
        <w:pStyle w:val="a4"/>
        <w:jc w:val="both"/>
        <w:rPr>
          <w:sz w:val="24"/>
          <w:szCs w:val="24"/>
        </w:rPr>
      </w:pPr>
      <w:r w:rsidRPr="00BA3B13">
        <w:rPr>
          <w:sz w:val="24"/>
          <w:szCs w:val="24"/>
        </w:rPr>
        <w:t>Завідувач юридичним відділом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>
        <w:rPr>
          <w:sz w:val="24"/>
          <w:szCs w:val="24"/>
        </w:rPr>
        <w:t>Т.О.</w:t>
      </w:r>
      <w:proofErr w:type="spellStart"/>
      <w:r>
        <w:rPr>
          <w:sz w:val="24"/>
          <w:szCs w:val="24"/>
        </w:rPr>
        <w:t>Шаправський</w:t>
      </w:r>
      <w:proofErr w:type="spellEnd"/>
    </w:p>
    <w:p w:rsidR="003F4FCF" w:rsidRPr="00BA3B13" w:rsidRDefault="003F4FCF" w:rsidP="003F4FCF">
      <w:pPr>
        <w:pStyle w:val="a4"/>
        <w:jc w:val="both"/>
        <w:rPr>
          <w:b/>
          <w:sz w:val="24"/>
          <w:szCs w:val="24"/>
        </w:rPr>
      </w:pPr>
      <w:r>
        <w:rPr>
          <w:sz w:val="24"/>
          <w:szCs w:val="24"/>
        </w:rPr>
        <w:t>Завідувач відділом</w:t>
      </w:r>
      <w:r w:rsidRPr="00BA3B13">
        <w:rPr>
          <w:sz w:val="24"/>
          <w:szCs w:val="24"/>
        </w:rPr>
        <w:t xml:space="preserve"> економіки</w:t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</w:r>
      <w:r w:rsidRPr="00BA3B13">
        <w:rPr>
          <w:sz w:val="24"/>
          <w:szCs w:val="24"/>
        </w:rPr>
        <w:tab/>
        <w:t>О.В.</w:t>
      </w:r>
      <w:proofErr w:type="spellStart"/>
      <w:r w:rsidRPr="00BA3B13">
        <w:rPr>
          <w:sz w:val="24"/>
          <w:szCs w:val="24"/>
        </w:rPr>
        <w:t>Лукіна</w:t>
      </w:r>
      <w:proofErr w:type="spellEnd"/>
    </w:p>
    <w:p w:rsidR="003F4FCF" w:rsidRDefault="003F4FCF" w:rsidP="003F4FCF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3F4FCF" w:rsidRPr="005711FB" w:rsidRDefault="003F4FCF" w:rsidP="003F4FCF">
      <w:pPr>
        <w:pStyle w:val="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711FB">
        <w:rPr>
          <w:rFonts w:ascii="Times New Roman" w:hAnsi="Times New Roman" w:cs="Times New Roman"/>
          <w:sz w:val="24"/>
          <w:szCs w:val="24"/>
        </w:rPr>
        <w:t>Подання:</w:t>
      </w:r>
    </w:p>
    <w:p w:rsidR="003F4FCF" w:rsidRDefault="003F4FCF" w:rsidP="003F4FCF">
      <w:pPr>
        <w:pStyle w:val="3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Завідувач відділом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 xml:space="preserve"> ЖКГ</w:t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 w:rsidRPr="00BA3B13"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О.А.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Докай</w:t>
      </w:r>
      <w:proofErr w:type="spellEnd"/>
    </w:p>
    <w:p w:rsidR="003F4FCF" w:rsidRDefault="003F4FCF" w:rsidP="003F4FCF">
      <w:pPr>
        <w:rPr>
          <w:lang w:val="uk-UA"/>
        </w:rPr>
      </w:pPr>
    </w:p>
    <w:p w:rsidR="003F4FCF" w:rsidRPr="005014F9" w:rsidRDefault="003F4FCF" w:rsidP="003F4FCF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val="uk-UA" w:eastAsia="uk-UA"/>
        </w:rPr>
      </w:pPr>
      <w:r>
        <w:rPr>
          <w:rFonts w:ascii="Times New Roman CYR" w:hAnsi="Times New Roman CYR" w:cs="Times New Roman CYR"/>
          <w:lang w:val="uk-UA" w:eastAsia="uk-UA"/>
        </w:rPr>
        <w:t>Д</w:t>
      </w:r>
      <w:r w:rsidRPr="005014F9">
        <w:rPr>
          <w:rFonts w:ascii="Times New Roman CYR" w:hAnsi="Times New Roman CYR" w:cs="Times New Roman CYR"/>
          <w:lang w:val="uk-UA" w:eastAsia="uk-UA"/>
        </w:rPr>
        <w:t xml:space="preserve">одаток </w:t>
      </w:r>
      <w:r>
        <w:rPr>
          <w:rFonts w:ascii="Times New Roman CYR" w:hAnsi="Times New Roman CYR" w:cs="Times New Roman CYR"/>
          <w:lang w:val="uk-UA" w:eastAsia="uk-UA"/>
        </w:rPr>
        <w:t>1</w:t>
      </w:r>
    </w:p>
    <w:p w:rsidR="003F4FCF" w:rsidRPr="005014F9" w:rsidRDefault="003F4FCF" w:rsidP="003F4FCF">
      <w:pPr>
        <w:autoSpaceDE w:val="0"/>
        <w:autoSpaceDN w:val="0"/>
        <w:adjustRightInd w:val="0"/>
        <w:spacing w:line="240" w:lineRule="auto"/>
        <w:ind w:left="5220"/>
        <w:rPr>
          <w:rFonts w:ascii="Times New Roman CYR" w:hAnsi="Times New Roman CYR" w:cs="Times New Roman CYR"/>
          <w:b/>
          <w:bCs/>
          <w:lang w:val="uk-UA" w:eastAsia="uk-UA"/>
        </w:rPr>
      </w:pPr>
      <w:r w:rsidRPr="005014F9">
        <w:rPr>
          <w:rFonts w:ascii="Times New Roman CYR" w:hAnsi="Times New Roman CYR" w:cs="Times New Roman CYR"/>
          <w:lang w:val="uk-UA" w:eastAsia="uk-UA"/>
        </w:rPr>
        <w:t xml:space="preserve">до рішення виконавчого комітету </w:t>
      </w:r>
      <w:proofErr w:type="spellStart"/>
      <w:r w:rsidRPr="005014F9">
        <w:rPr>
          <w:rFonts w:ascii="Times New Roman CYR" w:hAnsi="Times New Roman CYR" w:cs="Times New Roman CYR"/>
          <w:lang w:val="uk-UA" w:eastAsia="uk-UA"/>
        </w:rPr>
        <w:t>Бучанської</w:t>
      </w:r>
      <w:proofErr w:type="spellEnd"/>
      <w:r w:rsidRPr="005014F9">
        <w:rPr>
          <w:rFonts w:ascii="Times New Roman CYR" w:hAnsi="Times New Roman CYR" w:cs="Times New Roman CYR"/>
          <w:lang w:val="uk-UA" w:eastAsia="uk-UA"/>
        </w:rPr>
        <w:t xml:space="preserve"> міської ради №</w:t>
      </w:r>
      <w:r>
        <w:rPr>
          <w:rFonts w:ascii="Times New Roman CYR" w:hAnsi="Times New Roman CYR" w:cs="Times New Roman CYR"/>
          <w:b/>
          <w:bCs/>
          <w:lang w:val="uk-UA" w:eastAsia="uk-UA"/>
        </w:rPr>
        <w:t>_</w:t>
      </w:r>
      <w:r>
        <w:rPr>
          <w:rFonts w:ascii="Times New Roman CYR" w:hAnsi="Times New Roman CYR" w:cs="Times New Roman CYR"/>
          <w:b/>
          <w:bCs/>
          <w:u w:val="single"/>
          <w:lang w:val="uk-UA" w:eastAsia="uk-UA"/>
        </w:rPr>
        <w:t>541</w:t>
      </w:r>
      <w:r>
        <w:rPr>
          <w:rFonts w:ascii="Times New Roman CYR" w:hAnsi="Times New Roman CYR" w:cs="Times New Roman CYR"/>
          <w:b/>
          <w:bCs/>
          <w:lang w:val="uk-UA" w:eastAsia="uk-UA"/>
        </w:rPr>
        <w:t>__</w:t>
      </w:r>
    </w:p>
    <w:p w:rsidR="003F4FCF" w:rsidRDefault="003F4FCF" w:rsidP="003F4FCF">
      <w:pPr>
        <w:autoSpaceDE w:val="0"/>
        <w:autoSpaceDN w:val="0"/>
        <w:adjustRightInd w:val="0"/>
        <w:spacing w:line="240" w:lineRule="auto"/>
        <w:ind w:left="5220"/>
        <w:rPr>
          <w:rFonts w:ascii="Times New Roman CYR" w:hAnsi="Times New Roman CYR" w:cs="Times New Roman CYR"/>
          <w:lang w:val="uk-UA" w:eastAsia="uk-UA"/>
        </w:rPr>
      </w:pPr>
      <w:r w:rsidRPr="005014F9">
        <w:rPr>
          <w:lang w:val="uk-UA" w:eastAsia="uk-UA"/>
        </w:rPr>
        <w:t xml:space="preserve"> </w:t>
      </w:r>
      <w:proofErr w:type="spellStart"/>
      <w:r>
        <w:rPr>
          <w:rFonts w:ascii="Times New Roman CYR" w:hAnsi="Times New Roman CYR" w:cs="Times New Roman CYR"/>
          <w:lang w:eastAsia="uk-UA"/>
        </w:rPr>
        <w:t>від</w:t>
      </w:r>
      <w:proofErr w:type="spellEnd"/>
      <w:r>
        <w:rPr>
          <w:rFonts w:ascii="Times New Roman CYR" w:hAnsi="Times New Roman CYR" w:cs="Times New Roman CYR"/>
          <w:lang w:eastAsia="uk-UA"/>
        </w:rPr>
        <w:t xml:space="preserve"> </w:t>
      </w:r>
      <w:r>
        <w:rPr>
          <w:rFonts w:ascii="Times New Roman CYR" w:hAnsi="Times New Roman CYR" w:cs="Times New Roman CYR"/>
          <w:u w:val="single"/>
          <w:lang w:val="uk-UA" w:eastAsia="uk-UA"/>
        </w:rPr>
        <w:t>16 грудня</w:t>
      </w:r>
      <w:r>
        <w:rPr>
          <w:rFonts w:ascii="Times New Roman CYR" w:hAnsi="Times New Roman CYR" w:cs="Times New Roman CYR"/>
          <w:lang w:val="uk-UA" w:eastAsia="uk-UA"/>
        </w:rPr>
        <w:t xml:space="preserve"> </w:t>
      </w:r>
      <w:r>
        <w:rPr>
          <w:rFonts w:ascii="Times New Roman CYR" w:hAnsi="Times New Roman CYR" w:cs="Times New Roman CYR"/>
          <w:lang w:eastAsia="uk-UA"/>
        </w:rPr>
        <w:t xml:space="preserve"> 201</w:t>
      </w:r>
      <w:r>
        <w:rPr>
          <w:rFonts w:ascii="Times New Roman CYR" w:hAnsi="Times New Roman CYR" w:cs="Times New Roman CYR"/>
          <w:lang w:val="uk-UA" w:eastAsia="uk-UA"/>
        </w:rPr>
        <w:t>6</w:t>
      </w:r>
      <w:r>
        <w:rPr>
          <w:rFonts w:ascii="Times New Roman CYR" w:hAnsi="Times New Roman CYR" w:cs="Times New Roman CYR"/>
          <w:lang w:eastAsia="uk-UA"/>
        </w:rPr>
        <w:t xml:space="preserve"> року</w:t>
      </w:r>
    </w:p>
    <w:p w:rsidR="003F4FCF" w:rsidRDefault="003F4FCF" w:rsidP="003F4F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</w:pPr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Структура,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періодичність</w:t>
      </w:r>
      <w:proofErr w:type="spellEnd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та строки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послуг</w:t>
      </w:r>
      <w:proofErr w:type="spellEnd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з</w:t>
      </w:r>
      <w:proofErr w:type="spellEnd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утримання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будинків</w:t>
      </w:r>
      <w:proofErr w:type="spellEnd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і</w:t>
      </w:r>
      <w:proofErr w:type="spellEnd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споруд</w:t>
      </w:r>
      <w:proofErr w:type="spellEnd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та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прибудинкових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територій</w:t>
      </w:r>
      <w:proofErr w:type="spellEnd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які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 </w:t>
      </w:r>
      <w:proofErr w:type="spell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надає</w:t>
      </w:r>
      <w:proofErr w:type="spellEnd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gramStart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ТОВ</w:t>
      </w:r>
      <w:proofErr w:type="gramEnd"/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>Укр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 xml:space="preserve"> Житло Сервіс</w:t>
      </w:r>
      <w:r w:rsidRPr="005154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  <w:t>»</w:t>
      </w:r>
    </w:p>
    <w:tbl>
      <w:tblPr>
        <w:tblW w:w="9938" w:type="dxa"/>
        <w:tblInd w:w="93" w:type="dxa"/>
        <w:tblLook w:val="04A0"/>
      </w:tblPr>
      <w:tblGrid>
        <w:gridCol w:w="5544"/>
        <w:gridCol w:w="4394"/>
      </w:tblGrid>
      <w:tr w:rsidR="003F4FCF" w:rsidRPr="004F3550" w:rsidTr="00F41CBF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Найменування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Периодичність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строки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</w:tc>
      </w:tr>
      <w:tr w:rsidR="003F4FCF" w:rsidRPr="004F3550" w:rsidTr="00F41CBF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Прибирання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прибудинкової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території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ручним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механізованим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Щоденно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63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Прибирання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сходових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кліток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ручним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механізованим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Сухе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прибирання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видалення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павутиння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- 1 раз на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тиждень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Вологе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прибирання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ідлоги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підвіконь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поручнів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плінтусів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 - 2 рази на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тиждень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Миття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вікон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зсередини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– два рази на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рік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Прибирання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ідвалу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поверхів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покрівлі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F4FCF" w:rsidRPr="004F3550" w:rsidTr="00F41CBF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Вивезення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побутових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відходів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збирання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зберігання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перевезення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перероблення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утилізація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знешкодження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захоронення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Щоденно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окрім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неділі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Технічне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гарячого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холодного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водопостачання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водовідведення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теплопостачання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зливової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каналізації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Плановий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обхід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ідвального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приміщення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технічного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поверху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будинку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метою контролю та 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виявлення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несправностей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огляд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систем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мереж,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підтримка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їх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робочому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стані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регулярне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виконання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профілактичних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робіт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– два рази на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тиждень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Цілодобове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аварійне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інженерних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мереж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систем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будинку</w:t>
            </w:r>
            <w:proofErr w:type="spellEnd"/>
          </w:p>
        </w:tc>
      </w:tr>
      <w:tr w:rsidR="003F4FCF" w:rsidRPr="004F3550" w:rsidTr="00F41CBF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Освітлення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місць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загального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користування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ідвальних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приміщень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підкачування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Ц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ілодобово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Енергопостачання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іфтів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Ц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ілодобово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Технічне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поточний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мереж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електропостачання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електрообладнання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систем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протипожежної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автоматики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димовидалення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також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наявності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інженерних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Плановий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обхід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ідвального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приміщення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та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технічного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поверху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будинку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з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метою контролю та 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виявлення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несправностей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огляд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систем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мереж,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підтримка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їх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робочому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стані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регулярне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виконання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профілактичних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робіт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– два рази на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тиждень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Цілодобове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аварійне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обслуговування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інженерних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мереж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систем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будинку</w:t>
            </w:r>
            <w:proofErr w:type="spellEnd"/>
          </w:p>
        </w:tc>
      </w:tr>
      <w:tr w:rsidR="003F4FCF" w:rsidRPr="004F3550" w:rsidTr="00F41CBF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Технічне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обслуговування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ліфтів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Ц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ілодобово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димових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вентиляційних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каналі</w:t>
            </w:r>
            <w:proofErr w:type="gram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Проф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ілактичні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роботи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- два рази на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рік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Поливання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дворів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клумб та/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газоні</w:t>
            </w:r>
            <w:proofErr w:type="gram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У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разі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необхідності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Прибирання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вивезення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снігу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посипання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частини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прибудинкової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призначеної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проходу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проїзду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частини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прибудинкової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території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протиожеледними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сумішами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зимове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прибирання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У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разі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необхідності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Експлуатація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номерних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знакі</w:t>
            </w:r>
            <w:proofErr w:type="gram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будинках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У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разі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необхідності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Обслуговування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систем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диспетчеризації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Ц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ілодобово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Дератизація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У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разі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необхідності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sz w:val="20"/>
                <w:szCs w:val="20"/>
              </w:rPr>
              <w:t>Дезінсекція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У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разі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необхідності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F4FCF" w:rsidRPr="004F3550" w:rsidTr="00F41CBF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4FCF" w:rsidRPr="004F3550" w:rsidRDefault="003F4FCF" w:rsidP="00F41C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Поточний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ремонт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конструктивних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елементів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систем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гарячого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холодного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водопостачання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водовідведення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централізованого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опалення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зливової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каналізації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технічних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пристроїв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будинкі</w:t>
            </w:r>
            <w:proofErr w:type="gram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spellEnd"/>
            <w:proofErr w:type="gram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елементів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зовнішнього</w:t>
            </w:r>
            <w:proofErr w:type="spellEnd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F35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упорядження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FCF" w:rsidRPr="004F3550" w:rsidRDefault="003F4FCF" w:rsidP="00F41CB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</w:pPr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У</w:t>
            </w:r>
            <w:proofErr w:type="gram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разі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>необхідності</w:t>
            </w:r>
            <w:proofErr w:type="spellEnd"/>
            <w:r w:rsidRPr="004F3550">
              <w:rPr>
                <w:rFonts w:ascii="Cambria" w:eastAsia="Times New Roman" w:hAnsi="Cambria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3F4FCF" w:rsidRPr="005154B6" w:rsidRDefault="003F4FCF" w:rsidP="003F4FC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uk-UA"/>
        </w:rPr>
      </w:pPr>
    </w:p>
    <w:p w:rsidR="003F4FCF" w:rsidRDefault="003F4FCF" w:rsidP="003F4FCF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val="uk-UA" w:eastAsia="uk-UA"/>
        </w:rPr>
      </w:pPr>
    </w:p>
    <w:p w:rsidR="003F4FCF" w:rsidRPr="005014F9" w:rsidRDefault="003F4FCF" w:rsidP="003F4FCF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val="uk-UA" w:eastAsia="uk-UA"/>
        </w:rPr>
      </w:pPr>
      <w:r>
        <w:rPr>
          <w:rFonts w:ascii="Times New Roman CYR" w:hAnsi="Times New Roman CYR" w:cs="Times New Roman CYR"/>
          <w:lang w:val="uk-UA" w:eastAsia="uk-UA"/>
        </w:rPr>
        <w:t>Д</w:t>
      </w:r>
      <w:r w:rsidRPr="005014F9">
        <w:rPr>
          <w:rFonts w:ascii="Times New Roman CYR" w:hAnsi="Times New Roman CYR" w:cs="Times New Roman CYR"/>
          <w:lang w:val="uk-UA" w:eastAsia="uk-UA"/>
        </w:rPr>
        <w:t xml:space="preserve">одаток </w:t>
      </w:r>
      <w:r>
        <w:rPr>
          <w:rFonts w:ascii="Times New Roman CYR" w:hAnsi="Times New Roman CYR" w:cs="Times New Roman CYR"/>
          <w:lang w:val="uk-UA" w:eastAsia="uk-UA"/>
        </w:rPr>
        <w:t>2</w:t>
      </w:r>
    </w:p>
    <w:p w:rsidR="003F4FCF" w:rsidRPr="00740867" w:rsidRDefault="003F4FCF" w:rsidP="003F4FCF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b/>
          <w:bCs/>
          <w:u w:val="single"/>
          <w:lang w:val="uk-UA" w:eastAsia="uk-UA"/>
        </w:rPr>
      </w:pPr>
      <w:r w:rsidRPr="005014F9">
        <w:rPr>
          <w:rFonts w:ascii="Times New Roman CYR" w:hAnsi="Times New Roman CYR" w:cs="Times New Roman CYR"/>
          <w:lang w:val="uk-UA" w:eastAsia="uk-UA"/>
        </w:rPr>
        <w:t xml:space="preserve">до рішення виконавчого комітету </w:t>
      </w:r>
      <w:proofErr w:type="spellStart"/>
      <w:r w:rsidRPr="005014F9">
        <w:rPr>
          <w:rFonts w:ascii="Times New Roman CYR" w:hAnsi="Times New Roman CYR" w:cs="Times New Roman CYR"/>
          <w:lang w:val="uk-UA" w:eastAsia="uk-UA"/>
        </w:rPr>
        <w:t>Бучанської</w:t>
      </w:r>
      <w:proofErr w:type="spellEnd"/>
      <w:r w:rsidRPr="005014F9">
        <w:rPr>
          <w:rFonts w:ascii="Times New Roman CYR" w:hAnsi="Times New Roman CYR" w:cs="Times New Roman CYR"/>
          <w:lang w:val="uk-UA" w:eastAsia="uk-UA"/>
        </w:rPr>
        <w:t xml:space="preserve"> міської ради №</w:t>
      </w:r>
      <w:r>
        <w:rPr>
          <w:rFonts w:ascii="Times New Roman CYR" w:hAnsi="Times New Roman CYR" w:cs="Times New Roman CYR"/>
          <w:b/>
          <w:bCs/>
          <w:lang w:val="uk-UA" w:eastAsia="uk-UA"/>
        </w:rPr>
        <w:t>_</w:t>
      </w:r>
      <w:r>
        <w:rPr>
          <w:rFonts w:ascii="Times New Roman CYR" w:hAnsi="Times New Roman CYR" w:cs="Times New Roman CYR"/>
          <w:b/>
          <w:bCs/>
          <w:u w:val="single"/>
          <w:lang w:val="uk-UA" w:eastAsia="uk-UA"/>
        </w:rPr>
        <w:t>541</w:t>
      </w:r>
    </w:p>
    <w:p w:rsidR="003F4FCF" w:rsidRDefault="003F4FCF" w:rsidP="003F4FCF">
      <w:pPr>
        <w:autoSpaceDE w:val="0"/>
        <w:autoSpaceDN w:val="0"/>
        <w:adjustRightInd w:val="0"/>
        <w:ind w:left="5220"/>
        <w:rPr>
          <w:rFonts w:ascii="Times New Roman CYR" w:hAnsi="Times New Roman CYR" w:cs="Times New Roman CYR"/>
          <w:lang w:eastAsia="uk-UA"/>
        </w:rPr>
      </w:pPr>
      <w:r w:rsidRPr="005014F9">
        <w:rPr>
          <w:lang w:val="uk-UA" w:eastAsia="uk-UA"/>
        </w:rPr>
        <w:t xml:space="preserve"> </w:t>
      </w:r>
      <w:proofErr w:type="spellStart"/>
      <w:r>
        <w:rPr>
          <w:rFonts w:ascii="Times New Roman CYR" w:hAnsi="Times New Roman CYR" w:cs="Times New Roman CYR"/>
          <w:lang w:eastAsia="uk-UA"/>
        </w:rPr>
        <w:t>від</w:t>
      </w:r>
      <w:proofErr w:type="spellEnd"/>
      <w:r>
        <w:rPr>
          <w:rFonts w:ascii="Times New Roman CYR" w:hAnsi="Times New Roman CYR" w:cs="Times New Roman CYR"/>
          <w:lang w:eastAsia="uk-UA"/>
        </w:rPr>
        <w:t xml:space="preserve"> </w:t>
      </w:r>
      <w:r>
        <w:rPr>
          <w:rFonts w:ascii="Times New Roman CYR" w:hAnsi="Times New Roman CYR" w:cs="Times New Roman CYR"/>
          <w:lang w:val="uk-UA" w:eastAsia="uk-UA"/>
        </w:rPr>
        <w:t xml:space="preserve">16 грудня </w:t>
      </w:r>
      <w:r>
        <w:rPr>
          <w:rFonts w:ascii="Times New Roman CYR" w:hAnsi="Times New Roman CYR" w:cs="Times New Roman CYR"/>
          <w:lang w:eastAsia="uk-UA"/>
        </w:rPr>
        <w:t xml:space="preserve"> 201</w:t>
      </w:r>
      <w:r>
        <w:rPr>
          <w:rFonts w:ascii="Times New Roman CYR" w:hAnsi="Times New Roman CYR" w:cs="Times New Roman CYR"/>
          <w:lang w:val="uk-UA" w:eastAsia="uk-UA"/>
        </w:rPr>
        <w:t>6</w:t>
      </w:r>
      <w:r>
        <w:rPr>
          <w:rFonts w:ascii="Times New Roman CYR" w:hAnsi="Times New Roman CYR" w:cs="Times New Roman CYR"/>
          <w:lang w:eastAsia="uk-UA"/>
        </w:rPr>
        <w:t xml:space="preserve"> року</w:t>
      </w:r>
    </w:p>
    <w:p w:rsidR="003F4FCF" w:rsidRPr="00AE43B7" w:rsidRDefault="003F4FCF" w:rsidP="003F4F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E43B7">
        <w:rPr>
          <w:rFonts w:ascii="Times New Roman" w:hAnsi="Times New Roman"/>
          <w:b/>
          <w:sz w:val="26"/>
          <w:szCs w:val="26"/>
          <w:lang w:val="uk-UA"/>
        </w:rPr>
        <w:t>Складові тарифу</w:t>
      </w:r>
      <w:r>
        <w:rPr>
          <w:rFonts w:ascii="Times New Roman" w:hAnsi="Times New Roman"/>
          <w:b/>
          <w:sz w:val="26"/>
          <w:szCs w:val="26"/>
          <w:lang w:val="uk-UA"/>
        </w:rPr>
        <w:t xml:space="preserve"> на послуги з утримання будинку</w:t>
      </w:r>
      <w:r w:rsidRPr="00AE43B7">
        <w:rPr>
          <w:rFonts w:ascii="Times New Roman" w:hAnsi="Times New Roman"/>
          <w:b/>
          <w:sz w:val="26"/>
          <w:szCs w:val="26"/>
          <w:lang w:val="uk-UA"/>
        </w:rPr>
        <w:t>,</w:t>
      </w:r>
    </w:p>
    <w:p w:rsidR="003F4FCF" w:rsidRPr="00AE43B7" w:rsidRDefault="003F4FCF" w:rsidP="003F4FC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AE43B7">
        <w:rPr>
          <w:rFonts w:ascii="Times New Roman" w:hAnsi="Times New Roman"/>
          <w:b/>
          <w:sz w:val="26"/>
          <w:szCs w:val="26"/>
          <w:lang w:val="uk-UA"/>
        </w:rPr>
        <w:t>сп</w:t>
      </w:r>
      <w:r>
        <w:rPr>
          <w:rFonts w:ascii="Times New Roman" w:hAnsi="Times New Roman"/>
          <w:b/>
          <w:sz w:val="26"/>
          <w:szCs w:val="26"/>
          <w:lang w:val="uk-UA"/>
        </w:rPr>
        <w:t>оруд та прибудинкової території</w:t>
      </w:r>
    </w:p>
    <w:p w:rsidR="003F4FCF" w:rsidRPr="005014F9" w:rsidRDefault="003F4FCF" w:rsidP="003F4FCF">
      <w:pPr>
        <w:spacing w:after="0" w:line="240" w:lineRule="auto"/>
        <w:ind w:firstLine="142"/>
        <w:rPr>
          <w:rFonts w:ascii="Times New Roman" w:hAnsi="Times New Roman"/>
          <w:sz w:val="24"/>
          <w:szCs w:val="24"/>
          <w:lang w:val="uk-UA"/>
        </w:rPr>
      </w:pPr>
      <w:r w:rsidRPr="00AE43B7">
        <w:rPr>
          <w:rFonts w:ascii="Times New Roman" w:hAnsi="Times New Roman"/>
          <w:sz w:val="24"/>
          <w:szCs w:val="24"/>
          <w:lang w:val="uk-UA"/>
        </w:rPr>
        <w:t>Назва суб’єкта господарювання – виконавця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43B7">
        <w:rPr>
          <w:rFonts w:ascii="Times New Roman" w:hAnsi="Times New Roman"/>
          <w:sz w:val="24"/>
          <w:szCs w:val="24"/>
          <w:lang w:val="uk-UA"/>
        </w:rPr>
        <w:t>послуг з утримання будинків і споруд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E43B7">
        <w:rPr>
          <w:rFonts w:ascii="Times New Roman" w:hAnsi="Times New Roman"/>
          <w:sz w:val="24"/>
          <w:szCs w:val="24"/>
          <w:lang w:val="uk-UA"/>
        </w:rPr>
        <w:t xml:space="preserve">прибудинкових територій: </w:t>
      </w:r>
      <w:r w:rsidRPr="00AE43B7">
        <w:rPr>
          <w:rFonts w:ascii="Times New Roman" w:hAnsi="Times New Roman"/>
          <w:b/>
          <w:sz w:val="24"/>
          <w:szCs w:val="24"/>
          <w:lang w:val="uk-UA"/>
        </w:rPr>
        <w:t>ТОВ «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Укр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Житло Сервіс</w:t>
      </w:r>
      <w:r w:rsidRPr="00AE43B7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3F4FCF" w:rsidRPr="00AE43B7" w:rsidRDefault="003F4FCF" w:rsidP="003F4FCF">
      <w:pPr>
        <w:tabs>
          <w:tab w:val="left" w:pos="3420"/>
        </w:tabs>
        <w:spacing w:after="0" w:line="240" w:lineRule="auto"/>
        <w:ind w:firstLine="142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3F4FCF" w:rsidRPr="00AE43B7" w:rsidRDefault="003F4FCF" w:rsidP="003F4FCF">
      <w:pPr>
        <w:spacing w:after="0" w:line="240" w:lineRule="auto"/>
        <w:ind w:firstLine="142"/>
        <w:rPr>
          <w:rFonts w:ascii="Times New Roman" w:hAnsi="Times New Roman"/>
          <w:b/>
          <w:sz w:val="24"/>
          <w:szCs w:val="24"/>
          <w:lang w:val="uk-UA"/>
        </w:rPr>
      </w:pPr>
      <w:r w:rsidRPr="00AE43B7">
        <w:rPr>
          <w:rFonts w:ascii="Times New Roman" w:hAnsi="Times New Roman"/>
          <w:sz w:val="24"/>
          <w:szCs w:val="24"/>
          <w:lang w:val="uk-UA"/>
        </w:rPr>
        <w:t xml:space="preserve">Адреса будинку: </w:t>
      </w:r>
      <w:proofErr w:type="spellStart"/>
      <w:r w:rsidRPr="00AE43B7">
        <w:rPr>
          <w:rFonts w:ascii="Times New Roman" w:hAnsi="Times New Roman"/>
          <w:b/>
          <w:sz w:val="24"/>
          <w:szCs w:val="24"/>
          <w:lang w:val="uk-UA"/>
        </w:rPr>
        <w:t>м.Буча</w:t>
      </w:r>
      <w:proofErr w:type="spellEnd"/>
      <w:r w:rsidRPr="00AE43B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  <w:proofErr w:type="spellStart"/>
      <w:r w:rsidRPr="00AE43B7">
        <w:rPr>
          <w:rFonts w:ascii="Times New Roman" w:hAnsi="Times New Roman"/>
          <w:b/>
          <w:sz w:val="24"/>
          <w:szCs w:val="24"/>
          <w:lang w:val="uk-UA"/>
        </w:rPr>
        <w:t>вул.</w:t>
      </w:r>
      <w:r>
        <w:rPr>
          <w:rFonts w:ascii="Times New Roman" w:hAnsi="Times New Roman"/>
          <w:b/>
          <w:sz w:val="24"/>
          <w:szCs w:val="24"/>
          <w:lang w:val="uk-UA"/>
        </w:rPr>
        <w:t>Катерини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Білокур, 1/а</w:t>
      </w:r>
    </w:p>
    <w:tbl>
      <w:tblPr>
        <w:tblStyle w:val="a6"/>
        <w:tblW w:w="0" w:type="auto"/>
        <w:tblLook w:val="04A0"/>
      </w:tblPr>
      <w:tblGrid>
        <w:gridCol w:w="785"/>
        <w:gridCol w:w="7393"/>
        <w:gridCol w:w="1393"/>
      </w:tblGrid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uk-UA"/>
              </w:rPr>
            </w:pPr>
            <w:r w:rsidRPr="00AE43B7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>№ п/п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uk-UA"/>
              </w:rPr>
            </w:pPr>
            <w:r w:rsidRPr="00AE43B7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>Найменування послуги</w:t>
            </w:r>
          </w:p>
        </w:tc>
        <w:tc>
          <w:tcPr>
            <w:tcW w:w="1393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b/>
                <w:sz w:val="24"/>
                <w:szCs w:val="26"/>
                <w:lang w:val="uk-UA"/>
              </w:rPr>
            </w:pPr>
            <w:r w:rsidRPr="00AE43B7">
              <w:rPr>
                <w:rFonts w:ascii="Times New Roman" w:hAnsi="Times New Roman"/>
                <w:b/>
                <w:sz w:val="24"/>
                <w:szCs w:val="26"/>
                <w:lang w:val="uk-UA"/>
              </w:rPr>
              <w:t>Вартість, грн./м2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Прибирання прибудинкової території ручним та механізованим способом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93EFB">
              <w:rPr>
                <w:rFonts w:ascii="Times New Roman" w:hAnsi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6400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Прибирання сходових кліток ручним та механізованим способом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0,6168</w:t>
            </w:r>
          </w:p>
        </w:tc>
      </w:tr>
      <w:tr w:rsidR="003F4FCF" w:rsidRPr="00372932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Вивезення твердих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1393" w:type="dxa"/>
          </w:tcPr>
          <w:p w:rsidR="003F4FCF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0,6400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Прибирання підвалу, технічних поверхів та покрівлі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0,0000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ліфтів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0,5099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 систем диспетчеризації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0,0000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Технічне обслуговування </w:t>
            </w:r>
            <w:proofErr w:type="spellStart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0,3258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Дератизація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0,0175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Дезінсекція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0,0175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Обслуговування димових та вентиляційних каналів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0,1396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Технічне обслуговування та поточний ремонт мереж </w:t>
            </w:r>
            <w:proofErr w:type="spellStart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електропос-тачання</w:t>
            </w:r>
            <w:proofErr w:type="spellEnd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електрообладнання, систем протипожежної автоматики та </w:t>
            </w:r>
            <w:proofErr w:type="spellStart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димовидалення</w:t>
            </w:r>
            <w:proofErr w:type="spellEnd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а також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наявності інших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внутрішньобудин</w:t>
            </w: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кових</w:t>
            </w:r>
            <w:proofErr w:type="spellEnd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інженерних систем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0,2560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Поточний ремонт конструктивних елементів, </w:t>
            </w:r>
            <w:proofErr w:type="spellStart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внутрішньобудинко-вих</w:t>
            </w:r>
            <w:proofErr w:type="spellEnd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 гарячого і холодного водопостачання, водовідведення, теплопостачання та зливової каналізації і технічних пристроїв </w:t>
            </w:r>
          </w:p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будинку</w:t>
            </w: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елементів зовнішнього упорядження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0,3736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Поливання дворів, клумб і газонів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0,0698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Прибирання і вивезення снігу, посипання призначеної для проходу та проїзду частини прибудинкової території </w:t>
            </w:r>
            <w:proofErr w:type="spellStart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протиожеледними</w:t>
            </w:r>
            <w:proofErr w:type="spellEnd"/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сумішами (зимове прибирання)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0,1164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Експлуатація номерних знаків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0,0175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Освітлення місць загального користування і підвальних приміщень </w:t>
            </w: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та підкачування води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0,4422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AE43B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Енергопостачання для ліфтів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0,0956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8350D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393" w:type="dxa"/>
          </w:tcPr>
          <w:p w:rsidR="003F4FCF" w:rsidRPr="00AE43B7" w:rsidRDefault="003F4FCF" w:rsidP="00F41CB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Прибуток (Рентабельність 5</w:t>
            </w: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%)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0,2113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8350D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393" w:type="dxa"/>
          </w:tcPr>
          <w:p w:rsidR="003F4FCF" w:rsidRPr="00C93EFB" w:rsidRDefault="003F4FCF" w:rsidP="00F41CB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Тариф 1 м2 на утримання будинку і споруд та прибудинкової</w:t>
            </w:r>
            <w:r w:rsidRPr="00C93E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територі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ї</w:t>
            </w:r>
          </w:p>
        </w:tc>
        <w:tc>
          <w:tcPr>
            <w:tcW w:w="1393" w:type="dxa"/>
          </w:tcPr>
          <w:p w:rsidR="003F4FCF" w:rsidRPr="00FE0E99" w:rsidRDefault="003F4FCF" w:rsidP="00F41C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E0E9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4,48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95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8350D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43B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393" w:type="dxa"/>
          </w:tcPr>
          <w:p w:rsidR="003F4FCF" w:rsidRPr="00C93EFB" w:rsidRDefault="003F4FCF" w:rsidP="00F41CB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Тариф 1 м2 на утримання будинку і споруд та прибудинкової території</w:t>
            </w:r>
            <w:r w:rsidRPr="00C93E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для першого поверху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3,8840</w:t>
            </w:r>
          </w:p>
        </w:tc>
      </w:tr>
      <w:tr w:rsidR="003F4FCF" w:rsidRPr="0060442D" w:rsidTr="00F41CBF">
        <w:tc>
          <w:tcPr>
            <w:tcW w:w="785" w:type="dxa"/>
          </w:tcPr>
          <w:p w:rsidR="003F4FCF" w:rsidRPr="008350D7" w:rsidRDefault="003F4FCF" w:rsidP="00F41C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393" w:type="dxa"/>
          </w:tcPr>
          <w:p w:rsidR="003F4FCF" w:rsidRPr="00C93EFB" w:rsidRDefault="003F4FCF" w:rsidP="00F41CBF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Тариф 1 м2 на утримання будинку і споруд та прибудинкової</w:t>
            </w:r>
            <w:r w:rsidRPr="00C93EF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територі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ї для комерційних приміщень</w:t>
            </w:r>
          </w:p>
        </w:tc>
        <w:tc>
          <w:tcPr>
            <w:tcW w:w="1393" w:type="dxa"/>
          </w:tcPr>
          <w:p w:rsidR="003F4FCF" w:rsidRPr="00C93EFB" w:rsidRDefault="003F4FCF" w:rsidP="00F41C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4,5473</w:t>
            </w:r>
          </w:p>
        </w:tc>
      </w:tr>
    </w:tbl>
    <w:p w:rsidR="00FA2EF0" w:rsidRDefault="00FA2EF0"/>
    <w:sectPr w:rsidR="00FA2EF0" w:rsidSect="00FA2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FCF"/>
    <w:rsid w:val="003F4FCF"/>
    <w:rsid w:val="00FA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CF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4FCF"/>
    <w:pPr>
      <w:keepNext/>
      <w:spacing w:after="0" w:line="240" w:lineRule="auto"/>
      <w:ind w:left="5812" w:hanging="5760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3F4FC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4FCF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3F4FCF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3F4FCF"/>
    <w:pPr>
      <w:spacing w:after="0" w:line="240" w:lineRule="auto"/>
      <w:ind w:left="5812" w:hanging="5760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a4">
    <w:name w:val="Title"/>
    <w:basedOn w:val="a"/>
    <w:link w:val="a5"/>
    <w:qFormat/>
    <w:rsid w:val="003F4FCF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5">
    <w:name w:val="Название Знак"/>
    <w:basedOn w:val="a0"/>
    <w:link w:val="a4"/>
    <w:rsid w:val="003F4FCF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3F4F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4FC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3F4F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F4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FC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2017-01-17T08:44:00Z</dcterms:created>
  <dcterms:modified xsi:type="dcterms:W3CDTF">2017-01-17T08:44:00Z</dcterms:modified>
</cp:coreProperties>
</file>