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FD" w:rsidRDefault="00334CFD" w:rsidP="002D3EC0">
      <w:pPr>
        <w:jc w:val="both"/>
      </w:pPr>
    </w:p>
    <w:p w:rsidR="00334CFD" w:rsidRDefault="00334CFD" w:rsidP="00334CFD">
      <w:pPr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4D63CF">
        <w:rPr>
          <w:rFonts w:eastAsia="Calibri"/>
          <w:b/>
          <w:sz w:val="28"/>
          <w:szCs w:val="28"/>
        </w:rPr>
        <w:t xml:space="preserve">Порядок </w:t>
      </w:r>
      <w:proofErr w:type="spellStart"/>
      <w:r w:rsidRPr="004D63CF">
        <w:rPr>
          <w:rFonts w:eastAsia="Calibri"/>
          <w:b/>
          <w:sz w:val="28"/>
          <w:szCs w:val="28"/>
        </w:rPr>
        <w:t>денни</w:t>
      </w:r>
      <w:r w:rsidRPr="004D63CF">
        <w:rPr>
          <w:rFonts w:eastAsia="Calibri"/>
          <w:b/>
          <w:sz w:val="28"/>
          <w:szCs w:val="28"/>
          <w:lang w:val="ru-RU"/>
        </w:rPr>
        <w:t>й</w:t>
      </w:r>
      <w:proofErr w:type="spellEnd"/>
    </w:p>
    <w:p w:rsidR="00334CFD" w:rsidRDefault="00334CFD" w:rsidP="00334CFD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4D63CF">
        <w:rPr>
          <w:rFonts w:eastAsia="Calibri"/>
          <w:b/>
          <w:sz w:val="28"/>
          <w:szCs w:val="28"/>
        </w:rPr>
        <w:t xml:space="preserve">пленарного засідання </w:t>
      </w:r>
    </w:p>
    <w:p w:rsidR="00334CFD" w:rsidRPr="004D63CF" w:rsidRDefault="00334CFD" w:rsidP="00334CFD">
      <w:pPr>
        <w:jc w:val="center"/>
        <w:rPr>
          <w:rFonts w:eastAsia="Calibri"/>
          <w:b/>
          <w:sz w:val="28"/>
          <w:szCs w:val="28"/>
        </w:rPr>
      </w:pPr>
      <w:r w:rsidRPr="007751BA">
        <w:rPr>
          <w:rFonts w:eastAsia="Calibri"/>
          <w:b/>
          <w:sz w:val="28"/>
          <w:szCs w:val="28"/>
          <w:lang w:val="ru-RU"/>
        </w:rPr>
        <w:t>2</w:t>
      </w:r>
      <w:r>
        <w:rPr>
          <w:rFonts w:eastAsia="Calibri"/>
          <w:b/>
          <w:sz w:val="28"/>
          <w:szCs w:val="28"/>
          <w:lang w:val="ru-RU"/>
        </w:rPr>
        <w:t>5</w:t>
      </w:r>
      <w:r w:rsidRPr="004D63CF">
        <w:rPr>
          <w:rFonts w:eastAsia="Calibri"/>
          <w:b/>
          <w:sz w:val="28"/>
          <w:szCs w:val="28"/>
        </w:rPr>
        <w:t xml:space="preserve"> сесії </w:t>
      </w:r>
      <w:r w:rsidRPr="004D63CF">
        <w:rPr>
          <w:rFonts w:eastAsia="Calibri"/>
          <w:b/>
          <w:sz w:val="28"/>
          <w:szCs w:val="28"/>
          <w:lang w:val="en-US"/>
        </w:rPr>
        <w:t>VII</w:t>
      </w:r>
      <w:r w:rsidRPr="004D63CF">
        <w:rPr>
          <w:rFonts w:eastAsia="Calibri"/>
          <w:b/>
          <w:sz w:val="28"/>
          <w:szCs w:val="28"/>
        </w:rPr>
        <w:t xml:space="preserve"> скликання</w:t>
      </w:r>
    </w:p>
    <w:p w:rsidR="00334CFD" w:rsidRDefault="00334CFD" w:rsidP="00334CFD">
      <w:pPr>
        <w:jc w:val="center"/>
        <w:rPr>
          <w:rFonts w:eastAsia="Calibri"/>
          <w:b/>
          <w:sz w:val="28"/>
          <w:szCs w:val="28"/>
        </w:rPr>
      </w:pPr>
      <w:r w:rsidRPr="004D63CF">
        <w:rPr>
          <w:rFonts w:eastAsia="Calibri"/>
          <w:b/>
          <w:sz w:val="28"/>
          <w:szCs w:val="28"/>
          <w:lang w:val="ru-RU"/>
        </w:rPr>
        <w:t xml:space="preserve">  </w:t>
      </w:r>
      <w:r>
        <w:rPr>
          <w:rFonts w:eastAsia="Calibri"/>
          <w:b/>
          <w:sz w:val="28"/>
          <w:szCs w:val="28"/>
        </w:rPr>
        <w:t>23 лютого</w:t>
      </w:r>
      <w:r w:rsidRPr="004D63CF">
        <w:rPr>
          <w:rFonts w:eastAsia="Calibri"/>
          <w:b/>
          <w:sz w:val="28"/>
          <w:szCs w:val="28"/>
          <w:lang w:val="en-US"/>
        </w:rPr>
        <w:t xml:space="preserve"> 2017</w:t>
      </w:r>
      <w:r w:rsidRPr="004D63CF">
        <w:rPr>
          <w:rFonts w:eastAsia="Calibri"/>
          <w:b/>
          <w:sz w:val="28"/>
          <w:szCs w:val="28"/>
        </w:rPr>
        <w:t xml:space="preserve"> року</w:t>
      </w:r>
    </w:p>
    <w:p w:rsidR="00334CFD" w:rsidRPr="004D63CF" w:rsidRDefault="00334CFD" w:rsidP="00334CFD">
      <w:pPr>
        <w:jc w:val="center"/>
        <w:rPr>
          <w:rFonts w:eastAsia="Calibri"/>
          <w:b/>
          <w:sz w:val="28"/>
          <w:szCs w:val="28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379"/>
        <w:gridCol w:w="3402"/>
      </w:tblGrid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9A143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>Про стан сплати податків, зборів та обов’язкових платежів до бюджету міста за 2016 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tabs>
                <w:tab w:val="left" w:pos="2280"/>
              </w:tabs>
              <w:rPr>
                <w:rFonts w:eastAsia="Calibri"/>
                <w:sz w:val="28"/>
                <w:szCs w:val="28"/>
              </w:rPr>
            </w:pPr>
            <w:r w:rsidRPr="00334CFD">
              <w:rPr>
                <w:rFonts w:eastAsia="Calibri"/>
                <w:sz w:val="28"/>
                <w:szCs w:val="28"/>
              </w:rPr>
              <w:t xml:space="preserve">Доповідає: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Сімон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Т.А., начальник фінансового управління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9A143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>Про затвердження звіту про виконання бюджету міста за 2016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tabs>
                <w:tab w:val="left" w:pos="2280"/>
              </w:tabs>
              <w:rPr>
                <w:rFonts w:eastAsia="Calibri"/>
                <w:sz w:val="28"/>
                <w:szCs w:val="28"/>
              </w:rPr>
            </w:pPr>
            <w:r w:rsidRPr="00334CFD">
              <w:rPr>
                <w:rFonts w:eastAsia="Calibri"/>
                <w:sz w:val="28"/>
                <w:szCs w:val="28"/>
              </w:rPr>
              <w:t xml:space="preserve">Доповідає: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Сімон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Т.А., начальник фінансового управління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9A143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 xml:space="preserve">Про виконання місцевих (регіональних) програм, які фінансуються за рахунок коштів міського бюджету </w:t>
            </w:r>
            <w:proofErr w:type="spellStart"/>
            <w:r w:rsidRPr="00334CFD">
              <w:rPr>
                <w:sz w:val="28"/>
                <w:szCs w:val="28"/>
              </w:rPr>
              <w:t>м.Буча</w:t>
            </w:r>
            <w:proofErr w:type="spellEnd"/>
            <w:r w:rsidRPr="00334CFD">
              <w:rPr>
                <w:sz w:val="28"/>
                <w:szCs w:val="28"/>
              </w:rPr>
              <w:t xml:space="preserve"> за 2016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tabs>
                <w:tab w:val="left" w:pos="2280"/>
              </w:tabs>
              <w:rPr>
                <w:rFonts w:eastAsia="Calibri"/>
                <w:sz w:val="28"/>
                <w:szCs w:val="28"/>
              </w:rPr>
            </w:pPr>
            <w:r w:rsidRPr="00334CFD">
              <w:rPr>
                <w:rFonts w:eastAsia="Calibri"/>
                <w:sz w:val="28"/>
                <w:szCs w:val="28"/>
              </w:rPr>
              <w:t xml:space="preserve">Доповідає: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Сімон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Т.А., начальник фінансового управління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9A143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>Про виконання програми соціально-економічного та культурного розвитку міста за 2016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tabs>
                <w:tab w:val="left" w:pos="2280"/>
              </w:tabs>
              <w:rPr>
                <w:rFonts w:eastAsia="Calibri"/>
                <w:sz w:val="28"/>
                <w:szCs w:val="28"/>
              </w:rPr>
            </w:pPr>
            <w:r w:rsidRPr="00334CFD">
              <w:rPr>
                <w:rFonts w:eastAsia="Calibri"/>
                <w:sz w:val="28"/>
                <w:szCs w:val="28"/>
              </w:rPr>
              <w:t xml:space="preserve">Доповідає: Олешко К.Д.,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в.о.завідувача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відділом економіки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9A143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>Про використання об’єктів комунального майна (нежитлових приміщень) територіальної громади м. Буча</w:t>
            </w:r>
          </w:p>
          <w:p w:rsidR="0018597A" w:rsidRPr="00334CFD" w:rsidRDefault="0018597A" w:rsidP="00D26C7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tabs>
                <w:tab w:val="left" w:pos="2280"/>
              </w:tabs>
              <w:rPr>
                <w:rFonts w:eastAsia="Calibri"/>
                <w:sz w:val="28"/>
                <w:szCs w:val="28"/>
              </w:rPr>
            </w:pPr>
            <w:r w:rsidRPr="00334CFD">
              <w:rPr>
                <w:rFonts w:eastAsia="Calibri"/>
                <w:sz w:val="28"/>
                <w:szCs w:val="28"/>
              </w:rPr>
              <w:t xml:space="preserve">Доповідає: Олешко К.Д.,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в.о.завідувача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відділом економіки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6B76E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 xml:space="preserve">Про роботу </w:t>
            </w:r>
            <w:proofErr w:type="spellStart"/>
            <w:r w:rsidRPr="00334CFD">
              <w:rPr>
                <w:sz w:val="28"/>
                <w:szCs w:val="28"/>
              </w:rPr>
              <w:t>Бучанської</w:t>
            </w:r>
            <w:proofErr w:type="spellEnd"/>
            <w:r w:rsidRPr="00334CFD">
              <w:rPr>
                <w:sz w:val="28"/>
                <w:szCs w:val="28"/>
              </w:rPr>
              <w:t xml:space="preserve"> міської поліклініки щодо виконання комплексної Програми розвитку системи охорони </w:t>
            </w:r>
            <w:proofErr w:type="spellStart"/>
            <w:r w:rsidRPr="00334CFD">
              <w:rPr>
                <w:sz w:val="28"/>
                <w:szCs w:val="28"/>
              </w:rPr>
              <w:t>здоров»я</w:t>
            </w:r>
            <w:proofErr w:type="spellEnd"/>
            <w:r w:rsidRPr="00334CFD">
              <w:rPr>
                <w:sz w:val="28"/>
                <w:szCs w:val="28"/>
              </w:rPr>
              <w:t xml:space="preserve"> міста Буча за 2016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tabs>
                <w:tab w:val="left" w:pos="2280"/>
              </w:tabs>
              <w:rPr>
                <w:rFonts w:eastAsia="Calibri"/>
                <w:sz w:val="28"/>
                <w:szCs w:val="28"/>
              </w:rPr>
            </w:pPr>
            <w:r w:rsidRPr="00334CFD">
              <w:rPr>
                <w:rFonts w:eastAsia="Calibri"/>
                <w:sz w:val="28"/>
                <w:szCs w:val="28"/>
              </w:rPr>
              <w:t xml:space="preserve">Доповідає: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Бучинський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Л.Я., головний лікар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Бучанської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міської поліклініки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6B76E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 xml:space="preserve">Про роботу </w:t>
            </w:r>
            <w:proofErr w:type="spellStart"/>
            <w:r w:rsidRPr="00334CFD">
              <w:rPr>
                <w:sz w:val="28"/>
                <w:szCs w:val="28"/>
              </w:rPr>
              <w:t>КП</w:t>
            </w:r>
            <w:proofErr w:type="spellEnd"/>
            <w:r w:rsidRPr="00334CFD">
              <w:rPr>
                <w:sz w:val="28"/>
                <w:szCs w:val="28"/>
              </w:rPr>
              <w:t xml:space="preserve"> «</w:t>
            </w:r>
            <w:proofErr w:type="spellStart"/>
            <w:r w:rsidRPr="00334CFD">
              <w:rPr>
                <w:sz w:val="28"/>
                <w:szCs w:val="28"/>
              </w:rPr>
              <w:t>Бучабудзамовник</w:t>
            </w:r>
            <w:proofErr w:type="spellEnd"/>
            <w:r w:rsidRPr="00334CFD">
              <w:rPr>
                <w:sz w:val="28"/>
                <w:szCs w:val="28"/>
              </w:rPr>
              <w:t>» щодо виконання функцій замовника із будівництва житла  та соціально-культурного побуту, ремонту доріг місцевого значення і прибудинкових територій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tabs>
                <w:tab w:val="left" w:pos="2280"/>
              </w:tabs>
              <w:rPr>
                <w:rFonts w:eastAsia="Calibri"/>
                <w:sz w:val="28"/>
                <w:szCs w:val="28"/>
              </w:rPr>
            </w:pPr>
            <w:r w:rsidRPr="00334CFD">
              <w:rPr>
                <w:rFonts w:eastAsia="Calibri"/>
                <w:sz w:val="28"/>
                <w:szCs w:val="28"/>
              </w:rPr>
              <w:t xml:space="preserve">Доповідає: Демченко С.А., директор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КП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Бучабудзамовник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6B76E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>Про розгляд юридичних питань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rPr>
                <w:rFonts w:eastAsia="Calibri"/>
                <w:sz w:val="28"/>
                <w:szCs w:val="28"/>
              </w:rPr>
            </w:pPr>
            <w:r w:rsidRPr="00334CFD">
              <w:rPr>
                <w:rFonts w:eastAsia="Calibri"/>
                <w:sz w:val="28"/>
                <w:szCs w:val="28"/>
              </w:rPr>
              <w:t xml:space="preserve">Доповідає: </w:t>
            </w:r>
            <w:proofErr w:type="spellStart"/>
            <w:r w:rsidRPr="00334CFD">
              <w:rPr>
                <w:rFonts w:eastAsia="Calibri"/>
                <w:sz w:val="28"/>
                <w:szCs w:val="28"/>
              </w:rPr>
              <w:t>Шаправський</w:t>
            </w:r>
            <w:proofErr w:type="spellEnd"/>
            <w:r w:rsidRPr="00334CFD">
              <w:rPr>
                <w:rFonts w:eastAsia="Calibri"/>
                <w:sz w:val="28"/>
                <w:szCs w:val="28"/>
              </w:rPr>
              <w:t xml:space="preserve"> Т.О., завідувач юридичним відділом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6B76E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  <w:r w:rsidRPr="00334CFD">
              <w:rPr>
                <w:sz w:val="28"/>
                <w:szCs w:val="28"/>
              </w:rPr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34CFD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6B76E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4CFD">
              <w:rPr>
                <w:rFonts w:eastAsia="Calibri"/>
                <w:sz w:val="28"/>
                <w:szCs w:val="28"/>
                <w:lang w:eastAsia="en-US"/>
              </w:rPr>
              <w:t>Депутатські запити</w:t>
            </w:r>
          </w:p>
          <w:p w:rsidR="0018597A" w:rsidRPr="00334CFD" w:rsidRDefault="0018597A" w:rsidP="00D26C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8597A" w:rsidRPr="004D63CF" w:rsidTr="009A143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6B76E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4CFD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4CFD">
              <w:rPr>
                <w:rFonts w:eastAsia="Calibri"/>
                <w:sz w:val="28"/>
                <w:szCs w:val="28"/>
                <w:lang w:eastAsia="en-US"/>
              </w:rPr>
              <w:t xml:space="preserve">Різне </w:t>
            </w:r>
          </w:p>
          <w:p w:rsidR="0018597A" w:rsidRPr="00334CFD" w:rsidRDefault="0018597A" w:rsidP="00D26C7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A" w:rsidRPr="00334CFD" w:rsidRDefault="0018597A" w:rsidP="00D26C7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E334D" w:rsidRPr="002D3EC0" w:rsidRDefault="00EE334D" w:rsidP="002D3EC0">
      <w:pPr>
        <w:jc w:val="both"/>
      </w:pPr>
    </w:p>
    <w:sectPr w:rsidR="00EE334D" w:rsidRPr="002D3EC0" w:rsidSect="00070A1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EC0"/>
    <w:rsid w:val="00070A12"/>
    <w:rsid w:val="0018522B"/>
    <w:rsid w:val="0018597A"/>
    <w:rsid w:val="002D3EC0"/>
    <w:rsid w:val="00334CFD"/>
    <w:rsid w:val="004C6FCB"/>
    <w:rsid w:val="004D63CF"/>
    <w:rsid w:val="005E0E36"/>
    <w:rsid w:val="007751BA"/>
    <w:rsid w:val="007C4995"/>
    <w:rsid w:val="007D5190"/>
    <w:rsid w:val="008773D7"/>
    <w:rsid w:val="00997A03"/>
    <w:rsid w:val="009F5190"/>
    <w:rsid w:val="00BA4508"/>
    <w:rsid w:val="00C57B59"/>
    <w:rsid w:val="00EE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D3EC0"/>
    <w:pPr>
      <w:ind w:left="283" w:hanging="283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12</cp:revision>
  <cp:lastPrinted>2017-02-08T08:23:00Z</cp:lastPrinted>
  <dcterms:created xsi:type="dcterms:W3CDTF">2017-01-10T07:39:00Z</dcterms:created>
  <dcterms:modified xsi:type="dcterms:W3CDTF">2017-02-08T14:54:00Z</dcterms:modified>
</cp:coreProperties>
</file>