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7" w:rsidRPr="00F817DB" w:rsidRDefault="006257C7" w:rsidP="006257C7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C7" w:rsidRPr="00E36B1C" w:rsidRDefault="006257C7" w:rsidP="006257C7">
      <w:pPr>
        <w:rPr>
          <w:lang w:val="uk-UA"/>
        </w:rPr>
      </w:pPr>
    </w:p>
    <w:p w:rsidR="006257C7" w:rsidRPr="00823DFB" w:rsidRDefault="006257C7" w:rsidP="006257C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6257C7" w:rsidRPr="002D45D1" w:rsidRDefault="006257C7" w:rsidP="006257C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6257C7" w:rsidRPr="00823DFB" w:rsidRDefault="006257C7" w:rsidP="006257C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6257C7" w:rsidRPr="00823DFB" w:rsidRDefault="006257C7" w:rsidP="006257C7">
      <w:pPr>
        <w:jc w:val="both"/>
        <w:rPr>
          <w:b/>
          <w:bCs/>
          <w:lang w:val="uk-UA"/>
        </w:rPr>
      </w:pPr>
    </w:p>
    <w:p w:rsidR="006257C7" w:rsidRPr="00823DFB" w:rsidRDefault="006257C7" w:rsidP="006257C7">
      <w:pPr>
        <w:pStyle w:val="1"/>
        <w:rPr>
          <w:b/>
        </w:rPr>
      </w:pPr>
    </w:p>
    <w:p w:rsidR="006257C7" w:rsidRPr="002D45D1" w:rsidRDefault="006257C7" w:rsidP="006257C7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6257C7" w:rsidRPr="00A9033C" w:rsidRDefault="006257C7" w:rsidP="006257C7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1095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6257C7" w:rsidRPr="00A9033C" w:rsidRDefault="006257C7" w:rsidP="006257C7">
      <w:pPr>
        <w:jc w:val="center"/>
        <w:rPr>
          <w:lang w:val="uk-UA"/>
        </w:rPr>
      </w:pPr>
    </w:p>
    <w:p w:rsidR="006257C7" w:rsidRDefault="006257C7" w:rsidP="006257C7">
      <w:pPr>
        <w:pStyle w:val="1"/>
        <w:jc w:val="center"/>
        <w:rPr>
          <w:b/>
        </w:rPr>
      </w:pPr>
    </w:p>
    <w:p w:rsidR="006257C7" w:rsidRDefault="006257C7" w:rsidP="006257C7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6257C7" w:rsidRDefault="006257C7" w:rsidP="006257C7">
      <w:pPr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Київоблпреса</w:t>
      </w:r>
      <w:proofErr w:type="spellEnd"/>
      <w:r>
        <w:rPr>
          <w:b/>
          <w:lang w:val="uk-UA"/>
        </w:rPr>
        <w:t>»</w:t>
      </w:r>
    </w:p>
    <w:p w:rsidR="006257C7" w:rsidRDefault="006257C7" w:rsidP="006257C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6257C7" w:rsidRDefault="006257C7" w:rsidP="006257C7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директора </w:t>
      </w:r>
      <w:r w:rsidRPr="001B0987">
        <w:rPr>
          <w:lang w:val="uk-UA"/>
        </w:rPr>
        <w:t>товариства з обмеженою відповідальністю «</w:t>
      </w:r>
      <w:proofErr w:type="spellStart"/>
      <w:r>
        <w:rPr>
          <w:lang w:val="uk-UA"/>
        </w:rPr>
        <w:t>Київоблпреса</w:t>
      </w:r>
      <w:proofErr w:type="spellEnd"/>
      <w:r w:rsidRPr="001B0987">
        <w:rPr>
          <w:lang w:val="uk-UA"/>
        </w:rPr>
        <w:t xml:space="preserve">»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16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Горького,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існуючого торгівельного кіоску «Преса»,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6257C7" w:rsidRDefault="006257C7" w:rsidP="006257C7">
      <w:pPr>
        <w:tabs>
          <w:tab w:val="left" w:pos="720"/>
        </w:tabs>
        <w:jc w:val="both"/>
        <w:rPr>
          <w:lang w:val="uk-UA"/>
        </w:rPr>
      </w:pPr>
    </w:p>
    <w:p w:rsidR="006257C7" w:rsidRDefault="006257C7" w:rsidP="006257C7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6257C7" w:rsidRDefault="006257C7" w:rsidP="006257C7">
      <w:pPr>
        <w:tabs>
          <w:tab w:val="left" w:pos="2505"/>
        </w:tabs>
        <w:ind w:left="360"/>
        <w:jc w:val="both"/>
        <w:rPr>
          <w:lang w:val="uk-UA"/>
        </w:rPr>
      </w:pPr>
    </w:p>
    <w:p w:rsidR="006257C7" w:rsidRPr="00D622BC" w:rsidRDefault="006257C7" w:rsidP="006257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Поновити договір оренди земельної ділянки, укладений між ТОВ «</w:t>
      </w:r>
      <w:proofErr w:type="spellStart"/>
      <w:r>
        <w:rPr>
          <w:lang w:val="uk-UA"/>
        </w:rPr>
        <w:t>Київоблпреса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10.01.2011 року, земельна ділянка, площею 16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3210800000:01:010:0134,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існуючого торгівельного кіоску «Преса», по вул. Горького, б/н, в м. Буча, терміном на 1 рік. </w:t>
      </w:r>
    </w:p>
    <w:p w:rsidR="006257C7" w:rsidRDefault="006257C7" w:rsidP="006257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6257C7" w:rsidRDefault="006257C7" w:rsidP="006257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Київоблпреса</w:t>
      </w:r>
      <w:proofErr w:type="spellEnd"/>
      <w:r>
        <w:rPr>
          <w:lang w:val="uk-UA"/>
        </w:rPr>
        <w:t>»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6257C7" w:rsidRPr="00D622BC" w:rsidRDefault="006257C7" w:rsidP="006257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Попередити ТОВ «</w:t>
      </w:r>
      <w:proofErr w:type="spellStart"/>
      <w:r>
        <w:rPr>
          <w:lang w:val="uk-UA"/>
        </w:rPr>
        <w:t>Київоблпреса</w:t>
      </w:r>
      <w:proofErr w:type="spellEnd"/>
      <w:r>
        <w:rPr>
          <w:lang w:val="uk-UA"/>
        </w:rPr>
        <w:t>», що в разі містобудівних та суспільних потреб необхідно достроково припинити право користування та звільнити земельну ділянку.</w:t>
      </w:r>
    </w:p>
    <w:p w:rsidR="006257C7" w:rsidRDefault="006257C7" w:rsidP="006257C7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6257C7" w:rsidRDefault="006257C7" w:rsidP="006257C7">
      <w:pPr>
        <w:tabs>
          <w:tab w:val="left" w:pos="720"/>
        </w:tabs>
        <w:jc w:val="both"/>
        <w:rPr>
          <w:lang w:val="uk-UA"/>
        </w:rPr>
      </w:pPr>
    </w:p>
    <w:p w:rsidR="006257C7" w:rsidRDefault="006257C7" w:rsidP="006257C7">
      <w:pPr>
        <w:jc w:val="center"/>
        <w:rPr>
          <w:b/>
          <w:lang w:val="uk-UA"/>
        </w:rPr>
      </w:pPr>
    </w:p>
    <w:p w:rsidR="006257C7" w:rsidRDefault="006257C7" w:rsidP="006257C7">
      <w:pPr>
        <w:jc w:val="center"/>
        <w:rPr>
          <w:b/>
          <w:lang w:val="uk-UA"/>
        </w:rPr>
      </w:pPr>
    </w:p>
    <w:p w:rsidR="006257C7" w:rsidRDefault="006257C7" w:rsidP="006257C7">
      <w:pPr>
        <w:rPr>
          <w:b/>
          <w:lang w:val="uk-UA"/>
        </w:rPr>
      </w:pPr>
    </w:p>
    <w:p w:rsidR="006257C7" w:rsidRDefault="006257C7" w:rsidP="006257C7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A59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C7"/>
    <w:rsid w:val="006257C7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7C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257C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7C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6257C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6257C7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5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2017-03-06T12:10:00Z</dcterms:created>
  <dcterms:modified xsi:type="dcterms:W3CDTF">2017-03-06T12:10:00Z</dcterms:modified>
</cp:coreProperties>
</file>