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A9" w:rsidRPr="00DD0522" w:rsidRDefault="00CD65A9" w:rsidP="00DD0522">
      <w:pPr>
        <w:keepNext/>
        <w:pageBreakBefore/>
        <w:ind w:left="3540" w:firstLine="708"/>
        <w:jc w:val="both"/>
        <w:rPr>
          <w:b/>
          <w:sz w:val="28"/>
          <w:szCs w:val="28"/>
          <w:lang w:val="ru-RU"/>
        </w:rPr>
      </w:pPr>
      <w:r w:rsidRPr="00177938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49.5pt;visibility:visible" filled="t">
            <v:imagedata r:id="rId5" o:title=""/>
          </v:shape>
        </w:pict>
      </w:r>
      <w:r w:rsidRPr="00DD0522">
        <w:rPr>
          <w:noProof/>
          <w:lang w:val="ru-RU"/>
        </w:rPr>
        <w:tab/>
      </w:r>
      <w:r w:rsidRPr="00DD0522">
        <w:rPr>
          <w:noProof/>
          <w:lang w:val="ru-RU"/>
        </w:rPr>
        <w:tab/>
      </w:r>
      <w:r w:rsidRPr="00DD0522">
        <w:rPr>
          <w:noProof/>
          <w:lang w:val="ru-RU"/>
        </w:rPr>
        <w:tab/>
      </w:r>
      <w:r w:rsidRPr="00DD0522">
        <w:rPr>
          <w:noProof/>
          <w:lang w:val="ru-RU"/>
        </w:rPr>
        <w:tab/>
      </w:r>
      <w:r w:rsidRPr="00DD0522">
        <w:rPr>
          <w:noProof/>
          <w:lang w:val="ru-RU"/>
        </w:rPr>
        <w:tab/>
      </w:r>
      <w:r w:rsidRPr="00DD0522">
        <w:rPr>
          <w:noProof/>
          <w:lang w:val="ru-RU"/>
        </w:rPr>
        <w:tab/>
      </w:r>
    </w:p>
    <w:p w:rsidR="00CD65A9" w:rsidRDefault="00CD65A9" w:rsidP="00DD05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CD65A9" w:rsidRDefault="00CD65A9" w:rsidP="00DD0522">
      <w:pPr>
        <w:keepNext/>
        <w:pBdr>
          <w:bottom w:val="single" w:sz="12" w:space="1" w:color="00000A"/>
        </w:pBdr>
        <w:ind w:left="5812" w:hanging="57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КИЇВСЬКОЇ ОБЛАСТІ</w:t>
      </w:r>
    </w:p>
    <w:p w:rsidR="00CD65A9" w:rsidRDefault="00CD65A9" w:rsidP="00DD0522">
      <w:pPr>
        <w:jc w:val="center"/>
        <w:rPr>
          <w:b/>
          <w:bCs/>
          <w:sz w:val="24"/>
          <w:szCs w:val="24"/>
        </w:rPr>
      </w:pPr>
      <w:r>
        <w:rPr>
          <w:b/>
          <w:sz w:val="28"/>
          <w:szCs w:val="28"/>
        </w:rPr>
        <w:t>ТРИДЦЯТ СЬОМА  СЕСІЯ    СЬОМОГО   СКЛИКАННЯ</w:t>
      </w:r>
    </w:p>
    <w:p w:rsidR="00CD65A9" w:rsidRDefault="00CD65A9" w:rsidP="00DD0522">
      <w:pPr>
        <w:jc w:val="both"/>
        <w:rPr>
          <w:b/>
          <w:bCs/>
        </w:rPr>
      </w:pPr>
    </w:p>
    <w:p w:rsidR="00CD65A9" w:rsidRDefault="00CD65A9" w:rsidP="00DD0522">
      <w:pPr>
        <w:keepNext/>
        <w:jc w:val="center"/>
        <w:rPr>
          <w:b/>
        </w:rPr>
      </w:pPr>
    </w:p>
    <w:p w:rsidR="00CD65A9" w:rsidRDefault="00CD65A9" w:rsidP="00DD0522">
      <w:pPr>
        <w:keepNext/>
        <w:jc w:val="center"/>
        <w:rPr>
          <w:b/>
        </w:rPr>
      </w:pPr>
      <w:r>
        <w:rPr>
          <w:b/>
          <w:sz w:val="28"/>
          <w:szCs w:val="28"/>
        </w:rPr>
        <w:t>Р  І   Ш   Е   Н   Н   Я</w:t>
      </w:r>
    </w:p>
    <w:p w:rsidR="00CD65A9" w:rsidRDefault="00CD65A9" w:rsidP="00DD0522">
      <w:pPr>
        <w:keepNext/>
        <w:rPr>
          <w:b/>
        </w:rPr>
      </w:pPr>
    </w:p>
    <w:p w:rsidR="00CD65A9" w:rsidRPr="00B06E3C" w:rsidRDefault="00CD65A9" w:rsidP="00DD0522">
      <w:pPr>
        <w:keepNext/>
        <w:rPr>
          <w:b/>
          <w:sz w:val="24"/>
          <w:szCs w:val="24"/>
          <w:lang w:val="en-US"/>
        </w:rPr>
      </w:pPr>
      <w:r w:rsidRPr="00DD0522">
        <w:rPr>
          <w:b/>
          <w:sz w:val="24"/>
          <w:szCs w:val="24"/>
        </w:rPr>
        <w:t>«</w:t>
      </w:r>
      <w:r w:rsidRPr="009D0E19">
        <w:rPr>
          <w:b/>
          <w:sz w:val="24"/>
          <w:szCs w:val="24"/>
          <w:lang w:val="ru-RU"/>
        </w:rPr>
        <w:t>26</w:t>
      </w:r>
      <w:r w:rsidRPr="00DD0522">
        <w:rPr>
          <w:b/>
          <w:sz w:val="24"/>
          <w:szCs w:val="24"/>
        </w:rPr>
        <w:t xml:space="preserve">»  </w:t>
      </w:r>
      <w:r>
        <w:rPr>
          <w:b/>
          <w:sz w:val="24"/>
          <w:szCs w:val="24"/>
        </w:rPr>
        <w:t>січня</w:t>
      </w:r>
      <w:r w:rsidRPr="00DD0522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8р.</w:t>
      </w:r>
      <w:r w:rsidRPr="00DD0522">
        <w:rPr>
          <w:b/>
          <w:sz w:val="24"/>
          <w:szCs w:val="24"/>
        </w:rPr>
        <w:tab/>
      </w:r>
      <w:r w:rsidRPr="00DD0522">
        <w:rPr>
          <w:b/>
          <w:sz w:val="24"/>
          <w:szCs w:val="24"/>
        </w:rPr>
        <w:tab/>
      </w:r>
      <w:r w:rsidRPr="00DD0522">
        <w:rPr>
          <w:b/>
          <w:sz w:val="24"/>
          <w:szCs w:val="24"/>
        </w:rPr>
        <w:tab/>
      </w:r>
      <w:r w:rsidRPr="00DD0522">
        <w:rPr>
          <w:b/>
          <w:sz w:val="24"/>
          <w:szCs w:val="24"/>
        </w:rPr>
        <w:tab/>
      </w:r>
      <w:r w:rsidRPr="00DD0522">
        <w:rPr>
          <w:b/>
          <w:sz w:val="24"/>
          <w:szCs w:val="24"/>
        </w:rPr>
        <w:tab/>
      </w:r>
      <w:r w:rsidRPr="00DD0522">
        <w:rPr>
          <w:b/>
          <w:sz w:val="24"/>
          <w:szCs w:val="24"/>
        </w:rPr>
        <w:tab/>
      </w:r>
      <w:r w:rsidRPr="00DD052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</w:t>
      </w:r>
      <w:r w:rsidRPr="00DD0522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1705</w:t>
      </w:r>
      <w:r>
        <w:rPr>
          <w:b/>
          <w:sz w:val="24"/>
          <w:szCs w:val="24"/>
          <w:lang w:val="en-US"/>
        </w:rPr>
        <w:t>-37-VII</w:t>
      </w:r>
    </w:p>
    <w:p w:rsidR="00CD65A9" w:rsidRPr="00DD0522" w:rsidRDefault="00CD65A9" w:rsidP="00DD0522">
      <w:pPr>
        <w:keepNext/>
        <w:rPr>
          <w:rFonts w:eastAsia="SimSun"/>
          <w:b/>
          <w:sz w:val="24"/>
          <w:szCs w:val="24"/>
          <w:lang w:eastAsia="zh-CN"/>
        </w:rPr>
      </w:pPr>
    </w:p>
    <w:p w:rsidR="00CD65A9" w:rsidRPr="00DD0522" w:rsidRDefault="00CD65A9" w:rsidP="00DD0522">
      <w:pPr>
        <w:pStyle w:val="Heading3"/>
        <w:tabs>
          <w:tab w:val="left" w:pos="8931"/>
        </w:tabs>
        <w:rPr>
          <w:rFonts w:ascii="Cambria" w:hAnsi="Cambria" w:cs="Mangal"/>
          <w:szCs w:val="24"/>
        </w:rPr>
      </w:pPr>
    </w:p>
    <w:p w:rsidR="00CD65A9" w:rsidRDefault="00CD65A9" w:rsidP="00DD0522">
      <w:pPr>
        <w:rPr>
          <w:b/>
          <w:sz w:val="24"/>
          <w:szCs w:val="24"/>
        </w:rPr>
      </w:pPr>
      <w:r w:rsidRPr="00DD0522">
        <w:rPr>
          <w:b/>
          <w:sz w:val="24"/>
          <w:szCs w:val="24"/>
        </w:rPr>
        <w:t xml:space="preserve">Про </w:t>
      </w:r>
      <w:r>
        <w:rPr>
          <w:b/>
          <w:sz w:val="24"/>
          <w:szCs w:val="24"/>
        </w:rPr>
        <w:t>скасування рішення Бучанської</w:t>
      </w:r>
    </w:p>
    <w:p w:rsidR="00CD65A9" w:rsidRDefault="00CD65A9" w:rsidP="00DD05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міської ради «Про встановлення ставок </w:t>
      </w:r>
    </w:p>
    <w:p w:rsidR="00CD65A9" w:rsidRDefault="00CD65A9" w:rsidP="00DD05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акцизного податку з реалізації суб’єктами </w:t>
      </w:r>
    </w:p>
    <w:p w:rsidR="00CD65A9" w:rsidRDefault="00CD65A9" w:rsidP="00DD0522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господарювання роздрібної торгівлі</w:t>
      </w:r>
    </w:p>
    <w:p w:rsidR="00CD65A9" w:rsidRPr="009D0E19" w:rsidRDefault="00CD65A9" w:rsidP="00DD052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підакцизних товарів в м.Буча» </w:t>
      </w:r>
    </w:p>
    <w:p w:rsidR="00CD65A9" w:rsidRPr="00872DCE" w:rsidRDefault="00CD65A9" w:rsidP="00DD0522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№2054-65-</w:t>
      </w: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 xml:space="preserve"> від 29.01.2015</w:t>
      </w:r>
    </w:p>
    <w:p w:rsidR="00CD65A9" w:rsidRDefault="00CD65A9" w:rsidP="00DD0522">
      <w:pPr>
        <w:rPr>
          <w:b/>
          <w:sz w:val="24"/>
          <w:szCs w:val="24"/>
        </w:rPr>
      </w:pPr>
    </w:p>
    <w:p w:rsidR="00CD65A9" w:rsidRPr="00DD0522" w:rsidRDefault="00CD65A9" w:rsidP="00DD0522">
      <w:pPr>
        <w:rPr>
          <w:b/>
          <w:sz w:val="24"/>
          <w:szCs w:val="24"/>
        </w:rPr>
      </w:pPr>
    </w:p>
    <w:p w:rsidR="00CD65A9" w:rsidRDefault="00CD65A9" w:rsidP="00DD0522">
      <w:pPr>
        <w:rPr>
          <w:b/>
        </w:rPr>
      </w:pPr>
    </w:p>
    <w:p w:rsidR="00CD65A9" w:rsidRDefault="00CD65A9" w:rsidP="00DD0522">
      <w:pPr>
        <w:tabs>
          <w:tab w:val="left" w:pos="1470"/>
        </w:tabs>
        <w:rPr>
          <w:b/>
          <w:bCs/>
        </w:rPr>
      </w:pPr>
    </w:p>
    <w:p w:rsidR="00CD65A9" w:rsidRPr="00F138EA" w:rsidRDefault="00CD65A9" w:rsidP="00F138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виконанняп.п.3 та п.п.4 п.3</w:t>
      </w:r>
      <w:r w:rsidRPr="00214296">
        <w:rPr>
          <w:sz w:val="24"/>
          <w:szCs w:val="24"/>
        </w:rPr>
        <w:t xml:space="preserve">Закону України </w:t>
      </w:r>
      <w:r>
        <w:rPr>
          <w:sz w:val="24"/>
          <w:szCs w:val="24"/>
        </w:rPr>
        <w:t>«Про внесення змін до Податкового кодексу України та деяких законодавчих актів України щодо забезпечення збалансованості бюджетних надходжень в 2016 році» №909-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від 24.12.15, </w:t>
      </w:r>
      <w:r w:rsidRPr="00F138EA">
        <w:rPr>
          <w:sz w:val="24"/>
          <w:szCs w:val="24"/>
        </w:rPr>
        <w:t>керуючись рішенням Конституційного суду України від 16.04.2009р.</w:t>
      </w:r>
      <w:r w:rsidRPr="00F138EA">
        <w:rPr>
          <w:bCs/>
          <w:sz w:val="24"/>
          <w:szCs w:val="24"/>
        </w:rPr>
        <w:t xml:space="preserve"> № 7-рп/2009, ст.59 Закону України "Про місцеве самоврядування в Україні"  (справа про скасування актів органів місцевого самоврядування),  міська рада</w:t>
      </w:r>
    </w:p>
    <w:p w:rsidR="00CD65A9" w:rsidRPr="00214296" w:rsidRDefault="00CD65A9" w:rsidP="00DD0522">
      <w:pPr>
        <w:ind w:firstLine="708"/>
        <w:jc w:val="both"/>
        <w:rPr>
          <w:sz w:val="24"/>
          <w:szCs w:val="24"/>
        </w:rPr>
      </w:pPr>
    </w:p>
    <w:p w:rsidR="00CD65A9" w:rsidRPr="00214296" w:rsidRDefault="00CD65A9" w:rsidP="00DD0522">
      <w:pPr>
        <w:jc w:val="both"/>
        <w:rPr>
          <w:b/>
          <w:sz w:val="24"/>
          <w:szCs w:val="24"/>
        </w:rPr>
      </w:pPr>
    </w:p>
    <w:p w:rsidR="00CD65A9" w:rsidRPr="00214296" w:rsidRDefault="00CD65A9" w:rsidP="00DD0522">
      <w:pPr>
        <w:jc w:val="both"/>
        <w:rPr>
          <w:b/>
          <w:sz w:val="24"/>
          <w:szCs w:val="24"/>
        </w:rPr>
      </w:pPr>
      <w:r w:rsidRPr="00214296">
        <w:rPr>
          <w:b/>
          <w:sz w:val="24"/>
          <w:szCs w:val="24"/>
        </w:rPr>
        <w:t>ВИРІШИЛА:</w:t>
      </w:r>
    </w:p>
    <w:p w:rsidR="00CD65A9" w:rsidRDefault="00CD65A9" w:rsidP="00DD0522">
      <w:pPr>
        <w:ind w:left="142"/>
        <w:jc w:val="both"/>
        <w:rPr>
          <w:rFonts w:ascii="Liberation Serif" w:eastAsia="SimSun" w:hAnsi="Liberation Serif" w:cs="Mangal"/>
          <w:kern w:val="2"/>
          <w:lang w:eastAsia="zh-CN" w:bidi="hi-IN"/>
        </w:rPr>
      </w:pPr>
    </w:p>
    <w:p w:rsidR="00CD65A9" w:rsidRPr="00AA5354" w:rsidRDefault="00CD65A9" w:rsidP="00AA5354">
      <w:pPr>
        <w:jc w:val="both"/>
        <w:rPr>
          <w:sz w:val="24"/>
          <w:szCs w:val="24"/>
        </w:rPr>
      </w:pPr>
      <w:r w:rsidRPr="00AA5354">
        <w:rPr>
          <w:sz w:val="24"/>
          <w:szCs w:val="24"/>
        </w:rPr>
        <w:t>1.Скасувати рішення Бучанської міської ради «Про встановлення ставок акцизного податку з реалізації суб’єктами господарювання роздрібної торгівлі підакцизних товарів в м.Буча» №2054-65-</w:t>
      </w:r>
      <w:r w:rsidRPr="00AA5354">
        <w:rPr>
          <w:sz w:val="24"/>
          <w:szCs w:val="24"/>
          <w:lang w:val="en-US"/>
        </w:rPr>
        <w:t>VI</w:t>
      </w:r>
      <w:r w:rsidRPr="00AA5354">
        <w:rPr>
          <w:sz w:val="24"/>
          <w:szCs w:val="24"/>
        </w:rPr>
        <w:t xml:space="preserve"> від 29.01.2015.</w:t>
      </w:r>
    </w:p>
    <w:p w:rsidR="00CD65A9" w:rsidRPr="00AA5354" w:rsidRDefault="00CD65A9" w:rsidP="00AA5354"/>
    <w:p w:rsidR="00CD65A9" w:rsidRDefault="00CD65A9" w:rsidP="00872DCE">
      <w:pPr>
        <w:jc w:val="both"/>
        <w:rPr>
          <w:sz w:val="24"/>
          <w:szCs w:val="24"/>
        </w:rPr>
      </w:pPr>
      <w:r>
        <w:rPr>
          <w:sz w:val="24"/>
          <w:szCs w:val="24"/>
        </w:rPr>
        <w:t>2. Відділу економіки Бучанської міської ради оприлюднити дане рішення в місцевих засобах масової інформації або на офіційному сайті Бучанської міської ради.</w:t>
      </w:r>
    </w:p>
    <w:p w:rsidR="00CD65A9" w:rsidRDefault="00CD65A9" w:rsidP="00872DCE">
      <w:pPr>
        <w:jc w:val="both"/>
        <w:rPr>
          <w:sz w:val="24"/>
          <w:szCs w:val="24"/>
        </w:rPr>
      </w:pPr>
    </w:p>
    <w:p w:rsidR="00CD65A9" w:rsidRPr="00214296" w:rsidRDefault="00CD65A9" w:rsidP="00872D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14296">
        <w:rPr>
          <w:sz w:val="24"/>
          <w:szCs w:val="24"/>
        </w:rPr>
        <w:t>Контроль за виконанням даного рішення покласти на комісію з питань соціально- економічного розвитку, підприємництва</w:t>
      </w:r>
      <w:r w:rsidRPr="00214296">
        <w:rPr>
          <w:sz w:val="24"/>
          <w:szCs w:val="24"/>
          <w:lang w:val="ru-RU"/>
        </w:rPr>
        <w:t>,</w:t>
      </w:r>
      <w:r w:rsidRPr="00214296">
        <w:rPr>
          <w:sz w:val="24"/>
          <w:szCs w:val="24"/>
        </w:rPr>
        <w:t xml:space="preserve"> житлово-комунального господарства</w:t>
      </w:r>
      <w:r w:rsidRPr="00214296">
        <w:rPr>
          <w:sz w:val="24"/>
          <w:szCs w:val="24"/>
          <w:lang w:val="ru-RU"/>
        </w:rPr>
        <w:t>, бюджету, фінансів та інвестування.</w:t>
      </w:r>
    </w:p>
    <w:p w:rsidR="00CD65A9" w:rsidRPr="009D0E19" w:rsidRDefault="00CD65A9" w:rsidP="00DD0522">
      <w:pPr>
        <w:rPr>
          <w:b/>
          <w:sz w:val="24"/>
          <w:szCs w:val="24"/>
          <w:lang w:val="ru-RU"/>
        </w:rPr>
      </w:pPr>
      <w:bookmarkStart w:id="0" w:name="_GoBack"/>
      <w:bookmarkEnd w:id="0"/>
    </w:p>
    <w:p w:rsidR="00CD65A9" w:rsidRPr="00214296" w:rsidRDefault="00CD65A9" w:rsidP="00DD0522">
      <w:pPr>
        <w:rPr>
          <w:b/>
          <w:sz w:val="24"/>
          <w:szCs w:val="24"/>
        </w:rPr>
      </w:pPr>
    </w:p>
    <w:p w:rsidR="00CD65A9" w:rsidRPr="00214296" w:rsidRDefault="00CD65A9" w:rsidP="00DD0522">
      <w:pPr>
        <w:rPr>
          <w:b/>
          <w:sz w:val="24"/>
          <w:szCs w:val="24"/>
        </w:rPr>
      </w:pPr>
    </w:p>
    <w:p w:rsidR="00CD65A9" w:rsidRPr="00214296" w:rsidRDefault="00CD65A9" w:rsidP="00DD0522">
      <w:pPr>
        <w:rPr>
          <w:b/>
          <w:sz w:val="24"/>
          <w:szCs w:val="24"/>
        </w:rPr>
      </w:pPr>
    </w:p>
    <w:p w:rsidR="00CD65A9" w:rsidRPr="00214296" w:rsidRDefault="00CD65A9" w:rsidP="00DD0522">
      <w:pPr>
        <w:ind w:firstLine="142"/>
        <w:rPr>
          <w:b/>
          <w:sz w:val="24"/>
          <w:szCs w:val="24"/>
        </w:rPr>
      </w:pPr>
      <w:r w:rsidRPr="00214296">
        <w:rPr>
          <w:b/>
          <w:sz w:val="24"/>
          <w:szCs w:val="24"/>
        </w:rPr>
        <w:t xml:space="preserve">Міський голова </w:t>
      </w:r>
      <w:r w:rsidRPr="00214296">
        <w:rPr>
          <w:b/>
          <w:sz w:val="24"/>
          <w:szCs w:val="24"/>
        </w:rPr>
        <w:tab/>
      </w:r>
      <w:r w:rsidRPr="00214296">
        <w:rPr>
          <w:b/>
          <w:sz w:val="24"/>
          <w:szCs w:val="24"/>
        </w:rPr>
        <w:tab/>
      </w:r>
      <w:r w:rsidRPr="00214296">
        <w:rPr>
          <w:b/>
          <w:sz w:val="24"/>
          <w:szCs w:val="24"/>
        </w:rPr>
        <w:tab/>
      </w:r>
      <w:r w:rsidRPr="00214296">
        <w:rPr>
          <w:b/>
          <w:sz w:val="24"/>
          <w:szCs w:val="24"/>
        </w:rPr>
        <w:tab/>
      </w:r>
      <w:r w:rsidRPr="00214296">
        <w:rPr>
          <w:b/>
          <w:sz w:val="24"/>
          <w:szCs w:val="24"/>
        </w:rPr>
        <w:tab/>
      </w:r>
      <w:r w:rsidRPr="00214296">
        <w:rPr>
          <w:b/>
          <w:sz w:val="24"/>
          <w:szCs w:val="24"/>
        </w:rPr>
        <w:tab/>
      </w:r>
      <w:r w:rsidRPr="00214296">
        <w:rPr>
          <w:b/>
          <w:sz w:val="24"/>
          <w:szCs w:val="24"/>
        </w:rPr>
        <w:tab/>
        <w:t xml:space="preserve">                        А.П. Федорук</w:t>
      </w:r>
    </w:p>
    <w:p w:rsidR="00CD65A9" w:rsidRPr="00214296" w:rsidRDefault="00CD65A9" w:rsidP="00DD0522">
      <w:pPr>
        <w:rPr>
          <w:sz w:val="24"/>
          <w:szCs w:val="24"/>
        </w:rPr>
      </w:pPr>
    </w:p>
    <w:p w:rsidR="00CD65A9" w:rsidRDefault="00CD65A9">
      <w:pPr>
        <w:rPr>
          <w:lang w:val="ru-RU"/>
        </w:rPr>
      </w:pPr>
    </w:p>
    <w:sectPr w:rsidR="00CD65A9" w:rsidSect="0000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DC6"/>
    <w:multiLevelType w:val="hybridMultilevel"/>
    <w:tmpl w:val="4DE0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93242F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36956BA"/>
    <w:multiLevelType w:val="hybridMultilevel"/>
    <w:tmpl w:val="06DC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522"/>
    <w:rsid w:val="00007358"/>
    <w:rsid w:val="0012240D"/>
    <w:rsid w:val="00177938"/>
    <w:rsid w:val="00214296"/>
    <w:rsid w:val="005B15CE"/>
    <w:rsid w:val="00720A46"/>
    <w:rsid w:val="00872DCE"/>
    <w:rsid w:val="009D0E19"/>
    <w:rsid w:val="00AA5354"/>
    <w:rsid w:val="00B06E3C"/>
    <w:rsid w:val="00B9613C"/>
    <w:rsid w:val="00CD65A9"/>
    <w:rsid w:val="00DD0522"/>
    <w:rsid w:val="00F1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2"/>
    <w:rPr>
      <w:rFonts w:ascii="Times New Roman" w:eastAsia="Times New Roman" w:hAnsi="Times New Roman"/>
      <w:sz w:val="20"/>
      <w:szCs w:val="20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0522"/>
    <w:pPr>
      <w:keepNext/>
      <w:ind w:left="5812" w:hanging="5760"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D0522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D0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0522"/>
    <w:rPr>
      <w:rFonts w:ascii="Tahoma" w:hAnsi="Tahoma" w:cs="Tahoma"/>
      <w:sz w:val="16"/>
      <w:szCs w:val="16"/>
      <w:lang w:val="uk-UA" w:eastAsia="ru-RU"/>
    </w:rPr>
  </w:style>
  <w:style w:type="paragraph" w:styleId="ListParagraph">
    <w:name w:val="List Paragraph"/>
    <w:basedOn w:val="Normal"/>
    <w:uiPriority w:val="99"/>
    <w:qFormat/>
    <w:rsid w:val="0087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1</Pages>
  <Words>220</Words>
  <Characters>1255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xXx</cp:lastModifiedBy>
  <cp:revision>5</cp:revision>
  <cp:lastPrinted>2018-01-19T06:35:00Z</cp:lastPrinted>
  <dcterms:created xsi:type="dcterms:W3CDTF">2018-01-11T13:20:00Z</dcterms:created>
  <dcterms:modified xsi:type="dcterms:W3CDTF">2018-02-01T07:19:00Z</dcterms:modified>
</cp:coreProperties>
</file>