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39" w:rsidRPr="003C1FD3" w:rsidRDefault="003D6739" w:rsidP="003D6739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32E754D6" wp14:editId="6FAE7486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739" w:rsidRPr="00446EE9" w:rsidRDefault="003D6739" w:rsidP="003D673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D6739" w:rsidRPr="00446EE9" w:rsidRDefault="003D6739" w:rsidP="003D673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D6739" w:rsidRPr="00446EE9" w:rsidRDefault="003D6739" w:rsidP="003D673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D6739" w:rsidRPr="002F1D44" w:rsidRDefault="003D6739" w:rsidP="003D6739">
      <w:pPr>
        <w:jc w:val="both"/>
        <w:rPr>
          <w:rFonts w:ascii="Times New Roman" w:eastAsia="Calibri" w:hAnsi="Times New Roman"/>
          <w:b/>
          <w:sz w:val="28"/>
          <w:szCs w:val="24"/>
          <w:u w:val="single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« </w:t>
      </w:r>
      <w:r>
        <w:rPr>
          <w:rFonts w:ascii="Times New Roman" w:eastAsia="Calibri" w:hAnsi="Times New Roman"/>
          <w:b/>
          <w:sz w:val="28"/>
          <w:szCs w:val="24"/>
          <w:lang w:val="uk-UA" w:eastAsia="en-US"/>
        </w:rPr>
        <w:t>10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 » </w:t>
      </w:r>
      <w:r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грудня 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>201</w:t>
      </w:r>
      <w:r>
        <w:rPr>
          <w:rFonts w:ascii="Times New Roman" w:eastAsia="Calibri" w:hAnsi="Times New Roman"/>
          <w:b/>
          <w:sz w:val="28"/>
          <w:szCs w:val="24"/>
          <w:lang w:val="uk-UA" w:eastAsia="en-US"/>
        </w:rPr>
        <w:t>8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 р. 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  <w:t xml:space="preserve">№ </w:t>
      </w:r>
      <w:r w:rsidR="00120383">
        <w:rPr>
          <w:rFonts w:ascii="Times New Roman" w:eastAsia="Calibri" w:hAnsi="Times New Roman"/>
          <w:b/>
          <w:sz w:val="28"/>
          <w:szCs w:val="24"/>
          <w:lang w:val="uk-UA" w:eastAsia="en-US"/>
        </w:rPr>
        <w:t>217</w:t>
      </w:r>
      <w:bookmarkStart w:id="0" w:name="_GoBack"/>
      <w:bookmarkEnd w:id="0"/>
    </w:p>
    <w:p w:rsidR="003D6739" w:rsidRPr="002F1D44" w:rsidRDefault="003D6739" w:rsidP="003D673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>Про скликання позачергового засідання</w:t>
      </w:r>
    </w:p>
    <w:p w:rsidR="003D6739" w:rsidRPr="002F1D44" w:rsidRDefault="003D6739" w:rsidP="003D673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4"/>
          <w:lang w:val="uk-UA" w:eastAsia="en-US"/>
        </w:rPr>
        <w:t>50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>-ї сесії Бучанської міської ради</w:t>
      </w:r>
    </w:p>
    <w:p w:rsidR="003D6739" w:rsidRPr="002F1D44" w:rsidRDefault="003D6739" w:rsidP="003D673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en-US" w:eastAsia="en-US"/>
        </w:rPr>
        <w:t>VII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 скликання</w:t>
      </w:r>
    </w:p>
    <w:p w:rsidR="003D6739" w:rsidRPr="002F1D44" w:rsidRDefault="003D6739" w:rsidP="003D673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</w:p>
    <w:p w:rsidR="003D6739" w:rsidRPr="002F1D44" w:rsidRDefault="003D6739" w:rsidP="003D673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</w:p>
    <w:p w:rsidR="003D6739" w:rsidRPr="002F1D44" w:rsidRDefault="003D6739" w:rsidP="003D6739">
      <w:pPr>
        <w:spacing w:after="0" w:line="240" w:lineRule="auto"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>На підставі ст.42,46 Закону України «Про місцеве самоврядування в Україні»,</w:t>
      </w:r>
    </w:p>
    <w:p w:rsidR="003D6739" w:rsidRPr="002F1D44" w:rsidRDefault="003D6739" w:rsidP="003D6739">
      <w:pPr>
        <w:spacing w:after="0" w:line="240" w:lineRule="auto"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</w:p>
    <w:p w:rsidR="003D6739" w:rsidRPr="002F1D44" w:rsidRDefault="003D6739" w:rsidP="003D673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>РОЗПОРЯДЖАЮСЬ:</w:t>
      </w:r>
    </w:p>
    <w:p w:rsidR="003D6739" w:rsidRPr="002F1D44" w:rsidRDefault="003D6739" w:rsidP="003D673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</w:p>
    <w:p w:rsidR="003D6739" w:rsidRDefault="003D6739" w:rsidP="003D67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>
        <w:rPr>
          <w:rFonts w:ascii="Times New Roman" w:eastAsia="Calibri" w:hAnsi="Times New Roman"/>
          <w:sz w:val="28"/>
          <w:szCs w:val="24"/>
          <w:lang w:val="uk-UA" w:eastAsia="en-US"/>
        </w:rPr>
        <w:t>Скликати 50-ту</w:t>
      </w: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 xml:space="preserve"> позачергову сесію Бучанської міської ради VII скликання о 1</w:t>
      </w:r>
      <w:r>
        <w:rPr>
          <w:rFonts w:ascii="Times New Roman" w:eastAsia="Calibri" w:hAnsi="Times New Roman"/>
          <w:sz w:val="28"/>
          <w:szCs w:val="24"/>
          <w:lang w:val="uk-UA" w:eastAsia="en-US"/>
        </w:rPr>
        <w:t>5.00 год., 10 грудня</w:t>
      </w: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 xml:space="preserve"> 2018 року</w:t>
      </w:r>
      <w:r>
        <w:rPr>
          <w:rFonts w:ascii="Times New Roman" w:eastAsia="Calibri" w:hAnsi="Times New Roman"/>
          <w:sz w:val="28"/>
          <w:szCs w:val="24"/>
          <w:lang w:val="uk-UA" w:eastAsia="en-US"/>
        </w:rPr>
        <w:t xml:space="preserve"> в приміщенні Бучанської міської ради, за адресою: м.Буча, вул. Енергетиків, 12.</w:t>
      </w:r>
    </w:p>
    <w:p w:rsidR="003D6739" w:rsidRPr="002F1D44" w:rsidRDefault="003D6739" w:rsidP="003D67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 xml:space="preserve">До порядку денного </w:t>
      </w:r>
      <w:r>
        <w:rPr>
          <w:rFonts w:ascii="Times New Roman" w:eastAsia="Calibri" w:hAnsi="Times New Roman"/>
          <w:sz w:val="28"/>
          <w:szCs w:val="24"/>
          <w:lang w:val="uk-UA" w:eastAsia="en-US"/>
        </w:rPr>
        <w:t>50-ї</w:t>
      </w: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 xml:space="preserve"> позачергової сесії внести питання у відповідності з додатком.</w:t>
      </w:r>
    </w:p>
    <w:p w:rsidR="003D6739" w:rsidRPr="002F1D44" w:rsidRDefault="003D6739" w:rsidP="003D67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>Завідувачу загальним відділом Пронько О.Ф. довести дане розпорядження до відома депутатам Бучанської міської ради.</w:t>
      </w:r>
    </w:p>
    <w:p w:rsidR="003D6739" w:rsidRPr="002F1D44" w:rsidRDefault="003D6739" w:rsidP="003D67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>
        <w:rPr>
          <w:rFonts w:ascii="Times New Roman" w:eastAsia="Calibri" w:hAnsi="Times New Roman"/>
          <w:sz w:val="28"/>
          <w:szCs w:val="24"/>
          <w:lang w:val="uk-UA" w:eastAsia="en-US"/>
        </w:rPr>
        <w:t xml:space="preserve">Керуючому </w:t>
      </w: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 xml:space="preserve"> справами </w:t>
      </w:r>
      <w:proofErr w:type="spellStart"/>
      <w:r>
        <w:rPr>
          <w:rFonts w:ascii="Times New Roman" w:eastAsia="Calibri" w:hAnsi="Times New Roman"/>
          <w:sz w:val="28"/>
          <w:szCs w:val="24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4"/>
          <w:lang w:val="uk-UA" w:eastAsia="en-US"/>
        </w:rPr>
        <w:t xml:space="preserve"> Д.О.</w:t>
      </w: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 xml:space="preserve"> запросити на сесію начальників управлінь та відділів міської ради, представників засобів масової інформації.</w:t>
      </w:r>
    </w:p>
    <w:p w:rsidR="003D6739" w:rsidRPr="002F1D44" w:rsidRDefault="003D6739" w:rsidP="003D67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>Олексюка</w:t>
      </w:r>
      <w:proofErr w:type="spellEnd"/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 xml:space="preserve"> В.П.</w:t>
      </w:r>
    </w:p>
    <w:p w:rsidR="003D6739" w:rsidRPr="002F1D44" w:rsidRDefault="003D6739" w:rsidP="003D673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</w:p>
    <w:p w:rsidR="003D6739" w:rsidRPr="00927791" w:rsidRDefault="003D6739" w:rsidP="003D673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3D6739" w:rsidRPr="00927791" w:rsidRDefault="003D6739" w:rsidP="003D673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D6739" w:rsidRPr="00927791" w:rsidRDefault="003D6739" w:rsidP="003D673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D6739" w:rsidRPr="00927791" w:rsidRDefault="003D6739" w:rsidP="003D673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D6739" w:rsidRPr="00927791" w:rsidRDefault="003D6739" w:rsidP="003D673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D6739" w:rsidRPr="00927791" w:rsidRDefault="003D6739" w:rsidP="003D673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3D6739" w:rsidRPr="00927791" w:rsidRDefault="003D6739" w:rsidP="003D6739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3D6739" w:rsidRPr="00927791" w:rsidRDefault="003D6739" w:rsidP="003D673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 юридичного відділу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4D4E27" w:rsidRPr="003D6739" w:rsidRDefault="004D4E27">
      <w:pPr>
        <w:rPr>
          <w:lang w:val="uk-UA"/>
        </w:rPr>
      </w:pPr>
    </w:p>
    <w:sectPr w:rsidR="004D4E27" w:rsidRPr="003D6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D23DC"/>
    <w:multiLevelType w:val="hybridMultilevel"/>
    <w:tmpl w:val="71B48C68"/>
    <w:lvl w:ilvl="0" w:tplc="54E091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7C"/>
    <w:rsid w:val="00120383"/>
    <w:rsid w:val="003D6739"/>
    <w:rsid w:val="004D4E27"/>
    <w:rsid w:val="00687D71"/>
    <w:rsid w:val="00B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8D2B"/>
  <w15:chartTrackingRefBased/>
  <w15:docId w15:val="{7E7B67F5-AB54-4D91-8005-E8905D9D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73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2018-12-10T09:45:00Z</dcterms:created>
  <dcterms:modified xsi:type="dcterms:W3CDTF">2018-12-10T11:19:00Z</dcterms:modified>
</cp:coreProperties>
</file>