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DE" w:rsidRDefault="00D16348" w:rsidP="00CE1E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5C204" wp14:editId="7890F502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6348" w:rsidRPr="00D16348" w:rsidRDefault="00D16348" w:rsidP="00D1634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348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5C20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2.8pt;margin-top:-11.2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" filled="f" stroked="f">
                <v:fill o:detectmouseclick="t"/>
                <v:textbox style="mso-fit-shape-to-text:t">
                  <w:txbxContent>
                    <w:p w:rsidR="00D16348" w:rsidRPr="00D16348" w:rsidRDefault="00D16348" w:rsidP="00D16348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6348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EDE" w:rsidRPr="00F42E1A">
        <w:rPr>
          <w:b/>
          <w:noProof/>
          <w:lang w:eastAsia="uk-UA"/>
        </w:rPr>
        <w:drawing>
          <wp:inline distT="0" distB="0" distL="0" distR="0" wp14:anchorId="72529063" wp14:editId="647A28CA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DE" w:rsidRPr="00A3057B" w:rsidRDefault="00CE1EDE" w:rsidP="00CE1EDE">
      <w:pPr>
        <w:jc w:val="center"/>
      </w:pPr>
    </w:p>
    <w:p w:rsidR="00CE1EDE" w:rsidRPr="00F42E1A" w:rsidRDefault="00CE1EDE" w:rsidP="00CE1EDE">
      <w:pPr>
        <w:jc w:val="center"/>
        <w:rPr>
          <w:b/>
          <w:sz w:val="28"/>
          <w:szCs w:val="28"/>
        </w:rPr>
      </w:pPr>
      <w:r w:rsidRPr="00F42E1A">
        <w:rPr>
          <w:b/>
          <w:sz w:val="28"/>
          <w:szCs w:val="28"/>
        </w:rPr>
        <w:t>БУЧАНСЬКА     МІСЬКА      РАДА</w:t>
      </w:r>
    </w:p>
    <w:p w:rsidR="00CE1EDE" w:rsidRPr="00847675" w:rsidRDefault="00CE1EDE" w:rsidP="00CE1EDE">
      <w:pPr>
        <w:pStyle w:val="2"/>
        <w:spacing w:before="0" w:after="0"/>
        <w:rPr>
          <w:rFonts w:ascii="Times New Roman" w:hAnsi="Times New Roman" w:cs="Times New Roman"/>
          <w:b/>
          <w:color w:val="auto"/>
        </w:rPr>
      </w:pPr>
      <w:r w:rsidRPr="00847675">
        <w:rPr>
          <w:rFonts w:ascii="Times New Roman" w:hAnsi="Times New Roman" w:cs="Times New Roman"/>
          <w:b/>
          <w:color w:val="auto"/>
        </w:rPr>
        <w:t>КИЇВСЬКОЇ ОБЛАСТІ</w:t>
      </w:r>
    </w:p>
    <w:p w:rsidR="00CE1EDE" w:rsidRDefault="00CE1EDE" w:rsidP="00CE1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П’ЯТДЕСЯТ </w:t>
      </w:r>
      <w:r w:rsidR="0074505A">
        <w:rPr>
          <w:b/>
          <w:sz w:val="28"/>
          <w:szCs w:val="28"/>
        </w:rPr>
        <w:t>СЬОМА</w:t>
      </w:r>
      <w:r>
        <w:rPr>
          <w:b/>
          <w:sz w:val="28"/>
          <w:szCs w:val="28"/>
        </w:rPr>
        <w:t xml:space="preserve"> СЕСІЯ СЬОМОГО</w:t>
      </w:r>
      <w:r w:rsidRPr="00F42E1A">
        <w:rPr>
          <w:b/>
          <w:sz w:val="28"/>
          <w:szCs w:val="28"/>
        </w:rPr>
        <w:t xml:space="preserve">  СКЛИКАННЯ</w:t>
      </w:r>
      <w:bookmarkStart w:id="0" w:name="_GoBack"/>
      <w:bookmarkEnd w:id="0"/>
    </w:p>
    <w:p w:rsidR="00CE1EDE" w:rsidRPr="00251CEA" w:rsidRDefault="00CE1EDE" w:rsidP="00CE1EDE">
      <w:pPr>
        <w:jc w:val="center"/>
        <w:rPr>
          <w:b/>
        </w:rPr>
      </w:pPr>
    </w:p>
    <w:p w:rsidR="00CE1EDE" w:rsidRDefault="00CE1EDE" w:rsidP="00CE1EDE">
      <w:pPr>
        <w:jc w:val="center"/>
        <w:rPr>
          <w:b/>
          <w:sz w:val="28"/>
          <w:szCs w:val="28"/>
        </w:rPr>
      </w:pPr>
      <w:r w:rsidRPr="00F42E1A">
        <w:rPr>
          <w:b/>
          <w:sz w:val="28"/>
          <w:szCs w:val="28"/>
        </w:rPr>
        <w:t xml:space="preserve">Р  І   Ш   Е   Н   </w:t>
      </w:r>
      <w:proofErr w:type="spellStart"/>
      <w:r w:rsidRPr="00F42E1A">
        <w:rPr>
          <w:b/>
          <w:sz w:val="28"/>
          <w:szCs w:val="28"/>
        </w:rPr>
        <w:t>Н</w:t>
      </w:r>
      <w:proofErr w:type="spellEnd"/>
      <w:r w:rsidRPr="00F42E1A">
        <w:rPr>
          <w:b/>
          <w:sz w:val="28"/>
          <w:szCs w:val="28"/>
        </w:rPr>
        <w:t xml:space="preserve">   Я</w:t>
      </w:r>
    </w:p>
    <w:p w:rsidR="00CE1EDE" w:rsidRPr="00251CEA" w:rsidRDefault="00CE1EDE" w:rsidP="00CE1EDE">
      <w:pPr>
        <w:jc w:val="center"/>
        <w:rPr>
          <w:b/>
          <w:sz w:val="28"/>
          <w:szCs w:val="28"/>
        </w:rPr>
      </w:pPr>
    </w:p>
    <w:p w:rsidR="00CE1EDE" w:rsidRPr="00D73CB0" w:rsidRDefault="00CE1EDE" w:rsidP="00CE1EDE">
      <w:pPr>
        <w:rPr>
          <w:b/>
          <w:sz w:val="28"/>
        </w:rPr>
      </w:pPr>
      <w:r w:rsidRPr="00D73CB0">
        <w:rPr>
          <w:b/>
          <w:sz w:val="28"/>
        </w:rPr>
        <w:t>«</w:t>
      </w:r>
      <w:r>
        <w:rPr>
          <w:b/>
          <w:sz w:val="28"/>
        </w:rPr>
        <w:t xml:space="preserve"> </w:t>
      </w:r>
      <w:r w:rsidR="004E623A">
        <w:rPr>
          <w:b/>
          <w:sz w:val="28"/>
        </w:rPr>
        <w:t>___</w:t>
      </w:r>
      <w:r w:rsidRPr="00D73CB0">
        <w:rPr>
          <w:b/>
          <w:sz w:val="28"/>
        </w:rPr>
        <w:t xml:space="preserve"> »</w:t>
      </w:r>
      <w:r>
        <w:rPr>
          <w:b/>
          <w:sz w:val="28"/>
        </w:rPr>
        <w:t xml:space="preserve"> </w:t>
      </w:r>
      <w:r w:rsidR="004E623A">
        <w:rPr>
          <w:b/>
          <w:sz w:val="28"/>
        </w:rPr>
        <w:t>_________</w:t>
      </w:r>
      <w:r>
        <w:rPr>
          <w:b/>
          <w:sz w:val="28"/>
        </w:rPr>
        <w:t xml:space="preserve"> </w:t>
      </w:r>
      <w:r w:rsidRPr="00D73CB0">
        <w:rPr>
          <w:b/>
          <w:sz w:val="28"/>
        </w:rPr>
        <w:t>201</w:t>
      </w:r>
      <w:r>
        <w:rPr>
          <w:b/>
          <w:sz w:val="28"/>
        </w:rPr>
        <w:t>9</w:t>
      </w:r>
      <w:r w:rsidRPr="00D73CB0">
        <w:rPr>
          <w:b/>
          <w:sz w:val="28"/>
        </w:rPr>
        <w:t xml:space="preserve"> року </w:t>
      </w:r>
      <w:r w:rsidRPr="00D73CB0">
        <w:rPr>
          <w:b/>
          <w:sz w:val="28"/>
        </w:rPr>
        <w:tab/>
      </w:r>
      <w:r w:rsidRPr="00D73CB0">
        <w:rPr>
          <w:b/>
          <w:sz w:val="28"/>
        </w:rPr>
        <w:tab/>
      </w:r>
      <w:r w:rsidRPr="00D73CB0">
        <w:rPr>
          <w:b/>
          <w:sz w:val="28"/>
        </w:rPr>
        <w:tab/>
      </w:r>
      <w:r w:rsidRPr="00D73CB0">
        <w:rPr>
          <w:b/>
          <w:sz w:val="28"/>
        </w:rPr>
        <w:tab/>
      </w:r>
      <w:r w:rsidRPr="00D73CB0">
        <w:rPr>
          <w:b/>
          <w:sz w:val="28"/>
        </w:rPr>
        <w:tab/>
      </w:r>
      <w:r>
        <w:rPr>
          <w:b/>
          <w:sz w:val="28"/>
        </w:rPr>
        <w:tab/>
        <w:t xml:space="preserve">    № </w:t>
      </w:r>
      <w:r w:rsidR="004E623A">
        <w:rPr>
          <w:b/>
          <w:sz w:val="28"/>
          <w:lang w:val="ru-RU"/>
        </w:rPr>
        <w:t>________</w:t>
      </w:r>
    </w:p>
    <w:p w:rsidR="00CE1EDE" w:rsidRPr="00F42E1A" w:rsidRDefault="00CE1EDE" w:rsidP="00CE1EDE">
      <w:pPr>
        <w:jc w:val="center"/>
        <w:rPr>
          <w:b/>
          <w:sz w:val="28"/>
          <w:szCs w:val="28"/>
        </w:rPr>
      </w:pPr>
    </w:p>
    <w:p w:rsidR="00CE1EDE" w:rsidRPr="004E623A" w:rsidRDefault="00CE1EDE" w:rsidP="004E623A">
      <w:pPr>
        <w:ind w:right="4960"/>
        <w:rPr>
          <w:b/>
          <w:sz w:val="22"/>
          <w:szCs w:val="22"/>
        </w:rPr>
      </w:pPr>
    </w:p>
    <w:p w:rsidR="00CE1EDE" w:rsidRPr="00AC42B8" w:rsidRDefault="00CE1EDE" w:rsidP="00AC42B8">
      <w:pPr>
        <w:ind w:right="4252"/>
        <w:rPr>
          <w:b/>
          <w:szCs w:val="28"/>
        </w:rPr>
      </w:pPr>
      <w:r w:rsidRPr="00AC42B8">
        <w:rPr>
          <w:b/>
          <w:szCs w:val="28"/>
        </w:rPr>
        <w:t xml:space="preserve">Про </w:t>
      </w:r>
      <w:r w:rsidR="004E623A" w:rsidRPr="00AC42B8">
        <w:rPr>
          <w:b/>
          <w:iCs/>
          <w:color w:val="000000"/>
          <w:szCs w:val="28"/>
        </w:rPr>
        <w:t xml:space="preserve"> затвердження Стратегії розвитку Бучанської міської об’єднаної територіальної громади на період до 2029 року</w:t>
      </w:r>
    </w:p>
    <w:p w:rsidR="00CE1EDE" w:rsidRPr="00AC42B8" w:rsidRDefault="00CE1EDE" w:rsidP="00CE1EDE">
      <w:pPr>
        <w:jc w:val="both"/>
        <w:rPr>
          <w:szCs w:val="28"/>
        </w:rPr>
      </w:pPr>
    </w:p>
    <w:p w:rsidR="00EB053A" w:rsidRPr="00AC42B8" w:rsidRDefault="00EB053A" w:rsidP="00CE1EDE">
      <w:pPr>
        <w:ind w:firstLine="708"/>
        <w:jc w:val="both"/>
      </w:pPr>
      <w:r w:rsidRPr="00AC42B8">
        <w:rPr>
          <w:rFonts w:cs="Arial"/>
          <w:lang w:eastAsia="uk-UA"/>
        </w:rPr>
        <w:t xml:space="preserve">Відповідно до Закону України </w:t>
      </w:r>
      <w:hyperlink r:id="rId6" w:tgtFrame="_blank" w:history="1">
        <w:r w:rsidRPr="00AC42B8">
          <w:rPr>
            <w:rFonts w:cs="Arial"/>
            <w:lang w:eastAsia="uk-UA"/>
          </w:rPr>
          <w:t>«Про засади державної регіональної політики»</w:t>
        </w:r>
      </w:hyperlink>
      <w:r w:rsidRPr="00AC42B8">
        <w:rPr>
          <w:rFonts w:cs="Arial"/>
          <w:lang w:eastAsia="uk-UA"/>
        </w:rPr>
        <w:t xml:space="preserve">, постанови Кабінету Міністрів України від 06.08.2014 № 385 «Про затвердження Державної стратегії регіонального розвитку на період до 2020 року», постанови Кабінету Міністрів України від 11.11.2015 № 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заходів», Наказу Міністерства регіонального розвитку, будівництва та житлово-комунального господарства України від 31.03.2016 року № 79 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реалізації», Стратегії розвитку Київської області до 2020 року, </w:t>
      </w:r>
      <w:r w:rsidRPr="00AC42B8">
        <w:t>керуючись Законом України «Про місцеве самоврядування в Україні», міська рада</w:t>
      </w:r>
    </w:p>
    <w:p w:rsidR="00EB053A" w:rsidRPr="00AC42B8" w:rsidRDefault="00EB053A" w:rsidP="00CE1EDE">
      <w:pPr>
        <w:ind w:firstLine="708"/>
        <w:jc w:val="both"/>
        <w:rPr>
          <w:szCs w:val="28"/>
        </w:rPr>
      </w:pPr>
    </w:p>
    <w:p w:rsidR="00EB053A" w:rsidRPr="00AC42B8" w:rsidRDefault="00EB053A" w:rsidP="00EB053A">
      <w:pPr>
        <w:jc w:val="both"/>
        <w:rPr>
          <w:b/>
          <w:szCs w:val="28"/>
        </w:rPr>
      </w:pPr>
      <w:r w:rsidRPr="00AC42B8">
        <w:rPr>
          <w:b/>
          <w:szCs w:val="28"/>
        </w:rPr>
        <w:t>ВИРІШИЛА:</w:t>
      </w:r>
    </w:p>
    <w:p w:rsidR="00CE1EDE" w:rsidRPr="00AC42B8" w:rsidRDefault="00EB053A" w:rsidP="00AC42B8">
      <w:pPr>
        <w:tabs>
          <w:tab w:val="left" w:pos="1276"/>
        </w:tabs>
        <w:spacing w:before="120" w:after="120"/>
        <w:ind w:left="993" w:hanging="284"/>
        <w:jc w:val="both"/>
        <w:rPr>
          <w:szCs w:val="28"/>
        </w:rPr>
      </w:pPr>
      <w:r w:rsidRPr="00AC42B8">
        <w:rPr>
          <w:szCs w:val="28"/>
        </w:rPr>
        <w:t xml:space="preserve"> </w:t>
      </w:r>
    </w:p>
    <w:p w:rsidR="00EB053A" w:rsidRDefault="00EB053A" w:rsidP="00AC42B8">
      <w:pPr>
        <w:numPr>
          <w:ilvl w:val="1"/>
          <w:numId w:val="1"/>
        </w:numPr>
        <w:tabs>
          <w:tab w:val="clear" w:pos="1260"/>
          <w:tab w:val="left" w:pos="1276"/>
        </w:tabs>
        <w:spacing w:before="120" w:after="120"/>
        <w:ind w:left="993" w:hanging="284"/>
        <w:jc w:val="both"/>
        <w:rPr>
          <w:szCs w:val="28"/>
        </w:rPr>
      </w:pPr>
      <w:r w:rsidRPr="00AC42B8">
        <w:rPr>
          <w:szCs w:val="28"/>
        </w:rPr>
        <w:t>Затвердити Стратегі</w:t>
      </w:r>
      <w:r w:rsidR="00AC42B8" w:rsidRPr="00AC42B8">
        <w:rPr>
          <w:szCs w:val="28"/>
        </w:rPr>
        <w:t>ю</w:t>
      </w:r>
      <w:r w:rsidRPr="00AC42B8">
        <w:rPr>
          <w:szCs w:val="28"/>
        </w:rPr>
        <w:t xml:space="preserve"> розвитку Бучанської міської об’єднаної територіальної громади на період до 2029 року</w:t>
      </w:r>
      <w:r w:rsidR="0021031B">
        <w:rPr>
          <w:szCs w:val="28"/>
        </w:rPr>
        <w:t xml:space="preserve"> (додається)</w:t>
      </w:r>
      <w:r w:rsidRPr="00AC42B8">
        <w:rPr>
          <w:szCs w:val="28"/>
        </w:rPr>
        <w:t>.</w:t>
      </w:r>
    </w:p>
    <w:p w:rsidR="00B64500" w:rsidRPr="00B64500" w:rsidRDefault="00B64500" w:rsidP="00AC42B8">
      <w:pPr>
        <w:numPr>
          <w:ilvl w:val="1"/>
          <w:numId w:val="1"/>
        </w:numPr>
        <w:tabs>
          <w:tab w:val="clear" w:pos="1260"/>
          <w:tab w:val="left" w:pos="1276"/>
        </w:tabs>
        <w:spacing w:before="120" w:after="120"/>
        <w:ind w:left="993" w:hanging="284"/>
        <w:jc w:val="both"/>
        <w:rPr>
          <w:szCs w:val="28"/>
        </w:rPr>
      </w:pPr>
      <w:r w:rsidRPr="00B64500">
        <w:rPr>
          <w:color w:val="222222"/>
          <w:shd w:val="clear" w:color="auto" w:fill="FFFFFF"/>
        </w:rPr>
        <w:t>Затвердити План реалізації Стратегії на період 2019-2022роки.</w:t>
      </w:r>
      <w:r>
        <w:rPr>
          <w:color w:val="222222"/>
          <w:shd w:val="clear" w:color="auto" w:fill="FFFFFF"/>
        </w:rPr>
        <w:t>(додається).</w:t>
      </w:r>
    </w:p>
    <w:p w:rsidR="00EB053A" w:rsidRPr="00AC42B8" w:rsidRDefault="00EB053A" w:rsidP="00AC42B8">
      <w:pPr>
        <w:numPr>
          <w:ilvl w:val="1"/>
          <w:numId w:val="1"/>
        </w:numPr>
        <w:tabs>
          <w:tab w:val="clear" w:pos="1260"/>
          <w:tab w:val="left" w:pos="1276"/>
        </w:tabs>
        <w:spacing w:before="120" w:after="120"/>
        <w:ind w:left="993" w:hanging="284"/>
        <w:jc w:val="both"/>
        <w:rPr>
          <w:szCs w:val="28"/>
        </w:rPr>
      </w:pPr>
      <w:r w:rsidRPr="00AC42B8">
        <w:rPr>
          <w:szCs w:val="28"/>
        </w:rPr>
        <w:t>Виконавчим органам та комунальним підприємствам Бучанської міської ради, підприємствам, установам та організаціям</w:t>
      </w:r>
      <w:r w:rsidRPr="00AC42B8">
        <w:rPr>
          <w:bCs/>
          <w:color w:val="000000"/>
          <w:szCs w:val="28"/>
        </w:rPr>
        <w:t xml:space="preserve"> усіх форм власності, громадським організаціям громади враховувати основні положення Стратегії при розробці бюджету, плану соціально-економічного розвитку громади та щорічних програм</w:t>
      </w:r>
      <w:r w:rsidR="00AC42B8" w:rsidRPr="00AC42B8">
        <w:rPr>
          <w:bCs/>
          <w:color w:val="000000"/>
          <w:szCs w:val="28"/>
        </w:rPr>
        <w:t>.</w:t>
      </w:r>
    </w:p>
    <w:p w:rsidR="00AC42B8" w:rsidRPr="00AC42B8" w:rsidRDefault="00AC42B8" w:rsidP="00AC42B8">
      <w:pPr>
        <w:numPr>
          <w:ilvl w:val="1"/>
          <w:numId w:val="1"/>
        </w:numPr>
        <w:tabs>
          <w:tab w:val="clear" w:pos="1260"/>
          <w:tab w:val="left" w:pos="1276"/>
        </w:tabs>
        <w:spacing w:before="120" w:after="120"/>
        <w:ind w:left="993" w:hanging="284"/>
        <w:jc w:val="both"/>
        <w:rPr>
          <w:szCs w:val="28"/>
        </w:rPr>
      </w:pPr>
      <w:r w:rsidRPr="00AC42B8">
        <w:rPr>
          <w:bCs/>
          <w:color w:val="000000"/>
          <w:szCs w:val="28"/>
        </w:rPr>
        <w:t xml:space="preserve">Виконавчому комітету Бучанської міської ради на черговому засіданні утворити та затвердити персональний склад Комітету з управління впровадження Стратегії розвитку Бучанської міської об’єднаної територіальної громади на період до 2029 року.  </w:t>
      </w:r>
    </w:p>
    <w:p w:rsidR="00AC42B8" w:rsidRPr="00AC42B8" w:rsidRDefault="00AC42B8" w:rsidP="00AC42B8">
      <w:pPr>
        <w:numPr>
          <w:ilvl w:val="1"/>
          <w:numId w:val="1"/>
        </w:numPr>
        <w:tabs>
          <w:tab w:val="clear" w:pos="1260"/>
          <w:tab w:val="num" w:pos="426"/>
          <w:tab w:val="left" w:pos="1276"/>
        </w:tabs>
        <w:spacing w:before="120" w:after="120"/>
        <w:ind w:left="993" w:hanging="284"/>
        <w:jc w:val="both"/>
        <w:rPr>
          <w:b/>
          <w:szCs w:val="28"/>
        </w:rPr>
      </w:pPr>
      <w:r w:rsidRPr="00AC42B8">
        <w:rPr>
          <w:szCs w:val="28"/>
        </w:rPr>
        <w:t>Контроль за виконанням даного рішення покласти на постійну комісію ради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CE1EDE" w:rsidRDefault="00CE1EDE" w:rsidP="00CE1EDE">
      <w:pPr>
        <w:rPr>
          <w:b/>
          <w:szCs w:val="28"/>
        </w:rPr>
      </w:pPr>
    </w:p>
    <w:p w:rsidR="00B64500" w:rsidRPr="00AC42B8" w:rsidRDefault="00B64500" w:rsidP="00CE1EDE">
      <w:pPr>
        <w:rPr>
          <w:b/>
          <w:szCs w:val="28"/>
        </w:rPr>
      </w:pPr>
    </w:p>
    <w:p w:rsidR="00CE1EDE" w:rsidRPr="00AC42B8" w:rsidRDefault="00CE1EDE" w:rsidP="00CE1EDE">
      <w:pPr>
        <w:rPr>
          <w:b/>
          <w:szCs w:val="28"/>
        </w:rPr>
      </w:pPr>
    </w:p>
    <w:p w:rsidR="004D4E27" w:rsidRPr="00AC42B8" w:rsidRDefault="00CE1EDE">
      <w:pPr>
        <w:rPr>
          <w:b/>
        </w:rPr>
      </w:pPr>
      <w:r w:rsidRPr="00AC42B8">
        <w:rPr>
          <w:b/>
        </w:rPr>
        <w:t>Міський голова</w:t>
      </w:r>
      <w:r w:rsidRPr="00AC42B8">
        <w:rPr>
          <w:b/>
        </w:rPr>
        <w:tab/>
      </w:r>
      <w:r w:rsidRPr="00AC42B8">
        <w:rPr>
          <w:b/>
        </w:rPr>
        <w:tab/>
      </w:r>
      <w:r w:rsidRPr="00AC42B8">
        <w:rPr>
          <w:b/>
        </w:rPr>
        <w:tab/>
      </w:r>
      <w:r w:rsidRPr="00AC42B8">
        <w:rPr>
          <w:b/>
        </w:rPr>
        <w:tab/>
      </w:r>
      <w:r w:rsidRPr="00AC42B8">
        <w:rPr>
          <w:b/>
        </w:rPr>
        <w:tab/>
      </w:r>
      <w:r w:rsidRPr="00AC42B8">
        <w:rPr>
          <w:b/>
        </w:rPr>
        <w:tab/>
      </w:r>
      <w:r w:rsidRPr="00AC42B8">
        <w:rPr>
          <w:b/>
        </w:rPr>
        <w:tab/>
      </w:r>
      <w:r w:rsidRPr="00AC42B8">
        <w:rPr>
          <w:b/>
        </w:rPr>
        <w:tab/>
        <w:t xml:space="preserve">        А.П.Федорук</w:t>
      </w:r>
    </w:p>
    <w:sectPr w:rsidR="004D4E27" w:rsidRPr="00AC42B8" w:rsidSect="00AC42B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45C"/>
    <w:multiLevelType w:val="multilevel"/>
    <w:tmpl w:val="AF6E94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540"/>
        </w:tabs>
        <w:ind w:left="54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A4"/>
    <w:rsid w:val="00015AE2"/>
    <w:rsid w:val="0009227A"/>
    <w:rsid w:val="000974F3"/>
    <w:rsid w:val="001A33D1"/>
    <w:rsid w:val="0021031B"/>
    <w:rsid w:val="004D4E27"/>
    <w:rsid w:val="004E623A"/>
    <w:rsid w:val="005E58AF"/>
    <w:rsid w:val="00687D71"/>
    <w:rsid w:val="0074505A"/>
    <w:rsid w:val="007B4CA4"/>
    <w:rsid w:val="00AC42B8"/>
    <w:rsid w:val="00B64500"/>
    <w:rsid w:val="00CE1EDE"/>
    <w:rsid w:val="00D16348"/>
    <w:rsid w:val="00E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5CE5"/>
  <w15:chartTrackingRefBased/>
  <w15:docId w15:val="{5F23828B-A077-4C9C-8B26-D71D7AC6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CE1EDE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1EDE"/>
    <w:rPr>
      <w:rFonts w:asciiTheme="majorHAnsi" w:hAnsiTheme="majorHAnsi" w:cstheme="majorBidi"/>
      <w:caps/>
      <w:color w:val="632423"/>
      <w:spacing w:val="15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1E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ED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156-19/print14465421506632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Грек</cp:lastModifiedBy>
  <cp:revision>6</cp:revision>
  <cp:lastPrinted>2019-05-02T13:25:00Z</cp:lastPrinted>
  <dcterms:created xsi:type="dcterms:W3CDTF">2019-07-11T12:30:00Z</dcterms:created>
  <dcterms:modified xsi:type="dcterms:W3CDTF">2019-07-12T05:20:00Z</dcterms:modified>
</cp:coreProperties>
</file>