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64" w:rsidRDefault="006D3664" w:rsidP="006D3664">
      <w:pPr>
        <w:pStyle w:val="1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 wp14:anchorId="56E51E6D" wp14:editId="2ECD2998">
            <wp:extent cx="514350" cy="638175"/>
            <wp:effectExtent l="0" t="0" r="0" b="9525"/>
            <wp:docPr id="14" name="Рисунок 1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8FE" w:rsidRPr="00F478FE" w:rsidRDefault="00F478FE" w:rsidP="00F478FE">
      <w:pPr>
        <w:rPr>
          <w:lang w:val="uk-UA"/>
        </w:rPr>
      </w:pPr>
    </w:p>
    <w:p w:rsidR="006D3664" w:rsidRPr="00DB6870" w:rsidRDefault="006D3664" w:rsidP="006D366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008B2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6D3664" w:rsidRPr="002D45D1" w:rsidRDefault="006D3664" w:rsidP="006D366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6D3664" w:rsidRDefault="004A4A13" w:rsidP="006D3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ДРУГА</w:t>
      </w:r>
      <w:r w:rsidR="000554DA">
        <w:rPr>
          <w:b/>
          <w:sz w:val="28"/>
          <w:szCs w:val="28"/>
          <w:lang w:val="uk-UA"/>
        </w:rPr>
        <w:t xml:space="preserve"> </w:t>
      </w:r>
      <w:r w:rsidR="006D3664" w:rsidRPr="002D45D1">
        <w:rPr>
          <w:b/>
          <w:sz w:val="28"/>
          <w:szCs w:val="28"/>
        </w:rPr>
        <w:t xml:space="preserve"> </w:t>
      </w:r>
      <w:r w:rsidR="000554DA">
        <w:rPr>
          <w:b/>
          <w:sz w:val="28"/>
          <w:szCs w:val="28"/>
          <w:lang w:val="uk-UA"/>
        </w:rPr>
        <w:t>СЕСІЯ</w:t>
      </w:r>
      <w:r w:rsidR="006D3664" w:rsidRPr="002D45D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ВОСЬМОГО</w:t>
      </w:r>
      <w:r w:rsidR="006D3664" w:rsidRPr="002D45D1">
        <w:rPr>
          <w:b/>
          <w:sz w:val="28"/>
          <w:szCs w:val="28"/>
        </w:rPr>
        <w:t xml:space="preserve">    СКЛИКАННЯ</w:t>
      </w:r>
    </w:p>
    <w:p w:rsidR="006D3664" w:rsidRDefault="006D3664" w:rsidP="006D3664">
      <w:pPr>
        <w:jc w:val="both"/>
        <w:rPr>
          <w:b/>
          <w:bCs/>
        </w:rPr>
      </w:pPr>
    </w:p>
    <w:p w:rsidR="006D3664" w:rsidRDefault="006D3664" w:rsidP="006D3664">
      <w:pPr>
        <w:pStyle w:val="1"/>
        <w:rPr>
          <w:b/>
        </w:rPr>
      </w:pPr>
    </w:p>
    <w:p w:rsidR="006D3664" w:rsidRDefault="006D3664" w:rsidP="006D3664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6D3664" w:rsidRPr="002D1B4A" w:rsidRDefault="006D3664" w:rsidP="006D3664">
      <w:pPr>
        <w:rPr>
          <w:lang w:val="uk-UA"/>
        </w:rPr>
      </w:pPr>
    </w:p>
    <w:p w:rsidR="006D3664" w:rsidRPr="006F0001" w:rsidRDefault="006D3664" w:rsidP="006D3664">
      <w:pPr>
        <w:pStyle w:val="1"/>
        <w:rPr>
          <w:b/>
          <w:lang w:val="ru-RU"/>
        </w:rPr>
      </w:pPr>
      <w:r>
        <w:rPr>
          <w:b/>
        </w:rPr>
        <w:t>«</w:t>
      </w:r>
      <w:r w:rsidR="00F478FE">
        <w:rPr>
          <w:b/>
        </w:rPr>
        <w:t>02</w:t>
      </w:r>
      <w:r w:rsidRPr="00F15757">
        <w:rPr>
          <w:b/>
        </w:rPr>
        <w:t xml:space="preserve"> »</w:t>
      </w:r>
      <w:r w:rsidR="009E4872">
        <w:rPr>
          <w:b/>
        </w:rPr>
        <w:t xml:space="preserve"> грудня </w:t>
      </w:r>
      <w:r w:rsidR="00F478FE">
        <w:rPr>
          <w:b/>
        </w:rPr>
        <w:t xml:space="preserve">  2020 </w:t>
      </w:r>
      <w:r w:rsidR="000554DA">
        <w:rPr>
          <w:b/>
        </w:rPr>
        <w:t xml:space="preserve">р. </w:t>
      </w:r>
      <w:r w:rsidR="000554DA">
        <w:rPr>
          <w:b/>
        </w:rPr>
        <w:tab/>
      </w:r>
      <w:r w:rsidR="000554DA">
        <w:rPr>
          <w:b/>
        </w:rPr>
        <w:tab/>
        <w:t xml:space="preserve">                               </w:t>
      </w:r>
      <w:r w:rsidR="004A4A13" w:rsidRPr="006F0001">
        <w:rPr>
          <w:b/>
          <w:lang w:val="ru-RU"/>
        </w:rPr>
        <w:t xml:space="preserve">           </w:t>
      </w:r>
      <w:r w:rsidR="000554DA">
        <w:rPr>
          <w:b/>
        </w:rPr>
        <w:t xml:space="preserve">     </w:t>
      </w:r>
      <w:r w:rsidR="002E477E">
        <w:rPr>
          <w:b/>
        </w:rPr>
        <w:t xml:space="preserve">            </w:t>
      </w:r>
      <w:r>
        <w:rPr>
          <w:b/>
        </w:rPr>
        <w:t>№</w:t>
      </w:r>
      <w:r w:rsidR="002E477E">
        <w:rPr>
          <w:b/>
        </w:rPr>
        <w:t xml:space="preserve"> </w:t>
      </w:r>
      <w:r w:rsidR="0066774A">
        <w:rPr>
          <w:b/>
          <w:lang w:val="en-US"/>
        </w:rPr>
        <w:t>58</w:t>
      </w:r>
      <w:r>
        <w:rPr>
          <w:b/>
        </w:rPr>
        <w:t xml:space="preserve"> </w:t>
      </w:r>
      <w:r w:rsidR="002E477E">
        <w:rPr>
          <w:b/>
        </w:rPr>
        <w:t>-</w:t>
      </w:r>
      <w:r w:rsidR="004A4A13">
        <w:rPr>
          <w:b/>
        </w:rPr>
        <w:t>2</w:t>
      </w:r>
      <w:r>
        <w:rPr>
          <w:b/>
        </w:rPr>
        <w:t>-</w:t>
      </w:r>
      <w:r w:rsidR="004A4A13">
        <w:rPr>
          <w:b/>
          <w:lang w:val="en-US"/>
        </w:rPr>
        <w:t>VIII</w:t>
      </w:r>
    </w:p>
    <w:p w:rsidR="006D3664" w:rsidRPr="00600E01" w:rsidRDefault="006D3664" w:rsidP="006D3664">
      <w:pPr>
        <w:jc w:val="both"/>
        <w:rPr>
          <w:b/>
          <w:bCs/>
          <w:lang w:val="uk-UA"/>
        </w:rPr>
      </w:pPr>
    </w:p>
    <w:p w:rsidR="006D3664" w:rsidRPr="005B750D" w:rsidRDefault="006D3664" w:rsidP="006D3664">
      <w:pPr>
        <w:keepNext/>
        <w:outlineLvl w:val="0"/>
        <w:rPr>
          <w:b/>
          <w:szCs w:val="20"/>
        </w:rPr>
      </w:pPr>
    </w:p>
    <w:p w:rsidR="006D3664" w:rsidRPr="00076156" w:rsidRDefault="006D3664" w:rsidP="006D3664">
      <w:pPr>
        <w:rPr>
          <w:lang w:val="uk-UA"/>
        </w:rPr>
      </w:pPr>
    </w:p>
    <w:p w:rsidR="006D3664" w:rsidRDefault="006D3664" w:rsidP="006D3664">
      <w:pPr>
        <w:rPr>
          <w:b/>
          <w:lang w:val="uk-UA"/>
        </w:rPr>
      </w:pPr>
      <w:r w:rsidRPr="00253BED">
        <w:rPr>
          <w:b/>
          <w:lang w:val="uk-UA"/>
        </w:rPr>
        <w:t xml:space="preserve">Про </w:t>
      </w:r>
      <w:r>
        <w:rPr>
          <w:b/>
          <w:lang w:val="uk-UA"/>
        </w:rPr>
        <w:t xml:space="preserve">затвердження </w:t>
      </w:r>
      <w:r w:rsidRPr="00253BED">
        <w:rPr>
          <w:b/>
          <w:lang w:val="uk-UA"/>
        </w:rPr>
        <w:t>плану діяльності</w:t>
      </w:r>
    </w:p>
    <w:p w:rsidR="006D3664" w:rsidRDefault="006D3664" w:rsidP="006D3664">
      <w:pPr>
        <w:rPr>
          <w:b/>
          <w:lang w:val="uk-UA"/>
        </w:rPr>
      </w:pPr>
      <w:r w:rsidRPr="00253BED">
        <w:rPr>
          <w:b/>
          <w:lang w:val="uk-UA"/>
        </w:rPr>
        <w:t>з підготовки</w:t>
      </w:r>
      <w:r>
        <w:rPr>
          <w:b/>
          <w:lang w:val="uk-UA"/>
        </w:rPr>
        <w:t xml:space="preserve"> </w:t>
      </w:r>
      <w:r w:rsidRPr="00253BED">
        <w:rPr>
          <w:b/>
          <w:lang w:val="uk-UA"/>
        </w:rPr>
        <w:t xml:space="preserve">проектів регуляторних актів </w:t>
      </w:r>
    </w:p>
    <w:p w:rsidR="00220452" w:rsidRDefault="006D3664" w:rsidP="006D3664">
      <w:pPr>
        <w:rPr>
          <w:b/>
          <w:lang w:val="uk-UA"/>
        </w:rPr>
      </w:pPr>
      <w:r w:rsidRPr="00253BED">
        <w:rPr>
          <w:b/>
          <w:lang w:val="uk-UA"/>
        </w:rPr>
        <w:t xml:space="preserve">у сфері господарської </w:t>
      </w:r>
      <w:r w:rsidRPr="00FF3EAC">
        <w:rPr>
          <w:b/>
          <w:lang w:val="uk-UA"/>
        </w:rPr>
        <w:t xml:space="preserve">діяльності </w:t>
      </w:r>
      <w:r w:rsidR="00220452" w:rsidRPr="00220452">
        <w:rPr>
          <w:b/>
          <w:lang w:val="uk-UA"/>
        </w:rPr>
        <w:t xml:space="preserve">на території </w:t>
      </w:r>
    </w:p>
    <w:p w:rsidR="00220452" w:rsidRDefault="00220452" w:rsidP="006D3664">
      <w:pPr>
        <w:rPr>
          <w:b/>
          <w:lang w:val="uk-UA"/>
        </w:rPr>
      </w:pPr>
      <w:r w:rsidRPr="00220452">
        <w:rPr>
          <w:b/>
          <w:lang w:val="uk-UA"/>
        </w:rPr>
        <w:t xml:space="preserve">Бучанської  міської об’єднаної територіальної </w:t>
      </w:r>
    </w:p>
    <w:p w:rsidR="006D3664" w:rsidRPr="00FF3EAC" w:rsidRDefault="00220452" w:rsidP="006D3664">
      <w:pPr>
        <w:rPr>
          <w:b/>
          <w:lang w:val="uk-UA"/>
        </w:rPr>
      </w:pPr>
      <w:r w:rsidRPr="00220452">
        <w:rPr>
          <w:b/>
          <w:lang w:val="uk-UA"/>
        </w:rPr>
        <w:t xml:space="preserve">громади </w:t>
      </w:r>
      <w:r w:rsidR="006D3664" w:rsidRPr="00FF3EAC">
        <w:rPr>
          <w:b/>
          <w:lang w:val="uk-UA"/>
        </w:rPr>
        <w:t>на 20</w:t>
      </w:r>
      <w:r w:rsidR="00F478FE">
        <w:rPr>
          <w:b/>
          <w:lang w:val="uk-UA"/>
        </w:rPr>
        <w:t>21</w:t>
      </w:r>
      <w:r w:rsidR="006D3664" w:rsidRPr="00FF3EAC">
        <w:rPr>
          <w:b/>
          <w:lang w:val="uk-UA"/>
        </w:rPr>
        <w:t xml:space="preserve"> рік </w:t>
      </w:r>
      <w:r>
        <w:rPr>
          <w:b/>
          <w:lang w:val="uk-UA"/>
        </w:rPr>
        <w:t>,</w:t>
      </w:r>
    </w:p>
    <w:p w:rsidR="006D3664" w:rsidRPr="00FF3EAC" w:rsidRDefault="006D3664" w:rsidP="006D3664">
      <w:pPr>
        <w:rPr>
          <w:b/>
          <w:lang w:val="uk-UA"/>
        </w:rPr>
      </w:pPr>
      <w:r w:rsidRPr="00FF3EAC">
        <w:rPr>
          <w:b/>
          <w:lang w:val="uk-UA"/>
        </w:rPr>
        <w:t xml:space="preserve">та плану-графіку проведення заходів </w:t>
      </w:r>
    </w:p>
    <w:p w:rsidR="006D3664" w:rsidRPr="00FF3EAC" w:rsidRDefault="006D3664" w:rsidP="006D3664">
      <w:pPr>
        <w:rPr>
          <w:b/>
          <w:lang w:val="uk-UA"/>
        </w:rPr>
      </w:pPr>
      <w:r w:rsidRPr="00FF3EAC">
        <w:rPr>
          <w:b/>
          <w:lang w:val="uk-UA"/>
        </w:rPr>
        <w:t xml:space="preserve">з відстеження результативності прийнятих </w:t>
      </w:r>
    </w:p>
    <w:p w:rsidR="006D3664" w:rsidRDefault="006D3664" w:rsidP="006D3664">
      <w:pPr>
        <w:rPr>
          <w:b/>
          <w:lang w:val="uk-UA"/>
        </w:rPr>
      </w:pPr>
      <w:r w:rsidRPr="00FF3EAC">
        <w:rPr>
          <w:b/>
          <w:lang w:val="uk-UA"/>
        </w:rPr>
        <w:t xml:space="preserve">регуляторних актів </w:t>
      </w:r>
      <w:proofErr w:type="spellStart"/>
      <w:r w:rsidR="00220452">
        <w:rPr>
          <w:b/>
          <w:lang w:val="uk-UA"/>
        </w:rPr>
        <w:t>Бучанською</w:t>
      </w:r>
      <w:proofErr w:type="spellEnd"/>
      <w:r w:rsidR="00220452">
        <w:rPr>
          <w:b/>
          <w:lang w:val="uk-UA"/>
        </w:rPr>
        <w:t xml:space="preserve"> міською</w:t>
      </w:r>
      <w:r w:rsidR="00F853C9">
        <w:rPr>
          <w:b/>
          <w:lang w:val="uk-UA"/>
        </w:rPr>
        <w:t xml:space="preserve"> радою</w:t>
      </w:r>
      <w:r w:rsidR="00220452">
        <w:rPr>
          <w:b/>
          <w:lang w:val="uk-UA"/>
        </w:rPr>
        <w:t xml:space="preserve"> </w:t>
      </w:r>
      <w:r w:rsidRPr="00FF3EAC">
        <w:rPr>
          <w:b/>
          <w:lang w:val="uk-UA"/>
        </w:rPr>
        <w:t>на 20</w:t>
      </w:r>
      <w:r w:rsidR="00F478FE">
        <w:rPr>
          <w:b/>
          <w:lang w:val="uk-UA"/>
        </w:rPr>
        <w:t>21</w:t>
      </w:r>
      <w:r>
        <w:rPr>
          <w:b/>
          <w:lang w:val="uk-UA"/>
        </w:rPr>
        <w:t xml:space="preserve"> рік</w:t>
      </w:r>
      <w:r w:rsidR="00220452">
        <w:rPr>
          <w:b/>
          <w:lang w:val="uk-UA"/>
        </w:rPr>
        <w:t>.</w:t>
      </w:r>
    </w:p>
    <w:p w:rsidR="006D3664" w:rsidRPr="00253BED" w:rsidRDefault="006D3664" w:rsidP="006D3664">
      <w:pPr>
        <w:rPr>
          <w:b/>
          <w:lang w:val="uk-UA"/>
        </w:rPr>
      </w:pPr>
    </w:p>
    <w:p w:rsidR="006D3664" w:rsidRPr="00253BED" w:rsidRDefault="006D3664" w:rsidP="006D3664">
      <w:pPr>
        <w:rPr>
          <w:lang w:val="uk-UA"/>
        </w:rPr>
      </w:pPr>
    </w:p>
    <w:p w:rsidR="006D3664" w:rsidRPr="00253BED" w:rsidRDefault="006D3664" w:rsidP="006D3664">
      <w:pPr>
        <w:jc w:val="both"/>
        <w:rPr>
          <w:lang w:val="uk-UA"/>
        </w:rPr>
      </w:pPr>
      <w:r w:rsidRPr="00253BED">
        <w:rPr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:rsidR="006D3664" w:rsidRPr="00253BED" w:rsidRDefault="006D3664" w:rsidP="006D3664">
      <w:pPr>
        <w:jc w:val="both"/>
        <w:rPr>
          <w:lang w:val="uk-UA"/>
        </w:rPr>
      </w:pPr>
    </w:p>
    <w:p w:rsidR="006D3664" w:rsidRDefault="006D3664" w:rsidP="006D3664">
      <w:pPr>
        <w:jc w:val="both"/>
        <w:rPr>
          <w:b/>
          <w:lang w:val="uk-UA"/>
        </w:rPr>
      </w:pPr>
    </w:p>
    <w:p w:rsidR="006D3664" w:rsidRPr="00253BED" w:rsidRDefault="006D3664" w:rsidP="006D3664">
      <w:pPr>
        <w:jc w:val="both"/>
        <w:rPr>
          <w:b/>
          <w:lang w:val="uk-UA"/>
        </w:rPr>
      </w:pPr>
      <w:r w:rsidRPr="00253BED">
        <w:rPr>
          <w:b/>
          <w:lang w:val="uk-UA"/>
        </w:rPr>
        <w:t>ВИРІШИЛА:</w:t>
      </w:r>
    </w:p>
    <w:p w:rsidR="006D3664" w:rsidRPr="00253BED" w:rsidRDefault="006D3664" w:rsidP="006D3664">
      <w:pPr>
        <w:rPr>
          <w:lang w:val="uk-UA"/>
        </w:rPr>
      </w:pPr>
    </w:p>
    <w:p w:rsidR="006D3664" w:rsidRPr="003D6DC1" w:rsidRDefault="003D6DC1" w:rsidP="000554DA">
      <w:pPr>
        <w:spacing w:before="120" w:after="120"/>
        <w:jc w:val="both"/>
        <w:rPr>
          <w:lang w:val="uk-UA"/>
        </w:rPr>
      </w:pPr>
      <w:r>
        <w:rPr>
          <w:lang w:val="uk-UA"/>
        </w:rPr>
        <w:t>1.</w:t>
      </w:r>
      <w:r w:rsidR="006D3664" w:rsidRPr="003D6DC1">
        <w:rPr>
          <w:lang w:val="uk-UA"/>
        </w:rPr>
        <w:t xml:space="preserve">Затвердити план діяльності з підготовки проектів регуляторних актів у сфері господарської діяльності </w:t>
      </w:r>
      <w:r w:rsidRPr="003D6DC1">
        <w:rPr>
          <w:lang w:val="uk-UA"/>
        </w:rPr>
        <w:t xml:space="preserve">на території  Бучанської </w:t>
      </w:r>
      <w:r w:rsidR="000554DA">
        <w:rPr>
          <w:lang w:val="uk-UA"/>
        </w:rPr>
        <w:t xml:space="preserve"> міської </w:t>
      </w:r>
      <w:r w:rsidRPr="003D6DC1">
        <w:rPr>
          <w:lang w:val="uk-UA"/>
        </w:rPr>
        <w:t xml:space="preserve">об’єднаної </w:t>
      </w:r>
      <w:r w:rsidR="000554DA">
        <w:rPr>
          <w:lang w:val="uk-UA"/>
        </w:rPr>
        <w:t xml:space="preserve">територіальної </w:t>
      </w:r>
      <w:r w:rsidR="00F478FE">
        <w:rPr>
          <w:lang w:val="uk-UA"/>
        </w:rPr>
        <w:t>громади на 2021</w:t>
      </w:r>
      <w:r w:rsidRPr="003D6DC1">
        <w:rPr>
          <w:lang w:val="uk-UA"/>
        </w:rPr>
        <w:t xml:space="preserve"> рік </w:t>
      </w:r>
      <w:r>
        <w:rPr>
          <w:lang w:val="uk-UA"/>
        </w:rPr>
        <w:t xml:space="preserve">(додаток </w:t>
      </w:r>
      <w:r w:rsidR="00C61BBE">
        <w:rPr>
          <w:lang w:val="uk-UA"/>
        </w:rPr>
        <w:t>1).</w:t>
      </w:r>
    </w:p>
    <w:p w:rsidR="006D3664" w:rsidRPr="00253BED" w:rsidRDefault="003D6DC1" w:rsidP="000554DA">
      <w:pPr>
        <w:spacing w:before="120" w:after="120"/>
        <w:jc w:val="both"/>
        <w:rPr>
          <w:lang w:val="uk-UA"/>
        </w:rPr>
      </w:pPr>
      <w:r>
        <w:rPr>
          <w:lang w:val="uk-UA"/>
        </w:rPr>
        <w:t>2.</w:t>
      </w:r>
      <w:r w:rsidR="006D3664">
        <w:rPr>
          <w:lang w:val="uk-UA"/>
        </w:rPr>
        <w:t xml:space="preserve">Затвердити </w:t>
      </w:r>
      <w:r w:rsidR="006D3664" w:rsidRPr="002D1B4A">
        <w:rPr>
          <w:lang w:val="uk-UA"/>
        </w:rPr>
        <w:t>план-графік</w:t>
      </w:r>
      <w:r w:rsidR="006D3664">
        <w:rPr>
          <w:lang w:val="uk-UA"/>
        </w:rPr>
        <w:t xml:space="preserve"> </w:t>
      </w:r>
      <w:r w:rsidR="006D3664" w:rsidRPr="002D1B4A">
        <w:rPr>
          <w:lang w:val="uk-UA"/>
        </w:rPr>
        <w:t xml:space="preserve">проведення заходів з відстеження результативності прийнятих регуляторних актів </w:t>
      </w:r>
      <w:r w:rsidRPr="003D6DC1">
        <w:rPr>
          <w:lang w:val="uk-UA"/>
        </w:rPr>
        <w:t xml:space="preserve">на території  Бучанської </w:t>
      </w:r>
      <w:r w:rsidR="000554DA">
        <w:rPr>
          <w:lang w:val="uk-UA"/>
        </w:rPr>
        <w:t xml:space="preserve">міської </w:t>
      </w:r>
      <w:r w:rsidRPr="003D6DC1">
        <w:rPr>
          <w:lang w:val="uk-UA"/>
        </w:rPr>
        <w:t xml:space="preserve">об’єднаної </w:t>
      </w:r>
      <w:r w:rsidR="000554DA">
        <w:rPr>
          <w:lang w:val="uk-UA"/>
        </w:rPr>
        <w:t xml:space="preserve">територіальної </w:t>
      </w:r>
      <w:r w:rsidR="00F478FE">
        <w:rPr>
          <w:lang w:val="uk-UA"/>
        </w:rPr>
        <w:t>громади на 2021</w:t>
      </w:r>
      <w:r w:rsidRPr="003D6DC1">
        <w:rPr>
          <w:lang w:val="uk-UA"/>
        </w:rPr>
        <w:t xml:space="preserve"> рік </w:t>
      </w:r>
      <w:r w:rsidR="006D3664">
        <w:rPr>
          <w:lang w:val="uk-UA"/>
        </w:rPr>
        <w:t>(додаток 2).</w:t>
      </w:r>
    </w:p>
    <w:p w:rsidR="006D3664" w:rsidRPr="00253BED" w:rsidRDefault="003D6DC1" w:rsidP="000554DA">
      <w:pPr>
        <w:spacing w:before="120" w:after="120"/>
        <w:jc w:val="both"/>
      </w:pPr>
      <w:r>
        <w:rPr>
          <w:lang w:val="uk-UA"/>
        </w:rPr>
        <w:t>3.</w:t>
      </w:r>
      <w:r w:rsidR="000554DA">
        <w:rPr>
          <w:lang w:val="uk-UA"/>
        </w:rPr>
        <w:t>Контроль за виконанням даного</w:t>
      </w:r>
      <w:r w:rsidR="006D3664" w:rsidRPr="00253BED">
        <w:rPr>
          <w:lang w:val="uk-UA"/>
        </w:rPr>
        <w:t xml:space="preserve"> рішення покласти на постійну комісію з питань </w:t>
      </w:r>
      <w:r w:rsidR="006D3664">
        <w:rPr>
          <w:lang w:val="uk-UA"/>
        </w:rPr>
        <w:t>соціально-економічного розвитку, підприємництва, житлово-комунального господарства, бюджету, фінансів та інвестування</w:t>
      </w:r>
      <w:r w:rsidR="006D3664" w:rsidRPr="00253BED">
        <w:rPr>
          <w:lang w:val="uk-UA"/>
        </w:rPr>
        <w:t>.</w:t>
      </w:r>
    </w:p>
    <w:p w:rsidR="006D3664" w:rsidRPr="0000617D" w:rsidRDefault="006D3664" w:rsidP="006D3664">
      <w:pPr>
        <w:jc w:val="both"/>
      </w:pPr>
    </w:p>
    <w:p w:rsidR="006D3664" w:rsidRDefault="006D3664" w:rsidP="006D3664">
      <w:pPr>
        <w:ind w:firstLine="708"/>
        <w:rPr>
          <w:b/>
          <w:lang w:val="uk-UA"/>
        </w:rPr>
      </w:pPr>
    </w:p>
    <w:p w:rsidR="006D3664" w:rsidRDefault="006D3664" w:rsidP="006D3664">
      <w:pPr>
        <w:ind w:firstLine="708"/>
        <w:rPr>
          <w:b/>
          <w:lang w:val="uk-UA"/>
        </w:rPr>
      </w:pPr>
    </w:p>
    <w:p w:rsidR="006D3664" w:rsidRPr="005618C7" w:rsidRDefault="006D3664" w:rsidP="006D3664">
      <w:pPr>
        <w:ind w:firstLine="708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</w:t>
      </w:r>
      <w:r w:rsidR="00336AD7">
        <w:rPr>
          <w:b/>
          <w:lang w:val="uk-UA"/>
        </w:rPr>
        <w:t xml:space="preserve"> </w:t>
      </w:r>
      <w:r>
        <w:rPr>
          <w:b/>
          <w:lang w:val="uk-UA"/>
        </w:rPr>
        <w:t>П.</w:t>
      </w:r>
      <w:r w:rsidR="00336AD7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Федорук</w:t>
      </w:r>
      <w:proofErr w:type="spellEnd"/>
    </w:p>
    <w:p w:rsidR="006D3664" w:rsidRDefault="006D3664" w:rsidP="006D3664">
      <w:pPr>
        <w:ind w:firstLine="708"/>
        <w:rPr>
          <w:b/>
          <w:lang w:val="uk-UA"/>
        </w:rPr>
      </w:pPr>
    </w:p>
    <w:p w:rsidR="006D3664" w:rsidRDefault="006D3664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</w:p>
    <w:p w:rsidR="006D3664" w:rsidRDefault="006D3664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</w:p>
    <w:p w:rsidR="00043E2B" w:rsidRDefault="00043E2B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en-US"/>
        </w:rPr>
      </w:pPr>
    </w:p>
    <w:p w:rsidR="006D3664" w:rsidRPr="008A7DB0" w:rsidRDefault="006D3664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lastRenderedPageBreak/>
        <w:t>Додаток 1</w:t>
      </w:r>
    </w:p>
    <w:p w:rsidR="006D3664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>
        <w:rPr>
          <w:b/>
          <w:lang w:val="uk-UA"/>
        </w:rPr>
        <w:t xml:space="preserve">  </w:t>
      </w:r>
      <w:r w:rsidR="004A4A13">
        <w:rPr>
          <w:b/>
        </w:rPr>
        <w:t>№</w:t>
      </w:r>
      <w:r w:rsidR="008A1B0B" w:rsidRPr="008A1B0B">
        <w:rPr>
          <w:b/>
        </w:rPr>
        <w:t xml:space="preserve"> </w:t>
      </w:r>
      <w:r w:rsidR="00A32968" w:rsidRPr="00DB4171">
        <w:rPr>
          <w:b/>
        </w:rPr>
        <w:t>58</w:t>
      </w:r>
      <w:r w:rsidR="004A4A13">
        <w:rPr>
          <w:b/>
        </w:rPr>
        <w:t xml:space="preserve"> -2-</w:t>
      </w:r>
      <w:r w:rsidR="004A4A13">
        <w:rPr>
          <w:b/>
          <w:lang w:val="en-US"/>
        </w:rPr>
        <w:t>VIII</w:t>
      </w:r>
    </w:p>
    <w:p w:rsidR="006D3664" w:rsidRPr="008A7DB0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Pr="008A7DB0">
        <w:rPr>
          <w:b/>
          <w:lang w:val="uk-UA"/>
        </w:rPr>
        <w:t>ід «</w:t>
      </w:r>
      <w:r w:rsidR="00F478FE">
        <w:rPr>
          <w:b/>
          <w:lang w:val="uk-UA"/>
        </w:rPr>
        <w:t>02</w:t>
      </w:r>
      <w:r w:rsidRPr="008A7DB0">
        <w:rPr>
          <w:b/>
          <w:lang w:val="uk-UA"/>
        </w:rPr>
        <w:t>»</w:t>
      </w:r>
      <w:r w:rsidR="00A16F97">
        <w:rPr>
          <w:b/>
          <w:lang w:val="uk-UA"/>
        </w:rPr>
        <w:t xml:space="preserve"> грудня</w:t>
      </w:r>
      <w:r w:rsidRPr="000D0BC7">
        <w:rPr>
          <w:b/>
          <w:lang w:val="uk-UA"/>
        </w:rPr>
        <w:t xml:space="preserve"> </w:t>
      </w:r>
      <w:r w:rsidRPr="008A7DB0">
        <w:rPr>
          <w:b/>
          <w:lang w:val="uk-UA"/>
        </w:rPr>
        <w:t>20</w:t>
      </w:r>
      <w:r w:rsidR="00F478FE">
        <w:rPr>
          <w:b/>
          <w:lang w:val="uk-UA"/>
        </w:rPr>
        <w:t>20</w:t>
      </w:r>
      <w:r w:rsidRPr="008A7DB0">
        <w:rPr>
          <w:b/>
          <w:lang w:val="uk-UA"/>
        </w:rPr>
        <w:t xml:space="preserve"> року</w:t>
      </w:r>
    </w:p>
    <w:p w:rsidR="006D3664" w:rsidRDefault="006D3664" w:rsidP="006D3664">
      <w:pPr>
        <w:jc w:val="center"/>
        <w:rPr>
          <w:b/>
          <w:lang w:val="uk-UA"/>
        </w:rPr>
      </w:pPr>
    </w:p>
    <w:p w:rsidR="006D3664" w:rsidRPr="008A7DB0" w:rsidRDefault="006D3664" w:rsidP="006D3664">
      <w:pPr>
        <w:jc w:val="center"/>
        <w:rPr>
          <w:b/>
          <w:lang w:val="uk-UA"/>
        </w:rPr>
      </w:pPr>
      <w:r w:rsidRPr="008A7DB0">
        <w:rPr>
          <w:b/>
          <w:lang w:val="uk-UA"/>
        </w:rPr>
        <w:t>ПЛАН</w:t>
      </w:r>
    </w:p>
    <w:p w:rsidR="006D3664" w:rsidRDefault="006D3664" w:rsidP="006D3664">
      <w:pPr>
        <w:jc w:val="center"/>
        <w:rPr>
          <w:b/>
          <w:lang w:val="uk-UA"/>
        </w:rPr>
      </w:pPr>
      <w:r w:rsidRPr="00EB7204">
        <w:rPr>
          <w:b/>
        </w:rPr>
        <w:t xml:space="preserve"> </w:t>
      </w:r>
      <w:r>
        <w:rPr>
          <w:b/>
          <w:lang w:val="uk-UA"/>
        </w:rPr>
        <w:t xml:space="preserve">діяльності з </w:t>
      </w:r>
      <w:r w:rsidRPr="008A7DB0">
        <w:rPr>
          <w:b/>
          <w:lang w:val="uk-UA"/>
        </w:rPr>
        <w:t xml:space="preserve">підготовки проектів регуляторних актів </w:t>
      </w:r>
    </w:p>
    <w:p w:rsidR="006D3664" w:rsidRPr="008A7DB0" w:rsidRDefault="006D3664" w:rsidP="006D3664">
      <w:pPr>
        <w:jc w:val="center"/>
        <w:rPr>
          <w:b/>
          <w:lang w:val="uk-UA"/>
        </w:rPr>
      </w:pPr>
      <w:r w:rsidRPr="008A7DB0">
        <w:rPr>
          <w:b/>
          <w:lang w:val="uk-UA"/>
        </w:rPr>
        <w:t>у сфері господарської діяльності</w:t>
      </w:r>
    </w:p>
    <w:p w:rsidR="006D3664" w:rsidRPr="008A7DB0" w:rsidRDefault="00553477" w:rsidP="00553477">
      <w:pPr>
        <w:jc w:val="center"/>
        <w:rPr>
          <w:lang w:val="uk-UA"/>
        </w:rPr>
      </w:pPr>
      <w:r w:rsidRPr="00553477">
        <w:rPr>
          <w:b/>
          <w:lang w:val="uk-UA"/>
        </w:rPr>
        <w:t xml:space="preserve">на території  Бучанської </w:t>
      </w:r>
      <w:r w:rsidR="00220452">
        <w:rPr>
          <w:b/>
          <w:lang w:val="uk-UA"/>
        </w:rPr>
        <w:t xml:space="preserve">міської </w:t>
      </w:r>
      <w:r w:rsidRPr="00553477">
        <w:rPr>
          <w:b/>
          <w:lang w:val="uk-UA"/>
        </w:rPr>
        <w:t>об’єднаної</w:t>
      </w:r>
      <w:r>
        <w:rPr>
          <w:b/>
          <w:lang w:val="uk-UA"/>
        </w:rPr>
        <w:t xml:space="preserve"> </w:t>
      </w:r>
      <w:r w:rsidR="00EF2073">
        <w:rPr>
          <w:b/>
          <w:lang w:val="uk-UA"/>
        </w:rPr>
        <w:t xml:space="preserve"> територіальної </w:t>
      </w:r>
      <w:r>
        <w:rPr>
          <w:b/>
          <w:lang w:val="uk-UA"/>
        </w:rPr>
        <w:t>громади на 2020</w:t>
      </w:r>
      <w:r w:rsidRPr="00553477">
        <w:rPr>
          <w:b/>
          <w:lang w:val="uk-UA"/>
        </w:rPr>
        <w:t xml:space="preserve"> рік</w:t>
      </w:r>
    </w:p>
    <w:tbl>
      <w:tblPr>
        <w:tblW w:w="107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2835"/>
        <w:gridCol w:w="1701"/>
        <w:gridCol w:w="2056"/>
      </w:tblGrid>
      <w:tr w:rsidR="006D3664" w:rsidRPr="008A7DB0" w:rsidTr="00B50927">
        <w:trPr>
          <w:trHeight w:val="1188"/>
        </w:trPr>
        <w:tc>
          <w:tcPr>
            <w:tcW w:w="567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№</w:t>
            </w:r>
          </w:p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545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Назва проекту регуляторного акта</w:t>
            </w:r>
          </w:p>
        </w:tc>
        <w:tc>
          <w:tcPr>
            <w:tcW w:w="2835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701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Термін розробки проекту регуляторного акта (</w:t>
            </w:r>
            <w:r>
              <w:rPr>
                <w:b/>
                <w:sz w:val="20"/>
                <w:szCs w:val="20"/>
                <w:lang w:val="uk-UA"/>
              </w:rPr>
              <w:t>по</w:t>
            </w:r>
            <w:r w:rsidRPr="005D42A2">
              <w:rPr>
                <w:b/>
                <w:sz w:val="20"/>
                <w:szCs w:val="20"/>
                <w:lang w:val="uk-UA"/>
              </w:rPr>
              <w:t>квартал</w:t>
            </w:r>
            <w:r>
              <w:rPr>
                <w:b/>
                <w:sz w:val="20"/>
                <w:szCs w:val="20"/>
                <w:lang w:val="uk-UA"/>
              </w:rPr>
              <w:t>ьно</w:t>
            </w:r>
            <w:r w:rsidRPr="005D42A2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2056" w:type="dxa"/>
            <w:vAlign w:val="center"/>
          </w:tcPr>
          <w:p w:rsidR="006D3664" w:rsidRPr="005D42A2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</w:t>
            </w:r>
            <w:r>
              <w:rPr>
                <w:b/>
                <w:sz w:val="20"/>
                <w:szCs w:val="20"/>
                <w:lang w:val="uk-UA"/>
              </w:rPr>
              <w:t>розробку проекту</w:t>
            </w:r>
            <w:r w:rsidRPr="005D42A2">
              <w:rPr>
                <w:b/>
                <w:sz w:val="20"/>
                <w:szCs w:val="20"/>
                <w:lang w:val="uk-UA"/>
              </w:rPr>
              <w:t xml:space="preserve"> регуляторного акт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5D42A2">
              <w:rPr>
                <w:b/>
                <w:sz w:val="20"/>
                <w:szCs w:val="20"/>
                <w:lang w:val="uk-UA"/>
              </w:rPr>
              <w:t>, номер телефону</w:t>
            </w:r>
          </w:p>
        </w:tc>
      </w:tr>
      <w:tr w:rsidR="006F0001" w:rsidRPr="00E32966" w:rsidTr="00B50927">
        <w:trPr>
          <w:trHeight w:val="274"/>
        </w:trPr>
        <w:tc>
          <w:tcPr>
            <w:tcW w:w="567" w:type="dxa"/>
          </w:tcPr>
          <w:p w:rsidR="006F0001" w:rsidRDefault="006F0001" w:rsidP="00B509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5" w:type="dxa"/>
          </w:tcPr>
          <w:p w:rsidR="006F0001" w:rsidRPr="00CA620E" w:rsidRDefault="006F0001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єдиного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міської </w:t>
            </w:r>
            <w:proofErr w:type="spellStart"/>
            <w:r w:rsidRPr="00CA620E">
              <w:rPr>
                <w:color w:val="000000"/>
                <w:sz w:val="19"/>
                <w:szCs w:val="19"/>
                <w:lang w:val="uk-UA"/>
              </w:rPr>
              <w:t>обєднаної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EF2073">
              <w:rPr>
                <w:color w:val="000000"/>
                <w:sz w:val="19"/>
                <w:szCs w:val="19"/>
                <w:lang w:val="uk-UA"/>
              </w:rPr>
              <w:t xml:space="preserve">територіальної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</w:t>
            </w:r>
            <w:r>
              <w:rPr>
                <w:color w:val="000000"/>
                <w:sz w:val="19"/>
                <w:szCs w:val="19"/>
                <w:lang w:val="uk-UA"/>
              </w:rPr>
              <w:t>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:rsidR="006F0001" w:rsidRDefault="006F0001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E32966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6F0001" w:rsidRDefault="006F0001" w:rsidP="00B368C3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 w:rsidR="005603D7"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6F0001" w:rsidRPr="00F478FE" w:rsidRDefault="006F0001" w:rsidP="00B368C3">
            <w:pPr>
              <w:jc w:val="center"/>
              <w:rPr>
                <w:sz w:val="19"/>
                <w:szCs w:val="19"/>
                <w:lang w:val="uk-UA"/>
              </w:rPr>
            </w:pPr>
            <w:r w:rsidRPr="00220452"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uk-UA"/>
              </w:rPr>
              <w:t>ідділ економі</w:t>
            </w:r>
            <w:proofErr w:type="spellStart"/>
            <w:r>
              <w:rPr>
                <w:sz w:val="19"/>
                <w:szCs w:val="19"/>
              </w:rPr>
              <w:t>чного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розвитку</w:t>
            </w:r>
            <w:proofErr w:type="spellEnd"/>
            <w:r>
              <w:rPr>
                <w:sz w:val="19"/>
                <w:szCs w:val="19"/>
              </w:rPr>
              <w:t xml:space="preserve"> та</w:t>
            </w:r>
            <w:r>
              <w:rPr>
                <w:sz w:val="19"/>
                <w:szCs w:val="19"/>
                <w:lang w:val="uk-UA"/>
              </w:rPr>
              <w:t xml:space="preserve"> інвестицій</w:t>
            </w:r>
          </w:p>
          <w:p w:rsidR="006F0001" w:rsidRPr="004D030E" w:rsidRDefault="006F0001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603D7" w:rsidRPr="00E32966" w:rsidTr="00220452">
        <w:trPr>
          <w:trHeight w:val="1194"/>
        </w:trPr>
        <w:tc>
          <w:tcPr>
            <w:tcW w:w="567" w:type="dxa"/>
          </w:tcPr>
          <w:p w:rsidR="005603D7" w:rsidRDefault="005603D7" w:rsidP="00B509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45" w:type="dxa"/>
          </w:tcPr>
          <w:p w:rsidR="005603D7" w:rsidRPr="00CA620E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податку на нерухоме майно, відмінне від земельної ділянки,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:rsidR="005603D7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603D7" w:rsidRDefault="005603D7" w:rsidP="00495A0C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5603D7" w:rsidRPr="00F478F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  <w:r w:rsidRPr="00220452"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uk-UA"/>
              </w:rPr>
              <w:t>ідділ економі</w:t>
            </w:r>
            <w:proofErr w:type="spellStart"/>
            <w:r>
              <w:rPr>
                <w:sz w:val="19"/>
                <w:szCs w:val="19"/>
              </w:rPr>
              <w:t>чного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розвитку</w:t>
            </w:r>
            <w:proofErr w:type="spellEnd"/>
            <w:r>
              <w:rPr>
                <w:sz w:val="19"/>
                <w:szCs w:val="19"/>
              </w:rPr>
              <w:t xml:space="preserve"> та</w:t>
            </w:r>
            <w:r>
              <w:rPr>
                <w:sz w:val="19"/>
                <w:szCs w:val="19"/>
                <w:lang w:val="uk-UA"/>
              </w:rPr>
              <w:t xml:space="preserve"> інвестицій</w:t>
            </w:r>
          </w:p>
          <w:p w:rsidR="005603D7" w:rsidRPr="004D030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603D7" w:rsidRPr="00BC264D" w:rsidTr="00B50927">
        <w:trPr>
          <w:trHeight w:val="274"/>
        </w:trPr>
        <w:tc>
          <w:tcPr>
            <w:tcW w:w="567" w:type="dxa"/>
          </w:tcPr>
          <w:p w:rsidR="005603D7" w:rsidRDefault="005603D7" w:rsidP="00A13A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5" w:type="dxa"/>
          </w:tcPr>
          <w:p w:rsidR="005603D7" w:rsidRPr="00CA620E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та пільг із сплати земельного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:rsidR="005603D7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603D7" w:rsidRDefault="005603D7" w:rsidP="00495A0C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5603D7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5603D7" w:rsidRPr="00F478F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  <w:r w:rsidRPr="00220452"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uk-UA"/>
              </w:rPr>
              <w:t>ідділ економі</w:t>
            </w:r>
            <w:proofErr w:type="spellStart"/>
            <w:r>
              <w:rPr>
                <w:sz w:val="19"/>
                <w:szCs w:val="19"/>
              </w:rPr>
              <w:t>чного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розвитку</w:t>
            </w:r>
            <w:proofErr w:type="spellEnd"/>
            <w:r>
              <w:rPr>
                <w:sz w:val="19"/>
                <w:szCs w:val="19"/>
              </w:rPr>
              <w:t xml:space="preserve"> та</w:t>
            </w:r>
            <w:r>
              <w:rPr>
                <w:sz w:val="19"/>
                <w:szCs w:val="19"/>
                <w:lang w:val="uk-UA"/>
              </w:rPr>
              <w:t xml:space="preserve"> інвестицій</w:t>
            </w:r>
          </w:p>
          <w:p w:rsidR="005603D7" w:rsidRPr="004D030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603D7" w:rsidRPr="00BC264D" w:rsidTr="00B50927">
        <w:trPr>
          <w:trHeight w:val="274"/>
        </w:trPr>
        <w:tc>
          <w:tcPr>
            <w:tcW w:w="567" w:type="dxa"/>
          </w:tcPr>
          <w:p w:rsidR="005603D7" w:rsidRDefault="005603D7" w:rsidP="00A13A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5" w:type="dxa"/>
          </w:tcPr>
          <w:p w:rsidR="005603D7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>Проект рі</w:t>
            </w:r>
            <w:r>
              <w:rPr>
                <w:color w:val="000000"/>
                <w:sz w:val="19"/>
                <w:szCs w:val="19"/>
                <w:lang w:val="uk-UA"/>
              </w:rPr>
              <w:t>шення Бучанської міської ради «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туристичного збору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  <w:p w:rsidR="005603D7" w:rsidRPr="00CA620E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835" w:type="dxa"/>
          </w:tcPr>
          <w:p w:rsidR="005603D7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603D7" w:rsidRDefault="005603D7" w:rsidP="00495A0C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5603D7" w:rsidRPr="00F478F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  <w:r w:rsidRPr="00220452"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uk-UA"/>
              </w:rPr>
              <w:t>ідділ економі</w:t>
            </w:r>
            <w:proofErr w:type="spellStart"/>
            <w:r>
              <w:rPr>
                <w:sz w:val="19"/>
                <w:szCs w:val="19"/>
              </w:rPr>
              <w:t>чного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розвитку</w:t>
            </w:r>
            <w:proofErr w:type="spellEnd"/>
            <w:r>
              <w:rPr>
                <w:sz w:val="19"/>
                <w:szCs w:val="19"/>
              </w:rPr>
              <w:t xml:space="preserve"> та</w:t>
            </w:r>
            <w:r>
              <w:rPr>
                <w:sz w:val="19"/>
                <w:szCs w:val="19"/>
                <w:lang w:val="uk-UA"/>
              </w:rPr>
              <w:t xml:space="preserve"> інвестицій</w:t>
            </w:r>
          </w:p>
          <w:p w:rsidR="005603D7" w:rsidRPr="004D030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5603D7" w:rsidRPr="00BC264D" w:rsidTr="00B50927">
        <w:trPr>
          <w:trHeight w:val="274"/>
        </w:trPr>
        <w:tc>
          <w:tcPr>
            <w:tcW w:w="567" w:type="dxa"/>
          </w:tcPr>
          <w:p w:rsidR="005603D7" w:rsidRDefault="005603D7" w:rsidP="00A13A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45" w:type="dxa"/>
          </w:tcPr>
          <w:p w:rsidR="005603D7" w:rsidRPr="00CA620E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транспортного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:rsidR="005603D7" w:rsidRDefault="005603D7" w:rsidP="00B368C3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:rsidR="005603D7" w:rsidRDefault="005603D7" w:rsidP="00495A0C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2056" w:type="dxa"/>
          </w:tcPr>
          <w:p w:rsidR="005603D7" w:rsidRPr="00F478F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  <w:r w:rsidRPr="00220452">
              <w:rPr>
                <w:sz w:val="19"/>
                <w:szCs w:val="19"/>
                <w:lang w:val="uk-UA"/>
              </w:rPr>
              <w:t>В</w:t>
            </w:r>
            <w:r>
              <w:rPr>
                <w:sz w:val="19"/>
                <w:szCs w:val="19"/>
                <w:lang w:val="uk-UA"/>
              </w:rPr>
              <w:t>ідділ економі</w:t>
            </w:r>
            <w:proofErr w:type="spellStart"/>
            <w:r>
              <w:rPr>
                <w:sz w:val="19"/>
                <w:szCs w:val="19"/>
              </w:rPr>
              <w:t>чного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розвитку</w:t>
            </w:r>
            <w:proofErr w:type="spellEnd"/>
            <w:r>
              <w:rPr>
                <w:sz w:val="19"/>
                <w:szCs w:val="19"/>
              </w:rPr>
              <w:t xml:space="preserve"> та</w:t>
            </w:r>
            <w:r>
              <w:rPr>
                <w:sz w:val="19"/>
                <w:szCs w:val="19"/>
                <w:lang w:val="uk-UA"/>
              </w:rPr>
              <w:t xml:space="preserve"> інвестицій</w:t>
            </w:r>
          </w:p>
          <w:p w:rsidR="005603D7" w:rsidRPr="004D030E" w:rsidRDefault="005603D7" w:rsidP="00B368C3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</w:tbl>
    <w:p w:rsidR="006D3664" w:rsidRPr="00F72223" w:rsidRDefault="006D3664" w:rsidP="006D3664">
      <w:pPr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Pr="00F478FE" w:rsidRDefault="006D3664" w:rsidP="006D3664">
      <w:pPr>
        <w:tabs>
          <w:tab w:val="left" w:pos="15168"/>
        </w:tabs>
        <w:ind w:right="7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</w:t>
      </w:r>
      <w:r w:rsidR="00C40345">
        <w:rPr>
          <w:b/>
          <w:lang w:val="uk-UA"/>
        </w:rPr>
        <w:t xml:space="preserve"> </w:t>
      </w:r>
      <w:r>
        <w:rPr>
          <w:b/>
        </w:rPr>
        <w:t xml:space="preserve"> </w:t>
      </w:r>
      <w:r w:rsidR="00F478FE">
        <w:rPr>
          <w:b/>
          <w:lang w:val="uk-UA"/>
        </w:rPr>
        <w:t xml:space="preserve">Т. О. </w:t>
      </w:r>
      <w:proofErr w:type="spellStart"/>
      <w:r w:rsidR="00F478FE">
        <w:rPr>
          <w:b/>
          <w:lang w:val="uk-UA"/>
        </w:rPr>
        <w:t>Шаправський</w:t>
      </w:r>
      <w:proofErr w:type="spellEnd"/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F0001" w:rsidRDefault="006F0001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F0001" w:rsidRDefault="006F0001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F0001" w:rsidRDefault="006F0001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F0001" w:rsidRDefault="006F0001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F0001" w:rsidRPr="006F0001" w:rsidRDefault="006F0001" w:rsidP="006D3664">
      <w:pPr>
        <w:tabs>
          <w:tab w:val="left" w:pos="15168"/>
        </w:tabs>
        <w:ind w:left="5245" w:right="78"/>
        <w:rPr>
          <w:b/>
          <w:lang w:val="en-US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760735" w:rsidRPr="004328E3" w:rsidRDefault="00760735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</w:p>
    <w:p w:rsidR="006D3664" w:rsidRPr="008A7DB0" w:rsidRDefault="006D3664" w:rsidP="006D3664">
      <w:pPr>
        <w:tabs>
          <w:tab w:val="left" w:pos="15168"/>
        </w:tabs>
        <w:ind w:left="5245" w:right="78"/>
        <w:rPr>
          <w:b/>
          <w:lang w:val="uk-UA"/>
        </w:rPr>
      </w:pPr>
      <w:r w:rsidRPr="008A7DB0">
        <w:rPr>
          <w:b/>
          <w:lang w:val="uk-UA"/>
        </w:rPr>
        <w:lastRenderedPageBreak/>
        <w:t xml:space="preserve">Додаток </w:t>
      </w:r>
      <w:r>
        <w:rPr>
          <w:b/>
          <w:lang w:val="uk-UA"/>
        </w:rPr>
        <w:t>2</w:t>
      </w:r>
    </w:p>
    <w:p w:rsidR="006D3664" w:rsidRPr="00C21A04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>
        <w:rPr>
          <w:b/>
          <w:lang w:val="uk-UA"/>
        </w:rPr>
        <w:t xml:space="preserve">  </w:t>
      </w:r>
      <w:r w:rsidR="004A4A13">
        <w:rPr>
          <w:b/>
        </w:rPr>
        <w:t>№</w:t>
      </w:r>
      <w:r w:rsidR="00B33B32" w:rsidRPr="004E10E3">
        <w:rPr>
          <w:b/>
        </w:rPr>
        <w:t xml:space="preserve"> </w:t>
      </w:r>
      <w:r w:rsidR="00DB4171">
        <w:rPr>
          <w:b/>
          <w:lang w:val="en-US"/>
        </w:rPr>
        <w:t>58</w:t>
      </w:r>
      <w:bookmarkStart w:id="0" w:name="_GoBack"/>
      <w:bookmarkEnd w:id="0"/>
      <w:r w:rsidR="004A4A13">
        <w:rPr>
          <w:b/>
        </w:rPr>
        <w:t xml:space="preserve"> -2-</w:t>
      </w:r>
      <w:r w:rsidR="004A4A13">
        <w:rPr>
          <w:b/>
          <w:lang w:val="en-US"/>
        </w:rPr>
        <w:t>VIII</w:t>
      </w:r>
    </w:p>
    <w:p w:rsidR="006D3664" w:rsidRPr="008A7DB0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="00C40345">
        <w:rPr>
          <w:b/>
          <w:lang w:val="uk-UA"/>
        </w:rPr>
        <w:t>ід «02</w:t>
      </w:r>
      <w:r w:rsidRPr="008A7DB0">
        <w:rPr>
          <w:b/>
          <w:lang w:val="uk-UA"/>
        </w:rPr>
        <w:t>»</w:t>
      </w:r>
      <w:r w:rsidRPr="000D0BC7">
        <w:rPr>
          <w:b/>
          <w:lang w:val="uk-UA"/>
        </w:rPr>
        <w:t xml:space="preserve"> </w:t>
      </w:r>
      <w:r w:rsidR="00A16F97">
        <w:rPr>
          <w:b/>
          <w:lang w:val="uk-UA"/>
        </w:rPr>
        <w:t>грудня</w:t>
      </w:r>
      <w:r>
        <w:rPr>
          <w:b/>
          <w:lang w:val="uk-UA"/>
        </w:rPr>
        <w:t xml:space="preserve"> </w:t>
      </w:r>
      <w:r w:rsidR="00C40345">
        <w:rPr>
          <w:b/>
          <w:lang w:val="uk-UA"/>
        </w:rPr>
        <w:t>2020</w:t>
      </w:r>
      <w:r w:rsidRPr="008A7DB0">
        <w:rPr>
          <w:b/>
          <w:lang w:val="uk-UA"/>
        </w:rPr>
        <w:t xml:space="preserve"> року</w:t>
      </w:r>
    </w:p>
    <w:p w:rsidR="006D3664" w:rsidRDefault="006D3664" w:rsidP="006D366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</w:p>
    <w:p w:rsidR="006D3664" w:rsidRPr="00EF4B7B" w:rsidRDefault="006D3664" w:rsidP="006D3664">
      <w:pPr>
        <w:jc w:val="center"/>
        <w:rPr>
          <w:b/>
          <w:lang w:val="uk-UA"/>
        </w:rPr>
      </w:pPr>
    </w:p>
    <w:p w:rsidR="006D3664" w:rsidRPr="00EF4B7B" w:rsidRDefault="006D3664" w:rsidP="006D3664">
      <w:pPr>
        <w:jc w:val="center"/>
        <w:rPr>
          <w:b/>
          <w:lang w:val="uk-UA"/>
        </w:rPr>
      </w:pPr>
      <w:r w:rsidRPr="00EF4B7B">
        <w:rPr>
          <w:b/>
          <w:lang w:val="uk-UA"/>
        </w:rPr>
        <w:t>План-графік</w:t>
      </w:r>
    </w:p>
    <w:p w:rsidR="006D3664" w:rsidRPr="00EF4B7B" w:rsidRDefault="006D3664" w:rsidP="006D3664">
      <w:pPr>
        <w:jc w:val="center"/>
        <w:rPr>
          <w:b/>
          <w:lang w:val="uk-UA"/>
        </w:rPr>
      </w:pPr>
      <w:r w:rsidRPr="00EF4B7B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:rsidR="006D3664" w:rsidRDefault="006D3664" w:rsidP="006D3664">
      <w:pPr>
        <w:jc w:val="center"/>
        <w:rPr>
          <w:b/>
          <w:lang w:val="uk-UA"/>
        </w:rPr>
      </w:pPr>
      <w:proofErr w:type="spellStart"/>
      <w:r w:rsidRPr="00EF4B7B">
        <w:rPr>
          <w:b/>
          <w:lang w:val="uk-UA"/>
        </w:rPr>
        <w:t>Бучанською</w:t>
      </w:r>
      <w:proofErr w:type="spellEnd"/>
      <w:r w:rsidRPr="00EF4B7B">
        <w:rPr>
          <w:b/>
          <w:lang w:val="uk-UA"/>
        </w:rPr>
        <w:t xml:space="preserve"> міською радою</w:t>
      </w:r>
      <w:r>
        <w:rPr>
          <w:b/>
          <w:lang w:val="uk-UA"/>
        </w:rPr>
        <w:t xml:space="preserve"> на 20</w:t>
      </w:r>
      <w:r w:rsidR="003D6DC1">
        <w:rPr>
          <w:b/>
          <w:lang w:val="uk-UA"/>
        </w:rPr>
        <w:t>2</w:t>
      </w:r>
      <w:r w:rsidR="00C40345">
        <w:rPr>
          <w:b/>
          <w:lang w:val="uk-UA"/>
        </w:rPr>
        <w:t>2</w:t>
      </w:r>
      <w:r>
        <w:rPr>
          <w:b/>
          <w:lang w:val="uk-UA"/>
        </w:rPr>
        <w:t xml:space="preserve"> рік</w:t>
      </w:r>
    </w:p>
    <w:p w:rsidR="006D3664" w:rsidRPr="00EF4B7B" w:rsidRDefault="006D3664" w:rsidP="006D3664">
      <w:pPr>
        <w:jc w:val="center"/>
        <w:rPr>
          <w:lang w:val="uk-UA"/>
        </w:rPr>
      </w:pPr>
    </w:p>
    <w:tbl>
      <w:tblPr>
        <w:tblpPr w:leftFromText="180" w:rightFromText="180" w:vertAnchor="text" w:tblpX="-743" w:tblpY="1"/>
        <w:tblOverlap w:val="never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61"/>
        <w:gridCol w:w="2011"/>
        <w:gridCol w:w="1545"/>
        <w:gridCol w:w="1255"/>
        <w:gridCol w:w="1481"/>
      </w:tblGrid>
      <w:tr w:rsidR="006D3664" w:rsidRPr="00EF4B7B" w:rsidTr="00A5704C">
        <w:trPr>
          <w:cantSplit/>
        </w:trPr>
        <w:tc>
          <w:tcPr>
            <w:tcW w:w="675" w:type="dxa"/>
          </w:tcPr>
          <w:p w:rsidR="006D3664" w:rsidRPr="00A8274D" w:rsidRDefault="006D3664" w:rsidP="00B5092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274D">
              <w:rPr>
                <w:b/>
                <w:sz w:val="20"/>
                <w:szCs w:val="20"/>
                <w:lang w:val="uk-UA"/>
              </w:rPr>
              <w:t>№ п/</w:t>
            </w:r>
            <w:proofErr w:type="spellStart"/>
            <w:r w:rsidRPr="00A8274D">
              <w:rPr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561" w:type="dxa"/>
          </w:tcPr>
          <w:p w:rsidR="006D3664" w:rsidRPr="004A2B33" w:rsidRDefault="006D3664" w:rsidP="00B5092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2011" w:type="dxa"/>
          </w:tcPr>
          <w:p w:rsidR="006D3664" w:rsidRPr="004A2B33" w:rsidRDefault="006D3664" w:rsidP="00C61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Дата та номер </w:t>
            </w:r>
            <w:r>
              <w:rPr>
                <w:b/>
                <w:sz w:val="22"/>
                <w:szCs w:val="22"/>
                <w:lang w:val="uk-UA"/>
              </w:rPr>
              <w:t>прийняття</w:t>
            </w:r>
          </w:p>
        </w:tc>
        <w:tc>
          <w:tcPr>
            <w:tcW w:w="1545" w:type="dxa"/>
          </w:tcPr>
          <w:p w:rsidR="006D3664" w:rsidRPr="004A2B33" w:rsidRDefault="006D3664" w:rsidP="00C61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Вид </w:t>
            </w:r>
            <w:r>
              <w:rPr>
                <w:b/>
                <w:sz w:val="22"/>
                <w:szCs w:val="22"/>
                <w:lang w:val="uk-UA"/>
              </w:rPr>
              <w:t>відстежен</w:t>
            </w:r>
            <w:r w:rsidRPr="004A2B33">
              <w:rPr>
                <w:b/>
                <w:sz w:val="22"/>
                <w:szCs w:val="22"/>
                <w:lang w:val="uk-UA"/>
              </w:rPr>
              <w:t>ня</w:t>
            </w:r>
          </w:p>
        </w:tc>
        <w:tc>
          <w:tcPr>
            <w:tcW w:w="1255" w:type="dxa"/>
          </w:tcPr>
          <w:p w:rsidR="006D3664" w:rsidRPr="004A2B33" w:rsidRDefault="006D3664" w:rsidP="00C61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Строк </w:t>
            </w:r>
            <w:proofErr w:type="spellStart"/>
            <w:r w:rsidRPr="004A2B33">
              <w:rPr>
                <w:b/>
                <w:sz w:val="22"/>
                <w:szCs w:val="22"/>
                <w:lang w:val="uk-UA"/>
              </w:rPr>
              <w:t>вико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4A2B33">
              <w:rPr>
                <w:b/>
                <w:sz w:val="22"/>
                <w:szCs w:val="22"/>
                <w:lang w:val="uk-UA"/>
              </w:rPr>
              <w:t>нання</w:t>
            </w:r>
            <w:proofErr w:type="spellEnd"/>
            <w:r w:rsidRPr="004A2B33">
              <w:rPr>
                <w:b/>
                <w:sz w:val="22"/>
                <w:szCs w:val="22"/>
                <w:lang w:val="uk-UA"/>
              </w:rPr>
              <w:t xml:space="preserve"> заходів</w:t>
            </w:r>
          </w:p>
        </w:tc>
        <w:tc>
          <w:tcPr>
            <w:tcW w:w="1481" w:type="dxa"/>
          </w:tcPr>
          <w:p w:rsidR="006D3664" w:rsidRPr="004A2B33" w:rsidRDefault="006D3664" w:rsidP="00C61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6F0001" w:rsidRPr="003D6DC1" w:rsidTr="00A5704C">
        <w:trPr>
          <w:cantSplit/>
        </w:trPr>
        <w:tc>
          <w:tcPr>
            <w:tcW w:w="675" w:type="dxa"/>
          </w:tcPr>
          <w:p w:rsidR="006F0001" w:rsidRPr="00A8274D" w:rsidRDefault="006F000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61" w:type="dxa"/>
          </w:tcPr>
          <w:p w:rsidR="006F0001" w:rsidRPr="00C40345" w:rsidRDefault="006F0001" w:rsidP="006F0001">
            <w:pPr>
              <w:rPr>
                <w:color w:val="000000"/>
                <w:sz w:val="19"/>
                <w:szCs w:val="19"/>
                <w:lang w:val="uk-UA"/>
              </w:rPr>
            </w:pPr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єдиного податку  на території  Бучанської міської </w:t>
            </w:r>
            <w:proofErr w:type="spellStart"/>
            <w:r w:rsidRPr="00C40345">
              <w:rPr>
                <w:color w:val="000000"/>
                <w:sz w:val="19"/>
                <w:szCs w:val="19"/>
                <w:lang w:val="uk-UA"/>
              </w:rPr>
              <w:t>обєднаної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територіальної громади на 2022 рік».</w:t>
            </w:r>
          </w:p>
        </w:tc>
        <w:tc>
          <w:tcPr>
            <w:tcW w:w="2011" w:type="dxa"/>
          </w:tcPr>
          <w:p w:rsidR="006F0001" w:rsidRPr="001D6806" w:rsidRDefault="006F0001" w:rsidP="006F0001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45" w:type="dxa"/>
          </w:tcPr>
          <w:p w:rsidR="006F0001" w:rsidRPr="001D6806" w:rsidRDefault="006F0001" w:rsidP="006F0001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6F0001" w:rsidRPr="00CA620E" w:rsidRDefault="006F0001" w:rsidP="0070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 </w:t>
            </w:r>
            <w:r w:rsidR="00705F83">
              <w:rPr>
                <w:sz w:val="20"/>
                <w:szCs w:val="20"/>
                <w:lang w:val="uk-UA"/>
              </w:rPr>
              <w:t xml:space="preserve">–ІІІ </w:t>
            </w:r>
            <w:r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  <w:lang w:val="uk-UA"/>
              </w:rPr>
              <w:t>1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481" w:type="dxa"/>
          </w:tcPr>
          <w:p w:rsidR="006F0001" w:rsidRPr="001D6806" w:rsidRDefault="006F0001" w:rsidP="006F0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E81EE1" w:rsidRPr="00A8274D" w:rsidTr="00A5704C">
        <w:trPr>
          <w:cantSplit/>
        </w:trPr>
        <w:tc>
          <w:tcPr>
            <w:tcW w:w="675" w:type="dxa"/>
          </w:tcPr>
          <w:p w:rsidR="00E81EE1" w:rsidRPr="00A8274D" w:rsidRDefault="00E81EE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61" w:type="dxa"/>
          </w:tcPr>
          <w:p w:rsidR="00E81EE1" w:rsidRPr="00C40345" w:rsidRDefault="00E81EE1" w:rsidP="006F0001">
            <w:pPr>
              <w:rPr>
                <w:color w:val="000000"/>
                <w:sz w:val="19"/>
                <w:szCs w:val="19"/>
                <w:lang w:val="uk-UA"/>
              </w:rPr>
            </w:pPr>
            <w:r w:rsidRPr="00C40345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«Про встановлення ставок та пільг із сплати податку на нерухоме майно, відмінне від земельної ділянки, на території  Бучанської  міської об’єднаної територіальної  громади  на 2022 рік».</w:t>
            </w:r>
          </w:p>
        </w:tc>
        <w:tc>
          <w:tcPr>
            <w:tcW w:w="201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45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E81EE1" w:rsidRDefault="00E81EE1" w:rsidP="00E81EE1">
            <w:pPr>
              <w:jc w:val="center"/>
            </w:pPr>
            <w:r w:rsidRPr="005A12F0">
              <w:rPr>
                <w:sz w:val="20"/>
                <w:szCs w:val="20"/>
              </w:rPr>
              <w:t xml:space="preserve">ІІ </w:t>
            </w:r>
            <w:r w:rsidRPr="005A12F0">
              <w:rPr>
                <w:sz w:val="20"/>
                <w:szCs w:val="20"/>
                <w:lang w:val="uk-UA"/>
              </w:rPr>
              <w:t xml:space="preserve">–ІІІ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48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E81EE1" w:rsidRPr="003D6DC1" w:rsidTr="00A5704C">
        <w:trPr>
          <w:cantSplit/>
        </w:trPr>
        <w:tc>
          <w:tcPr>
            <w:tcW w:w="675" w:type="dxa"/>
          </w:tcPr>
          <w:p w:rsidR="00E81EE1" w:rsidRPr="00A8274D" w:rsidRDefault="00E81EE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61" w:type="dxa"/>
          </w:tcPr>
          <w:p w:rsidR="00E81EE1" w:rsidRPr="00C40345" w:rsidRDefault="00E81EE1" w:rsidP="006F0001">
            <w:pPr>
              <w:rPr>
                <w:color w:val="000000"/>
                <w:sz w:val="19"/>
                <w:szCs w:val="19"/>
                <w:lang w:val="uk-UA"/>
              </w:rPr>
            </w:pPr>
            <w:r w:rsidRPr="00C40345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«Про встановлення ставок та пільг із сплати земельного податку  на території  Бучанської  міської об’єднаної територіальної  громади  на 2022 рік».</w:t>
            </w:r>
          </w:p>
        </w:tc>
        <w:tc>
          <w:tcPr>
            <w:tcW w:w="2011" w:type="dxa"/>
          </w:tcPr>
          <w:p w:rsidR="00E81EE1" w:rsidRPr="00482C9A" w:rsidRDefault="00E81EE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1545" w:type="dxa"/>
          </w:tcPr>
          <w:p w:rsidR="00E81EE1" w:rsidRPr="00482C9A" w:rsidRDefault="00E81EE1" w:rsidP="00050E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:rsidR="00E81EE1" w:rsidRDefault="00E81EE1" w:rsidP="00E81EE1">
            <w:pPr>
              <w:jc w:val="center"/>
            </w:pPr>
            <w:r w:rsidRPr="005A12F0">
              <w:rPr>
                <w:sz w:val="20"/>
                <w:szCs w:val="20"/>
              </w:rPr>
              <w:t xml:space="preserve">ІІ </w:t>
            </w:r>
            <w:r w:rsidRPr="005A12F0">
              <w:rPr>
                <w:sz w:val="20"/>
                <w:szCs w:val="20"/>
                <w:lang w:val="uk-UA"/>
              </w:rPr>
              <w:t xml:space="preserve">–ІІІ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48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E81EE1" w:rsidRPr="003D6DC1" w:rsidTr="00A5704C">
        <w:trPr>
          <w:cantSplit/>
        </w:trPr>
        <w:tc>
          <w:tcPr>
            <w:tcW w:w="675" w:type="dxa"/>
          </w:tcPr>
          <w:p w:rsidR="00E81EE1" w:rsidRDefault="00E81EE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61" w:type="dxa"/>
          </w:tcPr>
          <w:p w:rsidR="00E81EE1" w:rsidRPr="00C40345" w:rsidRDefault="00E81EE1" w:rsidP="006F0001">
            <w:pPr>
              <w:rPr>
                <w:color w:val="000000"/>
                <w:sz w:val="19"/>
                <w:szCs w:val="19"/>
                <w:lang w:val="uk-UA"/>
              </w:rPr>
            </w:pPr>
            <w:r w:rsidRPr="00C40345">
              <w:rPr>
                <w:color w:val="000000"/>
                <w:sz w:val="19"/>
                <w:szCs w:val="19"/>
                <w:lang w:val="uk-UA"/>
              </w:rPr>
              <w:t>Проект рішення Бучанської міської ради «Про встановлення ставок туристичного збору на території  Бучанської  міської об’єднаної територіальної  громади на 2022 рік».</w:t>
            </w:r>
          </w:p>
        </w:tc>
        <w:tc>
          <w:tcPr>
            <w:tcW w:w="201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1D6806">
              <w:rPr>
                <w:sz w:val="20"/>
                <w:szCs w:val="20"/>
              </w:rPr>
              <w:t>роект</w:t>
            </w:r>
            <w:proofErr w:type="spellEnd"/>
          </w:p>
        </w:tc>
        <w:tc>
          <w:tcPr>
            <w:tcW w:w="1545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E81EE1" w:rsidRDefault="00E81EE1" w:rsidP="00E81EE1">
            <w:pPr>
              <w:jc w:val="center"/>
            </w:pPr>
            <w:r w:rsidRPr="005A12F0">
              <w:rPr>
                <w:sz w:val="20"/>
                <w:szCs w:val="20"/>
              </w:rPr>
              <w:t xml:space="preserve">ІІ </w:t>
            </w:r>
            <w:r w:rsidRPr="005A12F0">
              <w:rPr>
                <w:sz w:val="20"/>
                <w:szCs w:val="20"/>
                <w:lang w:val="uk-UA"/>
              </w:rPr>
              <w:t xml:space="preserve">–ІІІ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48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E81EE1" w:rsidRPr="00A8274D" w:rsidTr="00A5704C">
        <w:trPr>
          <w:cantSplit/>
        </w:trPr>
        <w:tc>
          <w:tcPr>
            <w:tcW w:w="675" w:type="dxa"/>
          </w:tcPr>
          <w:p w:rsidR="00E81EE1" w:rsidRPr="00A8274D" w:rsidRDefault="00E81EE1" w:rsidP="006F0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61" w:type="dxa"/>
          </w:tcPr>
          <w:p w:rsidR="00E81EE1" w:rsidRPr="00CA620E" w:rsidRDefault="00E81EE1" w:rsidP="006F0001">
            <w:pPr>
              <w:rPr>
                <w:color w:val="000000"/>
                <w:sz w:val="19"/>
                <w:szCs w:val="19"/>
                <w:lang w:val="uk-UA"/>
              </w:rPr>
            </w:pP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Проект рішення Бучанської міської ради «Про встановлення ставок транспортного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01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r w:rsidRPr="001D6806">
              <w:rPr>
                <w:sz w:val="20"/>
                <w:szCs w:val="20"/>
              </w:rPr>
              <w:t>Проект</w:t>
            </w:r>
          </w:p>
        </w:tc>
        <w:tc>
          <w:tcPr>
            <w:tcW w:w="1545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:rsidR="00E81EE1" w:rsidRDefault="00E81EE1" w:rsidP="00E81EE1">
            <w:pPr>
              <w:jc w:val="center"/>
            </w:pPr>
            <w:r w:rsidRPr="005A12F0">
              <w:rPr>
                <w:sz w:val="20"/>
                <w:szCs w:val="20"/>
              </w:rPr>
              <w:t xml:space="preserve">ІІ </w:t>
            </w:r>
            <w:r w:rsidRPr="005A12F0">
              <w:rPr>
                <w:sz w:val="20"/>
                <w:szCs w:val="20"/>
                <w:lang w:val="uk-UA"/>
              </w:rPr>
              <w:t xml:space="preserve">–ІІІ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481" w:type="dxa"/>
          </w:tcPr>
          <w:p w:rsidR="00E81EE1" w:rsidRPr="001D6806" w:rsidRDefault="00E81EE1" w:rsidP="006F0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</w:tbl>
    <w:p w:rsidR="006D3664" w:rsidRDefault="006D3664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lang w:val="en-US"/>
        </w:rPr>
      </w:pPr>
    </w:p>
    <w:p w:rsidR="006F0001" w:rsidRPr="006F0001" w:rsidRDefault="006F0001" w:rsidP="006D3664">
      <w:pPr>
        <w:tabs>
          <w:tab w:val="left" w:pos="5245"/>
          <w:tab w:val="left" w:pos="5387"/>
          <w:tab w:val="left" w:pos="15168"/>
        </w:tabs>
        <w:ind w:left="5245" w:right="-142"/>
        <w:rPr>
          <w:lang w:val="en-US"/>
        </w:rPr>
      </w:pPr>
    </w:p>
    <w:p w:rsidR="00C40345" w:rsidRPr="00F478FE" w:rsidRDefault="00C40345" w:rsidP="00C40345">
      <w:pPr>
        <w:tabs>
          <w:tab w:val="left" w:pos="15168"/>
        </w:tabs>
        <w:ind w:right="7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b/>
        </w:rPr>
        <w:t xml:space="preserve"> </w:t>
      </w:r>
      <w:r>
        <w:rPr>
          <w:b/>
          <w:lang w:val="uk-UA"/>
        </w:rPr>
        <w:t xml:space="preserve">Т. О. </w:t>
      </w:r>
      <w:proofErr w:type="spellStart"/>
      <w:r>
        <w:rPr>
          <w:b/>
          <w:lang w:val="uk-UA"/>
        </w:rPr>
        <w:t>Шаправський</w:t>
      </w:r>
      <w:proofErr w:type="spellEnd"/>
    </w:p>
    <w:p w:rsidR="004D4E27" w:rsidRDefault="004D4E27"/>
    <w:sectPr w:rsidR="004D4E2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35" w:rsidRDefault="00760735" w:rsidP="000554DA">
      <w:r>
        <w:separator/>
      </w:r>
    </w:p>
  </w:endnote>
  <w:endnote w:type="continuationSeparator" w:id="0">
    <w:p w:rsidR="00760735" w:rsidRDefault="00760735" w:rsidP="0005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35" w:rsidRDefault="00760735" w:rsidP="000554DA">
      <w:r>
        <w:separator/>
      </w:r>
    </w:p>
  </w:footnote>
  <w:footnote w:type="continuationSeparator" w:id="0">
    <w:p w:rsidR="00760735" w:rsidRDefault="00760735" w:rsidP="0005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35" w:rsidRPr="000554DA" w:rsidRDefault="00760735" w:rsidP="000554DA">
    <w:pPr>
      <w:pStyle w:val="a8"/>
      <w:jc w:val="right"/>
      <w:rPr>
        <w:sz w:val="28"/>
        <w:szCs w:val="28"/>
        <w:lang w:val="uk-UA"/>
      </w:rPr>
    </w:pPr>
    <w:r>
      <w:rPr>
        <w:lang w:val="uk-UA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6CB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810322"/>
    <w:multiLevelType w:val="hybridMultilevel"/>
    <w:tmpl w:val="1382AEB8"/>
    <w:lvl w:ilvl="0" w:tplc="3DF43BE8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74430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9A095D"/>
    <w:multiLevelType w:val="hybridMultilevel"/>
    <w:tmpl w:val="AA22556E"/>
    <w:lvl w:ilvl="0" w:tplc="F856A618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09798F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F1441C"/>
    <w:multiLevelType w:val="hybridMultilevel"/>
    <w:tmpl w:val="F88CC356"/>
    <w:lvl w:ilvl="0" w:tplc="3238D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7A7CBA"/>
    <w:multiLevelType w:val="hybridMultilevel"/>
    <w:tmpl w:val="AD0E9BA6"/>
    <w:lvl w:ilvl="0" w:tplc="B94287FA">
      <w:start w:val="2"/>
      <w:numFmt w:val="decimal"/>
      <w:lvlText w:val="%1."/>
      <w:lvlJc w:val="left"/>
      <w:pPr>
        <w:tabs>
          <w:tab w:val="num" w:pos="851"/>
        </w:tabs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7">
    <w:nsid w:val="3D4F413E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3A0C1F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0A7612"/>
    <w:multiLevelType w:val="hybridMultilevel"/>
    <w:tmpl w:val="736A1472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C152596"/>
    <w:multiLevelType w:val="hybridMultilevel"/>
    <w:tmpl w:val="64C41BF0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794391"/>
    <w:multiLevelType w:val="hybridMultilevel"/>
    <w:tmpl w:val="7AD23596"/>
    <w:lvl w:ilvl="0" w:tplc="197ACE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3B"/>
    <w:rsid w:val="00043E2B"/>
    <w:rsid w:val="00050E98"/>
    <w:rsid w:val="000554DA"/>
    <w:rsid w:val="00077043"/>
    <w:rsid w:val="00077A0B"/>
    <w:rsid w:val="000A04A4"/>
    <w:rsid w:val="00122FFC"/>
    <w:rsid w:val="001D6806"/>
    <w:rsid w:val="00220452"/>
    <w:rsid w:val="0022665A"/>
    <w:rsid w:val="002549C0"/>
    <w:rsid w:val="002D47B3"/>
    <w:rsid w:val="002D4CA3"/>
    <w:rsid w:val="002E477E"/>
    <w:rsid w:val="003342CE"/>
    <w:rsid w:val="00336AD7"/>
    <w:rsid w:val="00350ACB"/>
    <w:rsid w:val="003D6DC1"/>
    <w:rsid w:val="003E513F"/>
    <w:rsid w:val="003F4543"/>
    <w:rsid w:val="004328E3"/>
    <w:rsid w:val="00482C9A"/>
    <w:rsid w:val="00484DC4"/>
    <w:rsid w:val="00487AE4"/>
    <w:rsid w:val="004A4A13"/>
    <w:rsid w:val="004B31B1"/>
    <w:rsid w:val="004D4E27"/>
    <w:rsid w:val="004E10E3"/>
    <w:rsid w:val="005070AA"/>
    <w:rsid w:val="00513831"/>
    <w:rsid w:val="00553477"/>
    <w:rsid w:val="005603D7"/>
    <w:rsid w:val="005B333D"/>
    <w:rsid w:val="00600E01"/>
    <w:rsid w:val="00613CBE"/>
    <w:rsid w:val="00621394"/>
    <w:rsid w:val="0066774A"/>
    <w:rsid w:val="0068629D"/>
    <w:rsid w:val="00687D71"/>
    <w:rsid w:val="0069687C"/>
    <w:rsid w:val="006D18A3"/>
    <w:rsid w:val="006D3664"/>
    <w:rsid w:val="006E488E"/>
    <w:rsid w:val="006F0001"/>
    <w:rsid w:val="00705F83"/>
    <w:rsid w:val="00727002"/>
    <w:rsid w:val="00751350"/>
    <w:rsid w:val="00760735"/>
    <w:rsid w:val="00770927"/>
    <w:rsid w:val="007A07D0"/>
    <w:rsid w:val="007A622A"/>
    <w:rsid w:val="0085321A"/>
    <w:rsid w:val="008A1B0B"/>
    <w:rsid w:val="008A22EE"/>
    <w:rsid w:val="008F0052"/>
    <w:rsid w:val="00971145"/>
    <w:rsid w:val="009E4872"/>
    <w:rsid w:val="009F5172"/>
    <w:rsid w:val="00A13ABE"/>
    <w:rsid w:val="00A16F97"/>
    <w:rsid w:val="00A32968"/>
    <w:rsid w:val="00A5704C"/>
    <w:rsid w:val="00A90715"/>
    <w:rsid w:val="00AB1639"/>
    <w:rsid w:val="00B06CFE"/>
    <w:rsid w:val="00B26609"/>
    <w:rsid w:val="00B33B32"/>
    <w:rsid w:val="00B477D4"/>
    <w:rsid w:val="00B50927"/>
    <w:rsid w:val="00BC4ED9"/>
    <w:rsid w:val="00C10C3B"/>
    <w:rsid w:val="00C32F33"/>
    <w:rsid w:val="00C40345"/>
    <w:rsid w:val="00C43071"/>
    <w:rsid w:val="00C5470D"/>
    <w:rsid w:val="00C61BBE"/>
    <w:rsid w:val="00C80EFB"/>
    <w:rsid w:val="00CA620E"/>
    <w:rsid w:val="00CD6344"/>
    <w:rsid w:val="00CE1E4C"/>
    <w:rsid w:val="00CE2799"/>
    <w:rsid w:val="00D341B3"/>
    <w:rsid w:val="00D433CE"/>
    <w:rsid w:val="00D70A87"/>
    <w:rsid w:val="00D745D2"/>
    <w:rsid w:val="00D761CC"/>
    <w:rsid w:val="00D847C4"/>
    <w:rsid w:val="00D90BF3"/>
    <w:rsid w:val="00DB37CD"/>
    <w:rsid w:val="00DB4171"/>
    <w:rsid w:val="00E32966"/>
    <w:rsid w:val="00E67114"/>
    <w:rsid w:val="00E81EE1"/>
    <w:rsid w:val="00E900D4"/>
    <w:rsid w:val="00EF2073"/>
    <w:rsid w:val="00EF2475"/>
    <w:rsid w:val="00F42E1C"/>
    <w:rsid w:val="00F478FE"/>
    <w:rsid w:val="00F853C9"/>
    <w:rsid w:val="00FB2942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66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D366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366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D366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D3664"/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D36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D3664"/>
    <w:pPr>
      <w:ind w:left="720"/>
      <w:contextualSpacing/>
    </w:pPr>
    <w:rPr>
      <w:rFonts w:eastAsia="Calibri"/>
      <w:lang w:val="uk-UA"/>
    </w:rPr>
  </w:style>
  <w:style w:type="paragraph" w:styleId="a6">
    <w:name w:val="caption"/>
    <w:basedOn w:val="a"/>
    <w:next w:val="a"/>
    <w:qFormat/>
    <w:rsid w:val="006D3664"/>
    <w:pPr>
      <w:ind w:left="5812" w:hanging="5760"/>
    </w:pPr>
    <w:rPr>
      <w:rFonts w:eastAsia="Calibri"/>
      <w:szCs w:val="20"/>
      <w:lang w:val="uk-UA"/>
    </w:rPr>
  </w:style>
  <w:style w:type="paragraph" w:styleId="a7">
    <w:name w:val="List Paragraph"/>
    <w:basedOn w:val="a"/>
    <w:uiPriority w:val="34"/>
    <w:qFormat/>
    <w:rsid w:val="003D6D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F20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F20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F2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0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F2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664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D366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366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D366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D3664"/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D36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6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6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6D3664"/>
    <w:pPr>
      <w:ind w:left="720"/>
      <w:contextualSpacing/>
    </w:pPr>
    <w:rPr>
      <w:rFonts w:eastAsia="Calibri"/>
      <w:lang w:val="uk-UA"/>
    </w:rPr>
  </w:style>
  <w:style w:type="paragraph" w:styleId="a6">
    <w:name w:val="caption"/>
    <w:basedOn w:val="a"/>
    <w:next w:val="a"/>
    <w:qFormat/>
    <w:rsid w:val="006D3664"/>
    <w:pPr>
      <w:ind w:left="5812" w:hanging="5760"/>
    </w:pPr>
    <w:rPr>
      <w:rFonts w:eastAsia="Calibri"/>
      <w:szCs w:val="20"/>
      <w:lang w:val="uk-UA"/>
    </w:rPr>
  </w:style>
  <w:style w:type="paragraph" w:styleId="a7">
    <w:name w:val="List Paragraph"/>
    <w:basedOn w:val="a"/>
    <w:uiPriority w:val="34"/>
    <w:qFormat/>
    <w:rsid w:val="003D6D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5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4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F20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F20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F2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0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F20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Ekonomika</cp:lastModifiedBy>
  <cp:revision>16</cp:revision>
  <cp:lastPrinted>2020-12-03T08:06:00Z</cp:lastPrinted>
  <dcterms:created xsi:type="dcterms:W3CDTF">2020-12-03T08:05:00Z</dcterms:created>
  <dcterms:modified xsi:type="dcterms:W3CDTF">2020-12-03T08:07:00Z</dcterms:modified>
</cp:coreProperties>
</file>