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45" w:rsidRDefault="00421645" w:rsidP="0042164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27773F29" wp14:editId="24BEC051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21645" w:rsidRDefault="00421645" w:rsidP="00421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874DF7" w:rsidP="00421645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17</w:t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грудня  2020 року</w:t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EC58BF">
        <w:rPr>
          <w:rFonts w:ascii="Times New Roman" w:eastAsia="Calibri" w:hAnsi="Times New Roman"/>
          <w:b/>
          <w:sz w:val="28"/>
          <w:szCs w:val="28"/>
          <w:lang w:val="uk-UA" w:eastAsia="en-US"/>
        </w:rPr>
        <w:t>176</w:t>
      </w:r>
      <w:bookmarkStart w:id="0" w:name="_GoBack"/>
      <w:bookmarkEnd w:id="0"/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421645" w:rsidRDefault="00874DF7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</w:t>
      </w:r>
      <w:r w:rsidR="00421645">
        <w:rPr>
          <w:rFonts w:ascii="Times New Roman" w:eastAsia="Calibri" w:hAnsi="Times New Roman"/>
          <w:b/>
          <w:sz w:val="28"/>
          <w:szCs w:val="28"/>
          <w:lang w:val="uk-UA" w:eastAsia="en-US"/>
        </w:rPr>
        <w:t>-ї позачергової сесії Бучанської міської ради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874DF7" w:rsidP="00421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4</w:t>
      </w:r>
      <w:r w:rsidR="004216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-тю позачергову сесію Бучанської </w:t>
      </w:r>
      <w:r w:rsidR="000E76C3">
        <w:rPr>
          <w:rFonts w:ascii="Times New Roman" w:eastAsia="Calibri" w:hAnsi="Times New Roman"/>
          <w:sz w:val="28"/>
          <w:szCs w:val="28"/>
          <w:lang w:val="uk-UA" w:eastAsia="en-US"/>
        </w:rPr>
        <w:t>міської ради VIIІ скликання о 13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.00 год., 17</w:t>
      </w:r>
      <w:r w:rsidR="004216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грудня  2020 року в приміщенні Бучанської міської ради, за адресою: м. Буча, вул. Енергетиків, 12., зала засідань.</w:t>
      </w:r>
    </w:p>
    <w:p w:rsidR="00421645" w:rsidRDefault="00421645" w:rsidP="00421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</w:t>
      </w:r>
      <w:r w:rsidR="00874DF7">
        <w:rPr>
          <w:rFonts w:ascii="Times New Roman" w:eastAsia="Calibri" w:hAnsi="Times New Roman"/>
          <w:sz w:val="28"/>
          <w:szCs w:val="28"/>
          <w:lang w:val="uk-UA" w:eastAsia="en-US"/>
        </w:rPr>
        <w:t>у денного 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421645" w:rsidRDefault="00421645" w:rsidP="00421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керуючої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об’єднаної територіальної громади, повідомити представників засобів масової інформації.</w:t>
      </w:r>
    </w:p>
    <w:p w:rsidR="00421645" w:rsidRDefault="00421645" w:rsidP="00421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керуючої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421645" w:rsidRDefault="00421645" w:rsidP="00421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109C5" w:rsidRPr="00421645" w:rsidRDefault="00421645" w:rsidP="004216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sectPr w:rsidR="005109C5" w:rsidRPr="004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03F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2"/>
    <w:rsid w:val="000E76C3"/>
    <w:rsid w:val="003D0431"/>
    <w:rsid w:val="00421645"/>
    <w:rsid w:val="005109C5"/>
    <w:rsid w:val="00874DF7"/>
    <w:rsid w:val="00A05DFD"/>
    <w:rsid w:val="00E414F2"/>
    <w:rsid w:val="00EC2554"/>
    <w:rsid w:val="00E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7BAA"/>
  <w15:chartTrackingRefBased/>
  <w15:docId w15:val="{A5CE6207-3C1F-4D6D-9675-9B919BCF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2020-12-17T07:13:00Z</cp:lastPrinted>
  <dcterms:created xsi:type="dcterms:W3CDTF">2020-12-09T11:06:00Z</dcterms:created>
  <dcterms:modified xsi:type="dcterms:W3CDTF">2020-12-17T11:11:00Z</dcterms:modified>
</cp:coreProperties>
</file>